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97F1" w14:textId="77777777" w:rsidR="00813470" w:rsidRDefault="00813470" w:rsidP="00813470">
      <w:pPr>
        <w:jc w:val="center"/>
        <w:rPr>
          <w:rFonts w:ascii="Gotham Book" w:eastAsia="Source Sans Pro" w:hAnsi="Gotham Book" w:cs="Source Sans Pro"/>
          <w:sz w:val="32"/>
          <w:szCs w:val="32"/>
        </w:rPr>
      </w:pPr>
      <w:r>
        <w:rPr>
          <w:rFonts w:ascii="Gotham Book" w:eastAsia="Source Sans Pro" w:hAnsi="Gotham Book" w:cs="Source Sans Pro"/>
          <w:sz w:val="32"/>
          <w:szCs w:val="32"/>
        </w:rPr>
        <w:t>The Art and Science of Songleading</w:t>
      </w:r>
    </w:p>
    <w:p w14:paraId="174CCCD9" w14:textId="77777777" w:rsidR="00813470" w:rsidRPr="000726B3" w:rsidRDefault="00813470" w:rsidP="00813470">
      <w:pPr>
        <w:jc w:val="center"/>
        <w:rPr>
          <w:rFonts w:ascii="Gotham Book" w:hAnsi="Gotham Book"/>
          <w:sz w:val="32"/>
          <w:szCs w:val="32"/>
        </w:rPr>
      </w:pPr>
      <w:r>
        <w:rPr>
          <w:rFonts w:ascii="Gotham Book" w:eastAsia="Source Sans Pro" w:hAnsi="Gotham Book" w:cs="Source Sans Pro"/>
          <w:i/>
          <w:szCs w:val="32"/>
        </w:rPr>
        <w:t>[Specialty Track 2]</w:t>
      </w:r>
      <w:r w:rsidRPr="000726B3">
        <w:rPr>
          <w:rFonts w:ascii="Gotham Book" w:eastAsia="Source Sans Pro" w:hAnsi="Gotham Book" w:cs="Source Sans Pro"/>
          <w:i/>
          <w:szCs w:val="32"/>
        </w:rPr>
        <w:br/>
      </w:r>
    </w:p>
    <w:tbl>
      <w:tblPr>
        <w:tblStyle w:val="1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813470" w:rsidRPr="000726B3" w14:paraId="7368489F" w14:textId="77777777" w:rsidTr="007D135B">
        <w:trPr>
          <w:trHeight w:val="460"/>
        </w:trPr>
        <w:tc>
          <w:tcPr>
            <w:tcW w:w="1980" w:type="dxa"/>
          </w:tcPr>
          <w:p w14:paraId="785B6191" w14:textId="77777777" w:rsidR="00813470" w:rsidRPr="009B00DA" w:rsidRDefault="00813470" w:rsidP="007D135B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Author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(s)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14:paraId="64BAF57A" w14:textId="77777777" w:rsidR="00813470" w:rsidRPr="00553441" w:rsidRDefault="00813470" w:rsidP="007D135B">
            <w:pPr>
              <w:tabs>
                <w:tab w:val="left" w:pos="1941"/>
              </w:tabs>
              <w:rPr>
                <w:rFonts w:ascii="Helvetica" w:hAnsi="Helvetica" w:cs="Helvetica"/>
                <w:sz w:val="20"/>
              </w:rPr>
            </w:pPr>
            <w:r w:rsidRPr="00553441">
              <w:rPr>
                <w:rFonts w:ascii="Helvetica" w:hAnsi="Helvetica" w:cs="Helvetica"/>
                <w:sz w:val="20"/>
              </w:rPr>
              <w:t>Noam Katz</w:t>
            </w:r>
          </w:p>
        </w:tc>
      </w:tr>
      <w:tr w:rsidR="00813470" w:rsidRPr="000726B3" w14:paraId="6F3A63E2" w14:textId="77777777" w:rsidTr="007D135B">
        <w:trPr>
          <w:trHeight w:val="460"/>
        </w:trPr>
        <w:tc>
          <w:tcPr>
            <w:tcW w:w="1980" w:type="dxa"/>
          </w:tcPr>
          <w:p w14:paraId="02B6ECE8" w14:textId="77777777" w:rsidR="00813470" w:rsidRPr="009B00DA" w:rsidRDefault="00813470" w:rsidP="007D135B">
            <w:pPr>
              <w:rPr>
                <w:rFonts w:ascii="Gotham Book" w:eastAsia="Source Sans Pro" w:hAnsi="Gotham Book" w:cs="Source Sans Pro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summary:</w:t>
            </w:r>
          </w:p>
        </w:tc>
        <w:tc>
          <w:tcPr>
            <w:tcW w:w="8010" w:type="dxa"/>
          </w:tcPr>
          <w:p w14:paraId="3EAB3E8C" w14:textId="09ED5C59" w:rsidR="00813470" w:rsidRPr="00301FCB" w:rsidRDefault="00813470" w:rsidP="007D135B">
            <w:pPr>
              <w:pStyle w:val="TableContents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553441">
              <w:rPr>
                <w:rFonts w:ascii="Helvetica" w:hAnsi="Helvetica" w:cs="Helvetica"/>
                <w:sz w:val="20"/>
                <w:szCs w:val="20"/>
              </w:rPr>
              <w:t>In this intensive, we will learn the Art (and Science) of Songleading through three focused areas:  Song Leading skills, Repertoire</w:t>
            </w:r>
            <w:r w:rsidR="00E5269D">
              <w:rPr>
                <w:rFonts w:ascii="Helvetica" w:hAnsi="Helvetica" w:cs="Helvetica"/>
                <w:sz w:val="20"/>
                <w:szCs w:val="20"/>
              </w:rPr>
              <w:t>,</w:t>
            </w:r>
            <w:r w:rsidRPr="00553441">
              <w:rPr>
                <w:rFonts w:ascii="Helvetica" w:hAnsi="Helvetica" w:cs="Helvetica"/>
                <w:sz w:val="20"/>
                <w:szCs w:val="20"/>
              </w:rPr>
              <w:t xml:space="preserve"> and Creating Community through Music.  </w:t>
            </w:r>
            <w:r w:rsidR="00301FCB" w:rsidRPr="00301FCB">
              <w:rPr>
                <w:rFonts w:ascii="Helvetica" w:hAnsi="Helvetica" w:cs="Helvetica"/>
                <w:i/>
                <w:sz w:val="20"/>
                <w:szCs w:val="20"/>
              </w:rPr>
              <w:t>– Submitted by Noam Katz</w:t>
            </w:r>
          </w:p>
          <w:p w14:paraId="4A8B5887" w14:textId="10DEFE1D" w:rsidR="00813470" w:rsidRPr="00553441" w:rsidRDefault="00813470" w:rsidP="007D135B">
            <w:pPr>
              <w:pStyle w:val="TableContents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553441">
              <w:rPr>
                <w:rFonts w:ascii="Helvetica" w:hAnsi="Helvetica" w:cs="Helvetica"/>
                <w:sz w:val="20"/>
                <w:szCs w:val="20"/>
              </w:rPr>
              <w:t>(</w:t>
            </w:r>
            <w:r w:rsidR="00301FCB">
              <w:rPr>
                <w:rFonts w:ascii="Helvetica" w:hAnsi="Helvetica" w:cs="Helvetica"/>
                <w:i/>
                <w:sz w:val="20"/>
                <w:szCs w:val="20"/>
              </w:rPr>
              <w:t>N</w:t>
            </w:r>
            <w:r w:rsidRPr="00553441">
              <w:rPr>
                <w:rFonts w:ascii="Helvetica" w:hAnsi="Helvetica" w:cs="Helvetica"/>
                <w:i/>
                <w:sz w:val="20"/>
                <w:szCs w:val="20"/>
              </w:rPr>
              <w:t>o instrument or musical ability necessary!)</w:t>
            </w:r>
          </w:p>
          <w:p w14:paraId="5ED01173" w14:textId="77777777" w:rsidR="00813470" w:rsidRPr="00553441" w:rsidRDefault="00813470" w:rsidP="007D135B">
            <w:pPr>
              <w:rPr>
                <w:rFonts w:ascii="Helvetica" w:hAnsi="Helvetica" w:cs="Helvetica"/>
                <w:sz w:val="20"/>
              </w:rPr>
            </w:pPr>
          </w:p>
        </w:tc>
      </w:tr>
      <w:tr w:rsidR="00813470" w:rsidRPr="000726B3" w14:paraId="0EF6D276" w14:textId="77777777" w:rsidTr="007D135B">
        <w:trPr>
          <w:trHeight w:val="460"/>
        </w:trPr>
        <w:tc>
          <w:tcPr>
            <w:tcW w:w="1980" w:type="dxa"/>
          </w:tcPr>
          <w:p w14:paraId="2E16BFA7" w14:textId="77777777" w:rsidR="00813470" w:rsidRPr="009B00DA" w:rsidRDefault="00813470" w:rsidP="007D13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Topic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39C32889" w14:textId="77777777" w:rsidR="00813470" w:rsidRPr="00553441" w:rsidRDefault="00813470" w:rsidP="007D135B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553441">
              <w:rPr>
                <w:rFonts w:ascii="Helvetica" w:eastAsia="Source Sans Pro" w:hAnsi="Helvetica" w:cs="Helvetica"/>
                <w:sz w:val="20"/>
              </w:rPr>
              <w:t>Music &amp; Rhythm; Community Building</w:t>
            </w:r>
          </w:p>
        </w:tc>
      </w:tr>
      <w:tr w:rsidR="00813470" w:rsidRPr="000726B3" w14:paraId="67F8DCFD" w14:textId="77777777" w:rsidTr="007D135B">
        <w:trPr>
          <w:trHeight w:val="460"/>
        </w:trPr>
        <w:tc>
          <w:tcPr>
            <w:tcW w:w="1980" w:type="dxa"/>
          </w:tcPr>
          <w:p w14:paraId="2DF49F4F" w14:textId="77777777" w:rsidR="00813470" w:rsidRPr="009B00DA" w:rsidRDefault="00813470" w:rsidP="007D135B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14:paraId="1C905425" w14:textId="77777777" w:rsidR="00813470" w:rsidRPr="00553441" w:rsidRDefault="00813470" w:rsidP="007D135B">
            <w:pPr>
              <w:rPr>
                <w:rFonts w:ascii="Helvetica" w:hAnsi="Helvetica" w:cs="Helvetica"/>
                <w:sz w:val="20"/>
              </w:rPr>
            </w:pPr>
            <w:r w:rsidRPr="00553441">
              <w:rPr>
                <w:rFonts w:ascii="Helvetica" w:hAnsi="Helvetica" w:cs="Helvetica"/>
                <w:sz w:val="20"/>
              </w:rPr>
              <w:t>Participants will gain knowledge in how to effectively teach new music, build a song session, use an array of verbal and non-verbal cues, and gain new camp repertoire</w:t>
            </w:r>
          </w:p>
        </w:tc>
      </w:tr>
      <w:tr w:rsidR="00813470" w:rsidRPr="000726B3" w14:paraId="5DBEA8C0" w14:textId="77777777" w:rsidTr="007D135B">
        <w:trPr>
          <w:trHeight w:val="460"/>
        </w:trPr>
        <w:tc>
          <w:tcPr>
            <w:tcW w:w="1980" w:type="dxa"/>
          </w:tcPr>
          <w:p w14:paraId="5142D609" w14:textId="77777777" w:rsidR="00813470" w:rsidRPr="009B00DA" w:rsidRDefault="00813470" w:rsidP="007D135B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Audience:</w:t>
            </w:r>
          </w:p>
        </w:tc>
        <w:tc>
          <w:tcPr>
            <w:tcW w:w="8010" w:type="dxa"/>
          </w:tcPr>
          <w:p w14:paraId="0C1A0857" w14:textId="77777777" w:rsidR="00813470" w:rsidRPr="00553441" w:rsidRDefault="00813470" w:rsidP="007D135B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553441">
              <w:rPr>
                <w:rFonts w:ascii="Helvetica" w:eastAsia="Source Sans Pro" w:hAnsi="Helvetica" w:cs="Helvetica"/>
                <w:sz w:val="20"/>
              </w:rPr>
              <w:t>35-40 participants</w:t>
            </w:r>
          </w:p>
        </w:tc>
      </w:tr>
      <w:tr w:rsidR="00813470" w:rsidRPr="000726B3" w14:paraId="49C93718" w14:textId="77777777" w:rsidTr="007D135B">
        <w:trPr>
          <w:trHeight w:val="460"/>
        </w:trPr>
        <w:tc>
          <w:tcPr>
            <w:tcW w:w="1980" w:type="dxa"/>
          </w:tcPr>
          <w:p w14:paraId="765CC1F6" w14:textId="77777777" w:rsidR="00813470" w:rsidRPr="009B00DA" w:rsidRDefault="00813470" w:rsidP="007D13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TIMING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5F89F001" w14:textId="77777777" w:rsidR="00813470" w:rsidRPr="00553441" w:rsidRDefault="00813470" w:rsidP="007D135B">
            <w:pPr>
              <w:rPr>
                <w:rFonts w:ascii="Helvetica" w:hAnsi="Helvetica" w:cs="Helvetica"/>
                <w:sz w:val="20"/>
              </w:rPr>
            </w:pPr>
            <w:r w:rsidRPr="00553441">
              <w:rPr>
                <w:rFonts w:ascii="Helvetica" w:hAnsi="Helvetica" w:cs="Helvetica"/>
                <w:sz w:val="20"/>
              </w:rPr>
              <w:t>90</w:t>
            </w:r>
          </w:p>
        </w:tc>
      </w:tr>
      <w:tr w:rsidR="00813470" w:rsidRPr="000726B3" w14:paraId="4F0C9F45" w14:textId="77777777" w:rsidTr="007D135B">
        <w:trPr>
          <w:trHeight w:val="460"/>
        </w:trPr>
        <w:tc>
          <w:tcPr>
            <w:tcW w:w="1980" w:type="dxa"/>
          </w:tcPr>
          <w:p w14:paraId="475380AA" w14:textId="77777777" w:rsidR="00813470" w:rsidRPr="009B00DA" w:rsidRDefault="00813470" w:rsidP="007D13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AppendiC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es:</w:t>
            </w:r>
          </w:p>
        </w:tc>
        <w:tc>
          <w:tcPr>
            <w:tcW w:w="8010" w:type="dxa"/>
          </w:tcPr>
          <w:p w14:paraId="697BD7A4" w14:textId="650470D7" w:rsidR="00813470" w:rsidRPr="00553441" w:rsidRDefault="00813470" w:rsidP="00813470">
            <w:pPr>
              <w:widowControl w:val="0"/>
              <w:rPr>
                <w:rFonts w:ascii="Helvetica" w:eastAsia="Source Sans Pro" w:hAnsi="Helvetica" w:cs="Helvetica"/>
                <w:sz w:val="20"/>
              </w:rPr>
            </w:pPr>
            <w:r w:rsidRPr="00553441">
              <w:rPr>
                <w:rFonts w:ascii="Helvetica" w:eastAsia="Source Sans Pro" w:hAnsi="Helvetica" w:cs="Helvetica"/>
                <w:sz w:val="20"/>
              </w:rPr>
              <w:t>Cornerstone 2017 Songleading Track (Appendix #1); CS Chord Companion (Appendix #2)</w:t>
            </w:r>
            <w:r w:rsidR="00A64CF8" w:rsidRPr="00553441">
              <w:rPr>
                <w:rFonts w:ascii="Helvetica" w:eastAsia="Source Sans Pro" w:hAnsi="Helvetica" w:cs="Helvetica"/>
                <w:sz w:val="20"/>
              </w:rPr>
              <w:t>, Songleading with a Co (Appendix #4)</w:t>
            </w:r>
          </w:p>
        </w:tc>
      </w:tr>
      <w:tr w:rsidR="00813470" w:rsidRPr="000726B3" w14:paraId="0E1C0B8A" w14:textId="77777777" w:rsidTr="007D135B">
        <w:trPr>
          <w:trHeight w:val="460"/>
        </w:trPr>
        <w:tc>
          <w:tcPr>
            <w:tcW w:w="1980" w:type="dxa"/>
          </w:tcPr>
          <w:p w14:paraId="3246FB1A" w14:textId="77777777" w:rsidR="00813470" w:rsidRPr="009B00DA" w:rsidRDefault="00813470" w:rsidP="007D135B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 xml:space="preserve">Materials </w:t>
            </w: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Needed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681BD089" w14:textId="77777777" w:rsidR="00813470" w:rsidRPr="00553441" w:rsidRDefault="00813470" w:rsidP="00813470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553441">
              <w:rPr>
                <w:rFonts w:ascii="Helvetica" w:hAnsi="Helvetica" w:cs="Helvetica"/>
                <w:sz w:val="20"/>
              </w:rPr>
              <w:t>Butcher paper, markers, masking/painters tape, guitar, music stand</w:t>
            </w:r>
            <w:r w:rsidR="007D135B" w:rsidRPr="00553441">
              <w:rPr>
                <w:rFonts w:ascii="Helvetica" w:hAnsi="Helvetica" w:cs="Helvetica"/>
                <w:sz w:val="20"/>
              </w:rPr>
              <w:t>, projector/screen</w:t>
            </w:r>
          </w:p>
        </w:tc>
      </w:tr>
      <w:tr w:rsidR="00813470" w:rsidRPr="00580641" w14:paraId="5A3339CE" w14:textId="77777777" w:rsidTr="007D135B">
        <w:trPr>
          <w:trHeight w:val="460"/>
        </w:trPr>
        <w:tc>
          <w:tcPr>
            <w:tcW w:w="1980" w:type="dxa"/>
          </w:tcPr>
          <w:p w14:paraId="64F35298" w14:textId="77777777" w:rsidR="00813470" w:rsidRPr="009B00DA" w:rsidRDefault="00813470" w:rsidP="007D135B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14:paraId="65B48A87" w14:textId="77777777" w:rsidR="00813470" w:rsidRPr="00553441" w:rsidRDefault="00813470" w:rsidP="007D135B">
            <w:pPr>
              <w:widowControl w:val="0"/>
              <w:rPr>
                <w:rFonts w:ascii="Helvetica" w:hAnsi="Helvetica" w:cs="Helvetica"/>
                <w:color w:val="auto"/>
                <w:sz w:val="20"/>
              </w:rPr>
            </w:pPr>
            <w:r w:rsidRPr="00553441">
              <w:rPr>
                <w:rFonts w:ascii="Helvetica" w:eastAsia="Source Sans Pro" w:hAnsi="Helvetica" w:cs="Helvetica"/>
                <w:color w:val="auto"/>
                <w:sz w:val="20"/>
              </w:rPr>
              <w:t>Indoor space large enough for circle of chairs, and small group work (including space for instruments)</w:t>
            </w:r>
          </w:p>
        </w:tc>
      </w:tr>
    </w:tbl>
    <w:p w14:paraId="7A3D68BA" w14:textId="77777777" w:rsidR="00813470" w:rsidRPr="007613E1" w:rsidRDefault="00813470" w:rsidP="00813470">
      <w:pPr>
        <w:rPr>
          <w:rFonts w:ascii="Franklin Gothic Book" w:hAnsi="Franklin Gothic Book"/>
          <w:sz w:val="20"/>
        </w:rPr>
      </w:pPr>
    </w:p>
    <w:p w14:paraId="20E7A00F" w14:textId="77777777" w:rsidR="00813470" w:rsidRPr="0086440F" w:rsidRDefault="00813470" w:rsidP="00813470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>Session Timeline &amp; Outline:</w:t>
      </w:r>
    </w:p>
    <w:p w14:paraId="70F415EB" w14:textId="77777777" w:rsidR="00813470" w:rsidRDefault="00813470" w:rsidP="00813470">
      <w:pPr>
        <w:widowControl w:val="0"/>
        <w:rPr>
          <w:rFonts w:ascii="Helvetica" w:hAnsi="Helvetica"/>
          <w:sz w:val="20"/>
        </w:rPr>
      </w:pPr>
    </w:p>
    <w:p w14:paraId="5EF9DA98" w14:textId="2EA1C102" w:rsidR="00813470" w:rsidRPr="00553441" w:rsidRDefault="007D135B" w:rsidP="00813470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553441">
        <w:rPr>
          <w:rFonts w:ascii="Helvetica" w:hAnsi="Helvetica" w:cs="Helvetica"/>
          <w:sz w:val="20"/>
        </w:rPr>
        <w:t xml:space="preserve">Repertoire </w:t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Pr="00553441">
        <w:rPr>
          <w:rFonts w:ascii="Helvetica" w:hAnsi="Helvetica" w:cs="Helvetica"/>
          <w:sz w:val="20"/>
        </w:rPr>
        <w:t>(10</w:t>
      </w:r>
      <w:r w:rsidR="00813470" w:rsidRPr="00553441">
        <w:rPr>
          <w:rFonts w:ascii="Helvetica" w:hAnsi="Helvetica" w:cs="Helvetica"/>
          <w:sz w:val="20"/>
        </w:rPr>
        <w:t xml:space="preserve"> mins.)</w:t>
      </w:r>
    </w:p>
    <w:p w14:paraId="3243EDBC" w14:textId="58EF98D5" w:rsidR="00813470" w:rsidRPr="00553441" w:rsidRDefault="007D135B" w:rsidP="00813470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553441">
        <w:rPr>
          <w:rFonts w:ascii="Helvetica" w:hAnsi="Helvetica" w:cs="Helvetica"/>
          <w:sz w:val="20"/>
        </w:rPr>
        <w:t xml:space="preserve">Build-A-Song-Session </w:t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Pr="00553441">
        <w:rPr>
          <w:rFonts w:ascii="Helvetica" w:hAnsi="Helvetica" w:cs="Helvetica"/>
          <w:sz w:val="20"/>
        </w:rPr>
        <w:t>(20 mins.)</w:t>
      </w:r>
    </w:p>
    <w:p w14:paraId="73040A14" w14:textId="2DEAD9E6" w:rsidR="00813470" w:rsidRPr="00553441" w:rsidRDefault="007D135B" w:rsidP="00813470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553441">
        <w:rPr>
          <w:rFonts w:ascii="Helvetica" w:hAnsi="Helvetica" w:cs="Helvetica"/>
          <w:sz w:val="20"/>
        </w:rPr>
        <w:t xml:space="preserve">Build-A-Song-Session in chevruta </w:t>
      </w:r>
      <w:r w:rsidR="00553441">
        <w:rPr>
          <w:rFonts w:ascii="Helvetica" w:hAnsi="Helvetica" w:cs="Helvetica"/>
          <w:sz w:val="20"/>
        </w:rPr>
        <w:tab/>
      </w:r>
      <w:r w:rsidRPr="00553441">
        <w:rPr>
          <w:rFonts w:ascii="Helvetica" w:hAnsi="Helvetica" w:cs="Helvetica"/>
          <w:sz w:val="20"/>
        </w:rPr>
        <w:t>(15 mins.)</w:t>
      </w:r>
    </w:p>
    <w:p w14:paraId="7D0397B9" w14:textId="77777777" w:rsidR="00813470" w:rsidRPr="00553441" w:rsidRDefault="007D135B" w:rsidP="00813470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553441">
        <w:rPr>
          <w:rFonts w:ascii="Helvetica" w:hAnsi="Helvetica" w:cs="Helvetica"/>
          <w:sz w:val="20"/>
        </w:rPr>
        <w:t>Presentations and constructive feedback (15 mins.)</w:t>
      </w:r>
    </w:p>
    <w:p w14:paraId="0DE09B28" w14:textId="54316D4C" w:rsidR="00813470" w:rsidRPr="00553441" w:rsidRDefault="007D135B" w:rsidP="00813470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553441">
        <w:rPr>
          <w:rFonts w:ascii="Helvetica" w:hAnsi="Helvetica" w:cs="Helvetica"/>
          <w:sz w:val="20"/>
        </w:rPr>
        <w:t xml:space="preserve">Songleading with a “Co” </w:t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Pr="00553441">
        <w:rPr>
          <w:rFonts w:ascii="Helvetica" w:hAnsi="Helvetica" w:cs="Helvetica"/>
          <w:sz w:val="20"/>
        </w:rPr>
        <w:t>(10 mins.)</w:t>
      </w:r>
    </w:p>
    <w:p w14:paraId="7CAD0640" w14:textId="7B01E040" w:rsidR="007D135B" w:rsidRPr="00553441" w:rsidRDefault="007D135B" w:rsidP="00813470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553441">
        <w:rPr>
          <w:rFonts w:ascii="Helvetica" w:hAnsi="Helvetica" w:cs="Helvetica"/>
          <w:sz w:val="20"/>
        </w:rPr>
        <w:t xml:space="preserve">Open Space song share </w:t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Pr="00553441">
        <w:rPr>
          <w:rFonts w:ascii="Helvetica" w:hAnsi="Helvetica" w:cs="Helvetica"/>
          <w:sz w:val="20"/>
        </w:rPr>
        <w:t>(15 mins.)</w:t>
      </w:r>
    </w:p>
    <w:p w14:paraId="14D5B259" w14:textId="296184B4" w:rsidR="00813470" w:rsidRPr="00553441" w:rsidRDefault="007D135B" w:rsidP="00813470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553441">
        <w:rPr>
          <w:rFonts w:ascii="Helvetica" w:hAnsi="Helvetica" w:cs="Helvetica"/>
          <w:sz w:val="20"/>
        </w:rPr>
        <w:t>Sound symphony</w:t>
      </w:r>
      <w:r w:rsidR="00813470" w:rsidRPr="00553441">
        <w:rPr>
          <w:rFonts w:ascii="Helvetica" w:hAnsi="Helvetica" w:cs="Helvetica"/>
          <w:sz w:val="20"/>
        </w:rPr>
        <w:t xml:space="preserve"> </w:t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="00553441">
        <w:rPr>
          <w:rFonts w:ascii="Helvetica" w:hAnsi="Helvetica" w:cs="Helvetica"/>
          <w:sz w:val="20"/>
        </w:rPr>
        <w:tab/>
      </w:r>
      <w:r w:rsidR="00813470" w:rsidRPr="00553441">
        <w:rPr>
          <w:rFonts w:ascii="Helvetica" w:hAnsi="Helvetica" w:cs="Helvetica"/>
          <w:sz w:val="20"/>
        </w:rPr>
        <w:t>(</w:t>
      </w:r>
      <w:r w:rsidRPr="00553441">
        <w:rPr>
          <w:rFonts w:ascii="Helvetica" w:hAnsi="Helvetica" w:cs="Helvetica"/>
          <w:sz w:val="20"/>
        </w:rPr>
        <w:t>5</w:t>
      </w:r>
      <w:r w:rsidR="00813470" w:rsidRPr="00553441">
        <w:rPr>
          <w:rFonts w:ascii="Helvetica" w:hAnsi="Helvetica" w:cs="Helvetica"/>
          <w:sz w:val="20"/>
        </w:rPr>
        <w:t xml:space="preserve"> mins.)</w:t>
      </w:r>
    </w:p>
    <w:p w14:paraId="6527C5CA" w14:textId="77777777" w:rsidR="00813470" w:rsidRPr="00553441" w:rsidRDefault="00813470" w:rsidP="00813470">
      <w:pPr>
        <w:widowControl w:val="0"/>
        <w:rPr>
          <w:rFonts w:ascii="Helvetica" w:hAnsi="Helvetica" w:cs="Helvetica"/>
          <w:sz w:val="20"/>
        </w:rPr>
      </w:pPr>
    </w:p>
    <w:p w14:paraId="41DBBED5" w14:textId="77777777" w:rsidR="00813470" w:rsidRPr="00553441" w:rsidRDefault="00813470" w:rsidP="00813470">
      <w:pPr>
        <w:widowControl w:val="0"/>
        <w:rPr>
          <w:rFonts w:ascii="Helvetica" w:hAnsi="Helvetica" w:cs="Helvetica"/>
          <w:sz w:val="20"/>
        </w:rPr>
      </w:pPr>
    </w:p>
    <w:p w14:paraId="07872A3D" w14:textId="676C160A" w:rsidR="00553441" w:rsidRDefault="00553441" w:rsidP="00813470">
      <w:pPr>
        <w:rPr>
          <w:rFonts w:ascii="Helvetica" w:hAnsi="Helvetica" w:cs="Helvetica"/>
          <w:sz w:val="20"/>
        </w:rPr>
      </w:pPr>
    </w:p>
    <w:p w14:paraId="38965A18" w14:textId="77777777" w:rsidR="00553441" w:rsidRPr="00553441" w:rsidRDefault="00553441" w:rsidP="00813470">
      <w:pPr>
        <w:rPr>
          <w:rFonts w:ascii="Helvetica" w:hAnsi="Helvetica" w:cs="Helvetica"/>
          <w:sz w:val="20"/>
        </w:rPr>
      </w:pPr>
    </w:p>
    <w:p w14:paraId="5395A74E" w14:textId="77777777" w:rsidR="00813470" w:rsidRPr="00553441" w:rsidRDefault="00813470" w:rsidP="00813470">
      <w:pPr>
        <w:rPr>
          <w:rFonts w:ascii="Helvetica" w:hAnsi="Helvetica" w:cs="Helvetica"/>
          <w:b/>
          <w:sz w:val="20"/>
        </w:rPr>
      </w:pPr>
      <w:r w:rsidRPr="00553441">
        <w:rPr>
          <w:rFonts w:ascii="Helvetica" w:hAnsi="Helvetica" w:cs="Helvetica"/>
          <w:b/>
          <w:sz w:val="20"/>
        </w:rPr>
        <w:t xml:space="preserve">1.  </w:t>
      </w:r>
      <w:r w:rsidR="007D135B" w:rsidRPr="00553441">
        <w:rPr>
          <w:rFonts w:ascii="Helvetica" w:hAnsi="Helvetica" w:cs="Helvetica"/>
          <w:b/>
          <w:sz w:val="20"/>
        </w:rPr>
        <w:t>Repertoire</w:t>
      </w:r>
      <w:r w:rsidRPr="00553441">
        <w:rPr>
          <w:rFonts w:ascii="Helvetica" w:hAnsi="Helvetica" w:cs="Helvetica"/>
          <w:b/>
          <w:sz w:val="20"/>
        </w:rPr>
        <w:t xml:space="preserve"> (15 mins.)</w:t>
      </w:r>
    </w:p>
    <w:p w14:paraId="50BA2930" w14:textId="7B0B2A19" w:rsidR="00813470" w:rsidRP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Facilitator teaches a mini-set of songs around a similar key OR musical theme (e.g.</w:t>
      </w:r>
      <w:r w:rsidR="00553441">
        <w:rPr>
          <w:rFonts w:ascii="Helvetica" w:eastAsia="Source Sans Pro" w:hAnsi="Helvetica" w:cs="Helvetica"/>
          <w:sz w:val="20"/>
        </w:rPr>
        <w:t>,</w:t>
      </w:r>
      <w:r w:rsidRPr="00553441">
        <w:rPr>
          <w:rFonts w:ascii="Helvetica" w:eastAsia="Source Sans Pro" w:hAnsi="Helvetica" w:cs="Helvetica"/>
          <w:sz w:val="20"/>
        </w:rPr>
        <w:t xml:space="preserve"> Shabbat, Israel)</w:t>
      </w:r>
    </w:p>
    <w:p w14:paraId="10CAEC89" w14:textId="71937B43" w:rsidR="00813470" w:rsidRDefault="00813470" w:rsidP="00813470">
      <w:pPr>
        <w:rPr>
          <w:rFonts w:ascii="Helvetica" w:eastAsia="Source Sans Pro" w:hAnsi="Helvetica" w:cs="Helvetica"/>
          <w:sz w:val="20"/>
        </w:rPr>
      </w:pPr>
    </w:p>
    <w:p w14:paraId="41ECA4A3" w14:textId="77777777" w:rsidR="00553441" w:rsidRPr="00553441" w:rsidRDefault="00553441" w:rsidP="00813470">
      <w:pPr>
        <w:rPr>
          <w:rFonts w:ascii="Helvetica" w:eastAsia="Source Sans Pro" w:hAnsi="Helvetica" w:cs="Helvetica"/>
          <w:sz w:val="20"/>
        </w:rPr>
      </w:pPr>
    </w:p>
    <w:p w14:paraId="76C7F115" w14:textId="77777777" w:rsidR="00813470" w:rsidRPr="00553441" w:rsidRDefault="00813470" w:rsidP="00813470">
      <w:pPr>
        <w:rPr>
          <w:rFonts w:ascii="Helvetica" w:eastAsia="Source Sans Pro" w:hAnsi="Helvetica" w:cs="Helvetica"/>
          <w:b/>
          <w:sz w:val="20"/>
        </w:rPr>
      </w:pPr>
      <w:r w:rsidRPr="00553441">
        <w:rPr>
          <w:rFonts w:ascii="Helvetica" w:eastAsia="Source Sans Pro" w:hAnsi="Helvetica" w:cs="Helvetica"/>
          <w:b/>
          <w:sz w:val="20"/>
        </w:rPr>
        <w:t xml:space="preserve">2.  </w:t>
      </w:r>
      <w:r w:rsidR="007D135B" w:rsidRPr="00553441">
        <w:rPr>
          <w:rFonts w:ascii="Helvetica" w:eastAsia="Source Sans Pro" w:hAnsi="Helvetica" w:cs="Helvetica"/>
          <w:b/>
          <w:sz w:val="20"/>
        </w:rPr>
        <w:t>Build – A – Song – Session (20 mins.)</w:t>
      </w:r>
    </w:p>
    <w:p w14:paraId="6F78BAD9" w14:textId="77777777" w:rsidR="00813470" w:rsidRP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Look at shapes/curves of different kinds of song sessions.</w:t>
      </w:r>
    </w:p>
    <w:p w14:paraId="05A4F95E" w14:textId="77777777" w:rsidR="007D135B" w:rsidRP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Read strategies on page 4 of Appendix #1.</w:t>
      </w:r>
    </w:p>
    <w:p w14:paraId="1D9D7010" w14:textId="77777777" w:rsid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 xml:space="preserve">Craft a list of LOW, MEDIUM, and HIGH songs.  </w:t>
      </w:r>
    </w:p>
    <w:p w14:paraId="24FF393B" w14:textId="765B0A0C" w:rsidR="007D135B" w:rsidRP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 xml:space="preserve">After compiling a list of </w:t>
      </w:r>
      <w:r w:rsidRPr="00553441">
        <w:rPr>
          <w:rFonts w:ascii="Helvetica" w:eastAsia="Source Sans Pro" w:hAnsi="Helvetica" w:cs="Helvetica"/>
          <w:i/>
          <w:sz w:val="20"/>
        </w:rPr>
        <w:t xml:space="preserve">at least </w:t>
      </w:r>
      <w:r w:rsidRPr="00553441">
        <w:rPr>
          <w:rFonts w:ascii="Helvetica" w:eastAsia="Source Sans Pro" w:hAnsi="Helvetica" w:cs="Helvetica"/>
          <w:sz w:val="20"/>
        </w:rPr>
        <w:t>5 songs in each category, cut them into song strips.</w:t>
      </w:r>
    </w:p>
    <w:p w14:paraId="6E435B1B" w14:textId="34426014" w:rsidR="007D135B" w:rsidRP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Working together, build a 12-</w:t>
      </w:r>
      <w:r w:rsidR="00553441">
        <w:rPr>
          <w:rFonts w:ascii="Helvetica" w:eastAsia="Source Sans Pro" w:hAnsi="Helvetica" w:cs="Helvetica"/>
          <w:sz w:val="20"/>
        </w:rPr>
        <w:t>to-</w:t>
      </w:r>
      <w:r w:rsidRPr="00553441">
        <w:rPr>
          <w:rFonts w:ascii="Helvetica" w:eastAsia="Source Sans Pro" w:hAnsi="Helvetica" w:cs="Helvetica"/>
          <w:sz w:val="20"/>
        </w:rPr>
        <w:t>15 song</w:t>
      </w:r>
      <w:r w:rsidR="00553441">
        <w:rPr>
          <w:rFonts w:ascii="Helvetica" w:eastAsia="Source Sans Pro" w:hAnsi="Helvetica" w:cs="Helvetica"/>
          <w:sz w:val="20"/>
        </w:rPr>
        <w:t xml:space="preserve"> </w:t>
      </w:r>
      <w:r w:rsidRPr="00553441">
        <w:rPr>
          <w:rFonts w:ascii="Helvetica" w:eastAsia="Source Sans Pro" w:hAnsi="Helvetica" w:cs="Helvetica"/>
          <w:sz w:val="20"/>
        </w:rPr>
        <w:t>session for Shabbat shira (tape on the wall or floor).</w:t>
      </w:r>
    </w:p>
    <w:p w14:paraId="287FE634" w14:textId="2E74DF40" w:rsidR="007D135B" w:rsidRDefault="007D135B" w:rsidP="00813470">
      <w:pPr>
        <w:rPr>
          <w:rFonts w:ascii="Helvetica" w:eastAsia="Source Sans Pro" w:hAnsi="Helvetica" w:cs="Helvetica"/>
          <w:sz w:val="20"/>
        </w:rPr>
      </w:pPr>
    </w:p>
    <w:p w14:paraId="54A57284" w14:textId="77777777" w:rsidR="00553441" w:rsidRPr="00553441" w:rsidRDefault="00553441" w:rsidP="00813470">
      <w:pPr>
        <w:rPr>
          <w:rFonts w:ascii="Helvetica" w:eastAsia="Source Sans Pro" w:hAnsi="Helvetica" w:cs="Helvetica"/>
          <w:sz w:val="20"/>
        </w:rPr>
      </w:pPr>
    </w:p>
    <w:p w14:paraId="4DAF1CA0" w14:textId="77777777" w:rsidR="00813470" w:rsidRPr="00553441" w:rsidRDefault="00813470" w:rsidP="00813470">
      <w:pPr>
        <w:rPr>
          <w:rFonts w:ascii="Helvetica" w:eastAsia="Source Sans Pro" w:hAnsi="Helvetica" w:cs="Helvetica"/>
          <w:b/>
          <w:sz w:val="20"/>
        </w:rPr>
      </w:pPr>
      <w:r w:rsidRPr="00553441">
        <w:rPr>
          <w:rFonts w:ascii="Helvetica" w:eastAsia="Source Sans Pro" w:hAnsi="Helvetica" w:cs="Helvetica"/>
          <w:b/>
          <w:sz w:val="20"/>
        </w:rPr>
        <w:t xml:space="preserve">3. </w:t>
      </w:r>
      <w:r w:rsidR="007D135B" w:rsidRPr="00553441">
        <w:rPr>
          <w:rFonts w:ascii="Helvetica" w:eastAsia="Source Sans Pro" w:hAnsi="Helvetica" w:cs="Helvetica"/>
          <w:b/>
          <w:sz w:val="20"/>
        </w:rPr>
        <w:t>Build-A-Song-Session in chevruta (15 mins.</w:t>
      </w:r>
      <w:r w:rsidRPr="00553441">
        <w:rPr>
          <w:rFonts w:ascii="Helvetica" w:eastAsia="Source Sans Pro" w:hAnsi="Helvetica" w:cs="Helvetica"/>
          <w:b/>
          <w:sz w:val="20"/>
        </w:rPr>
        <w:t>)</w:t>
      </w:r>
    </w:p>
    <w:p w14:paraId="1A386AF4" w14:textId="77777777" w:rsidR="00813470" w:rsidRP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Break into small groups of 2-3 people.</w:t>
      </w:r>
    </w:p>
    <w:p w14:paraId="016BE571" w14:textId="716CB787" w:rsidR="007D135B" w:rsidRPr="00553441" w:rsidRDefault="007D135B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Have each group construct a session of 4-to-5 songs that they could see th</w:t>
      </w:r>
      <w:r w:rsidR="00553441">
        <w:rPr>
          <w:rFonts w:ascii="Helvetica" w:eastAsia="Source Sans Pro" w:hAnsi="Helvetica" w:cs="Helvetica"/>
          <w:sz w:val="20"/>
        </w:rPr>
        <w:t xml:space="preserve">emselves using at their camps. Challenge them to consider: </w:t>
      </w:r>
      <w:r w:rsidRPr="00553441">
        <w:rPr>
          <w:rFonts w:ascii="Helvetica" w:eastAsia="Source Sans Pro" w:hAnsi="Helvetica" w:cs="Helvetica"/>
          <w:sz w:val="20"/>
        </w:rPr>
        <w:t>age group, time of day, special theme or day (e.g.</w:t>
      </w:r>
      <w:r w:rsidR="00553441">
        <w:rPr>
          <w:rFonts w:ascii="Helvetica" w:eastAsia="Source Sans Pro" w:hAnsi="Helvetica" w:cs="Helvetica"/>
          <w:sz w:val="20"/>
        </w:rPr>
        <w:t xml:space="preserve">, Maccabiah, </w:t>
      </w:r>
      <w:r w:rsidRPr="00553441">
        <w:rPr>
          <w:rFonts w:ascii="Helvetica" w:eastAsia="Source Sans Pro" w:hAnsi="Helvetica" w:cs="Helvetica"/>
          <w:sz w:val="20"/>
        </w:rPr>
        <w:t>Tu B’Av, Yom Yisrael)</w:t>
      </w:r>
      <w:r w:rsidR="00553441">
        <w:rPr>
          <w:rFonts w:ascii="Helvetica" w:eastAsia="Source Sans Pro" w:hAnsi="Helvetica" w:cs="Helvetica"/>
          <w:sz w:val="20"/>
        </w:rPr>
        <w:t>.</w:t>
      </w:r>
    </w:p>
    <w:p w14:paraId="234DC884" w14:textId="77777777" w:rsidR="00813470" w:rsidRPr="00553441" w:rsidRDefault="00813470" w:rsidP="00813470">
      <w:pPr>
        <w:rPr>
          <w:rFonts w:ascii="Helvetica" w:eastAsia="Source Sans Pro" w:hAnsi="Helvetica" w:cs="Helvetica"/>
          <w:sz w:val="20"/>
        </w:rPr>
      </w:pPr>
    </w:p>
    <w:p w14:paraId="7A1226B9" w14:textId="77777777" w:rsidR="007D135B" w:rsidRPr="00553441" w:rsidRDefault="007D135B" w:rsidP="00813470">
      <w:pPr>
        <w:rPr>
          <w:rFonts w:ascii="Helvetica" w:eastAsia="Source Sans Pro" w:hAnsi="Helvetica" w:cs="Helvetica"/>
          <w:b/>
          <w:sz w:val="20"/>
        </w:rPr>
      </w:pPr>
    </w:p>
    <w:p w14:paraId="25648A72" w14:textId="77777777" w:rsidR="00813470" w:rsidRPr="00553441" w:rsidRDefault="00813470" w:rsidP="007D135B">
      <w:pPr>
        <w:rPr>
          <w:rFonts w:ascii="Helvetica" w:eastAsia="Source Sans Pro" w:hAnsi="Helvetica" w:cs="Helvetica"/>
          <w:b/>
          <w:sz w:val="20"/>
        </w:rPr>
      </w:pPr>
      <w:r w:rsidRPr="00553441">
        <w:rPr>
          <w:rFonts w:ascii="Helvetica" w:eastAsia="Source Sans Pro" w:hAnsi="Helvetica" w:cs="Helvetica"/>
          <w:b/>
          <w:sz w:val="20"/>
        </w:rPr>
        <w:t xml:space="preserve">4. </w:t>
      </w:r>
      <w:r w:rsidR="007D135B" w:rsidRPr="00553441">
        <w:rPr>
          <w:rFonts w:ascii="Helvetica" w:eastAsia="Source Sans Pro" w:hAnsi="Helvetica" w:cs="Helvetica"/>
          <w:b/>
          <w:sz w:val="20"/>
        </w:rPr>
        <w:t>Chevruta presentations (15 mins.)</w:t>
      </w:r>
    </w:p>
    <w:p w14:paraId="0BF02F82" w14:textId="08BDD576" w:rsidR="00553441" w:rsidRPr="00553441" w:rsidRDefault="00553441" w:rsidP="00553441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 xml:space="preserve">Discuss parameters and importance of reflection </w:t>
      </w:r>
      <w:r w:rsidRPr="00553441">
        <w:rPr>
          <w:rFonts w:ascii="Helvetica" w:eastAsia="Source Sans Pro" w:hAnsi="Helvetica" w:cs="Helvetica"/>
          <w:i/>
          <w:sz w:val="20"/>
        </w:rPr>
        <w:t>before</w:t>
      </w:r>
      <w:r w:rsidRPr="00553441">
        <w:rPr>
          <w:rFonts w:ascii="Helvetica" w:eastAsia="Source Sans Pro" w:hAnsi="Helvetica" w:cs="Helvetica"/>
          <w:sz w:val="20"/>
        </w:rPr>
        <w:t xml:space="preserve"> </w:t>
      </w:r>
      <w:r>
        <w:rPr>
          <w:rFonts w:ascii="Helvetica" w:eastAsia="Source Sans Pro" w:hAnsi="Helvetica" w:cs="Helvetica"/>
          <w:sz w:val="20"/>
        </w:rPr>
        <w:t>engaging in chevutra presentations and constructive feedback</w:t>
      </w:r>
      <w:r w:rsidRPr="00553441">
        <w:rPr>
          <w:rFonts w:ascii="Helvetica" w:eastAsia="Source Sans Pro" w:hAnsi="Helvetica" w:cs="Helvetica"/>
          <w:sz w:val="20"/>
        </w:rPr>
        <w:t>.</w:t>
      </w:r>
      <w:r>
        <w:rPr>
          <w:rFonts w:ascii="Helvetica" w:eastAsia="Source Sans Pro" w:hAnsi="Helvetica" w:cs="Helvetica"/>
          <w:sz w:val="20"/>
        </w:rPr>
        <w:t xml:space="preserve"> </w:t>
      </w:r>
      <w:r w:rsidRPr="00553441">
        <w:rPr>
          <w:rFonts w:ascii="Helvetica" w:eastAsia="Source Sans Pro" w:hAnsi="Helvetica" w:cs="Helvetica"/>
          <w:sz w:val="20"/>
        </w:rPr>
        <w:t xml:space="preserve">Facilitator </w:t>
      </w:r>
      <w:r>
        <w:rPr>
          <w:rFonts w:ascii="Helvetica" w:eastAsia="Source Sans Pro" w:hAnsi="Helvetica" w:cs="Helvetica"/>
          <w:sz w:val="20"/>
        </w:rPr>
        <w:t>models questions appropriate for constructive feedback</w:t>
      </w:r>
      <w:r w:rsidRPr="00553441">
        <w:rPr>
          <w:rFonts w:ascii="Helvetica" w:eastAsia="Source Sans Pro" w:hAnsi="Helvetica" w:cs="Helvetica"/>
          <w:sz w:val="20"/>
        </w:rPr>
        <w:t>:</w:t>
      </w:r>
    </w:p>
    <w:p w14:paraId="185B5855" w14:textId="49B4CCD9" w:rsidR="00553441" w:rsidRPr="00553441" w:rsidRDefault="00553441" w:rsidP="00553441">
      <w:pPr>
        <w:pStyle w:val="ListParagraph"/>
        <w:numPr>
          <w:ilvl w:val="0"/>
          <w:numId w:val="6"/>
        </w:numPr>
        <w:rPr>
          <w:rFonts w:ascii="Helvetica" w:eastAsia="Source Sans Pro" w:hAnsi="Helvetica" w:cs="Helvetica"/>
          <w:sz w:val="20"/>
        </w:rPr>
      </w:pPr>
      <w:r>
        <w:rPr>
          <w:rFonts w:ascii="Helvetica" w:eastAsia="Source Sans Pro" w:hAnsi="Helvetica" w:cs="Helvetica"/>
          <w:sz w:val="20"/>
        </w:rPr>
        <w:t>(To presenters):</w:t>
      </w:r>
      <w:r w:rsidRPr="00553441">
        <w:rPr>
          <w:rFonts w:ascii="Helvetica" w:eastAsia="Source Sans Pro" w:hAnsi="Helvetica" w:cs="Helvetica"/>
          <w:sz w:val="20"/>
        </w:rPr>
        <w:t xml:space="preserve"> </w:t>
      </w:r>
      <w:r>
        <w:rPr>
          <w:rFonts w:ascii="Helvetica" w:eastAsia="Source Sans Pro" w:hAnsi="Helvetica" w:cs="Helvetica"/>
          <w:sz w:val="20"/>
        </w:rPr>
        <w:tab/>
      </w:r>
      <w:r w:rsidRPr="00553441">
        <w:rPr>
          <w:rFonts w:ascii="Helvetica" w:eastAsia="Source Sans Pro" w:hAnsi="Helvetica" w:cs="Helvetica"/>
          <w:sz w:val="20"/>
        </w:rPr>
        <w:t>What do you think went well/strongest?</w:t>
      </w:r>
    </w:p>
    <w:p w14:paraId="03588103" w14:textId="382372A8" w:rsidR="00553441" w:rsidRPr="00553441" w:rsidRDefault="00553441" w:rsidP="00553441">
      <w:pPr>
        <w:pStyle w:val="ListParagraph"/>
        <w:numPr>
          <w:ilvl w:val="0"/>
          <w:numId w:val="6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(To</w:t>
      </w:r>
      <w:r>
        <w:rPr>
          <w:rFonts w:ascii="Helvetica" w:eastAsia="Source Sans Pro" w:hAnsi="Helvetica" w:cs="Helvetica"/>
          <w:sz w:val="20"/>
        </w:rPr>
        <w:t xml:space="preserve"> larger group): </w:t>
      </w:r>
      <w:r>
        <w:rPr>
          <w:rFonts w:ascii="Helvetica" w:eastAsia="Source Sans Pro" w:hAnsi="Helvetica" w:cs="Helvetica"/>
          <w:sz w:val="20"/>
        </w:rPr>
        <w:tab/>
      </w:r>
      <w:r w:rsidRPr="00553441">
        <w:rPr>
          <w:rFonts w:ascii="Helvetica" w:eastAsia="Source Sans Pro" w:hAnsi="Helvetica" w:cs="Helvetica"/>
          <w:sz w:val="20"/>
        </w:rPr>
        <w:t xml:space="preserve">What do </w:t>
      </w:r>
      <w:r w:rsidRPr="00553441">
        <w:rPr>
          <w:rFonts w:ascii="Helvetica" w:eastAsia="Source Sans Pro" w:hAnsi="Helvetica" w:cs="Helvetica"/>
          <w:i/>
          <w:sz w:val="20"/>
          <w:u w:val="single"/>
        </w:rPr>
        <w:t>you</w:t>
      </w:r>
      <w:r w:rsidRPr="00553441">
        <w:rPr>
          <w:rFonts w:ascii="Helvetica" w:eastAsia="Source Sans Pro" w:hAnsi="Helvetica" w:cs="Helvetica"/>
          <w:sz w:val="20"/>
        </w:rPr>
        <w:t xml:space="preserve"> think went well/strongest?</w:t>
      </w:r>
    </w:p>
    <w:p w14:paraId="7559F22E" w14:textId="42F257FF" w:rsidR="00553441" w:rsidRPr="00553441" w:rsidRDefault="00553441" w:rsidP="00553441">
      <w:pPr>
        <w:pStyle w:val="ListParagraph"/>
        <w:numPr>
          <w:ilvl w:val="0"/>
          <w:numId w:val="6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(</w:t>
      </w:r>
      <w:r w:rsidRPr="00553441">
        <w:rPr>
          <w:rFonts w:ascii="Helvetica" w:eastAsia="Source Sans Pro" w:hAnsi="Helvetica" w:cs="Helvetica"/>
          <w:sz w:val="20"/>
        </w:rPr>
        <w:t>To</w:t>
      </w:r>
      <w:r>
        <w:rPr>
          <w:rFonts w:ascii="Helvetica" w:eastAsia="Source Sans Pro" w:hAnsi="Helvetica" w:cs="Helvetica"/>
          <w:sz w:val="20"/>
        </w:rPr>
        <w:t xml:space="preserve"> presenters): </w:t>
      </w:r>
      <w:r>
        <w:rPr>
          <w:rFonts w:ascii="Helvetica" w:eastAsia="Source Sans Pro" w:hAnsi="Helvetica" w:cs="Helvetica"/>
          <w:sz w:val="20"/>
        </w:rPr>
        <w:tab/>
      </w:r>
      <w:r w:rsidRPr="00553441">
        <w:rPr>
          <w:rFonts w:ascii="Helvetica" w:eastAsia="Source Sans Pro" w:hAnsi="Helvetica" w:cs="Helvetica"/>
          <w:sz w:val="20"/>
        </w:rPr>
        <w:t>What question/concern would you like your peers to address?</w:t>
      </w:r>
    </w:p>
    <w:p w14:paraId="16ACC15B" w14:textId="6626979E" w:rsidR="00553441" w:rsidRPr="00553441" w:rsidRDefault="00553441" w:rsidP="00553441">
      <w:pPr>
        <w:pStyle w:val="ListParagraph"/>
        <w:numPr>
          <w:ilvl w:val="0"/>
          <w:numId w:val="6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(To</w:t>
      </w:r>
      <w:r>
        <w:rPr>
          <w:rFonts w:ascii="Helvetica" w:eastAsia="Source Sans Pro" w:hAnsi="Helvetica" w:cs="Helvetica"/>
          <w:sz w:val="20"/>
        </w:rPr>
        <w:t xml:space="preserve"> larger group): </w:t>
      </w:r>
      <w:r>
        <w:rPr>
          <w:rFonts w:ascii="Helvetica" w:eastAsia="Source Sans Pro" w:hAnsi="Helvetica" w:cs="Helvetica"/>
          <w:sz w:val="20"/>
        </w:rPr>
        <w:tab/>
      </w:r>
      <w:r w:rsidRPr="00553441">
        <w:rPr>
          <w:rFonts w:ascii="Helvetica" w:eastAsia="Source Sans Pro" w:hAnsi="Helvetica" w:cs="Helvetica"/>
          <w:sz w:val="20"/>
        </w:rPr>
        <w:t>What suggestions do you have for further improvement?</w:t>
      </w:r>
    </w:p>
    <w:p w14:paraId="4314E75E" w14:textId="77777777" w:rsidR="00553441" w:rsidRDefault="00553441" w:rsidP="00553441">
      <w:pPr>
        <w:rPr>
          <w:rFonts w:ascii="Helvetica" w:eastAsia="Source Sans Pro" w:hAnsi="Helvetica" w:cs="Helvetica"/>
          <w:sz w:val="20"/>
        </w:rPr>
      </w:pPr>
    </w:p>
    <w:p w14:paraId="1178831A" w14:textId="2DEEF40A" w:rsidR="007E0FD5" w:rsidRPr="00553441" w:rsidRDefault="007D135B" w:rsidP="00553441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Chevruta groups present to the larger group, and receive helpful constructive feedback on son</w:t>
      </w:r>
      <w:r w:rsidR="00553441">
        <w:rPr>
          <w:rFonts w:ascii="Helvetica" w:eastAsia="Source Sans Pro" w:hAnsi="Helvetica" w:cs="Helvetica"/>
          <w:sz w:val="20"/>
        </w:rPr>
        <w:t xml:space="preserve">g choice, sequence, flow, etc. </w:t>
      </w:r>
    </w:p>
    <w:p w14:paraId="574A3BC2" w14:textId="6A270ABE" w:rsidR="007D135B" w:rsidRDefault="007D135B" w:rsidP="007D135B">
      <w:pPr>
        <w:rPr>
          <w:rFonts w:ascii="Helvetica" w:eastAsia="Source Sans Pro" w:hAnsi="Helvetica" w:cs="Helvetica"/>
          <w:sz w:val="20"/>
        </w:rPr>
      </w:pPr>
    </w:p>
    <w:p w14:paraId="76D3FE3A" w14:textId="77777777" w:rsidR="00553441" w:rsidRPr="00553441" w:rsidRDefault="00553441" w:rsidP="007D135B">
      <w:pPr>
        <w:rPr>
          <w:rFonts w:ascii="Helvetica" w:eastAsia="Source Sans Pro" w:hAnsi="Helvetica" w:cs="Helvetica"/>
          <w:sz w:val="20"/>
        </w:rPr>
      </w:pPr>
    </w:p>
    <w:p w14:paraId="55E36DF9" w14:textId="77777777" w:rsidR="00813470" w:rsidRPr="00553441" w:rsidRDefault="007D135B" w:rsidP="007E0FD5">
      <w:pPr>
        <w:rPr>
          <w:rFonts w:ascii="Helvetica" w:eastAsia="Source Sans Pro" w:hAnsi="Helvetica" w:cs="Helvetica"/>
          <w:b/>
          <w:sz w:val="20"/>
        </w:rPr>
      </w:pPr>
      <w:r w:rsidRPr="00553441">
        <w:rPr>
          <w:rFonts w:ascii="Helvetica" w:eastAsia="Source Sans Pro" w:hAnsi="Helvetica" w:cs="Helvetica"/>
          <w:b/>
          <w:sz w:val="20"/>
        </w:rPr>
        <w:t xml:space="preserve">5. </w:t>
      </w:r>
      <w:r w:rsidR="007E0FD5" w:rsidRPr="00553441">
        <w:rPr>
          <w:rFonts w:ascii="Helvetica" w:eastAsia="Source Sans Pro" w:hAnsi="Helvetica" w:cs="Helvetica"/>
          <w:b/>
          <w:sz w:val="20"/>
        </w:rPr>
        <w:t>Songleading with a “Co” (10 mins.)</w:t>
      </w:r>
    </w:p>
    <w:p w14:paraId="18AE0B40" w14:textId="77777777" w:rsidR="00813470" w:rsidRPr="00553441" w:rsidRDefault="007E0FD5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Distribute Appendix #4 “Songleading with a Co”, and show accompanying slideshow.</w:t>
      </w:r>
    </w:p>
    <w:p w14:paraId="67F24EAB" w14:textId="3DCCE3CB" w:rsidR="00813470" w:rsidRDefault="00813470" w:rsidP="00813470">
      <w:pPr>
        <w:rPr>
          <w:rFonts w:ascii="Helvetica" w:eastAsia="Source Sans Pro" w:hAnsi="Helvetica" w:cs="Helvetica"/>
          <w:sz w:val="20"/>
        </w:rPr>
      </w:pPr>
    </w:p>
    <w:p w14:paraId="784BABCC" w14:textId="77777777" w:rsidR="00553441" w:rsidRPr="00553441" w:rsidRDefault="00553441" w:rsidP="00813470">
      <w:pPr>
        <w:rPr>
          <w:rFonts w:ascii="Helvetica" w:eastAsia="Source Sans Pro" w:hAnsi="Helvetica" w:cs="Helvetica"/>
          <w:sz w:val="20"/>
        </w:rPr>
      </w:pPr>
    </w:p>
    <w:p w14:paraId="55C0EDB5" w14:textId="5F1DAC8F" w:rsidR="00813470" w:rsidRPr="00553441" w:rsidRDefault="00813470" w:rsidP="00813470">
      <w:pPr>
        <w:rPr>
          <w:rFonts w:ascii="Helvetica" w:eastAsia="Source Sans Pro" w:hAnsi="Helvetica" w:cs="Helvetica"/>
          <w:b/>
          <w:sz w:val="20"/>
        </w:rPr>
      </w:pPr>
      <w:r w:rsidRPr="00553441">
        <w:rPr>
          <w:rFonts w:ascii="Helvetica" w:eastAsia="Source Sans Pro" w:hAnsi="Helvetica" w:cs="Helvetica"/>
          <w:b/>
          <w:sz w:val="20"/>
        </w:rPr>
        <w:t xml:space="preserve">6. </w:t>
      </w:r>
      <w:r w:rsidR="00553441">
        <w:rPr>
          <w:rFonts w:ascii="Helvetica" w:eastAsia="Source Sans Pro" w:hAnsi="Helvetica" w:cs="Helvetica"/>
          <w:b/>
          <w:sz w:val="20"/>
        </w:rPr>
        <w:t>Open Space Song S</w:t>
      </w:r>
      <w:r w:rsidR="007E0FD5" w:rsidRPr="00553441">
        <w:rPr>
          <w:rFonts w:ascii="Helvetica" w:eastAsia="Source Sans Pro" w:hAnsi="Helvetica" w:cs="Helvetica"/>
          <w:b/>
          <w:sz w:val="20"/>
        </w:rPr>
        <w:t>hare</w:t>
      </w:r>
      <w:r w:rsidRPr="00553441">
        <w:rPr>
          <w:rFonts w:ascii="Helvetica" w:eastAsia="Source Sans Pro" w:hAnsi="Helvetica" w:cs="Helvetica"/>
          <w:b/>
          <w:sz w:val="20"/>
        </w:rPr>
        <w:t xml:space="preserve"> (15 mins.)</w:t>
      </w:r>
    </w:p>
    <w:p w14:paraId="7D7CA99D" w14:textId="0D41FED6" w:rsidR="007E0FD5" w:rsidRPr="00553441" w:rsidRDefault="007E0FD5" w:rsidP="00813470">
      <w:p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 xml:space="preserve">Divide larger group into affinity groups to learn repertoire from each other.  </w:t>
      </w:r>
      <w:r w:rsidR="00553441">
        <w:rPr>
          <w:rFonts w:ascii="Helvetica" w:eastAsia="Source Sans Pro" w:hAnsi="Helvetica" w:cs="Helvetica"/>
          <w:sz w:val="20"/>
        </w:rPr>
        <w:t xml:space="preserve">This </w:t>
      </w:r>
      <w:r w:rsidRPr="00553441">
        <w:rPr>
          <w:rFonts w:ascii="Helvetica" w:eastAsia="Source Sans Pro" w:hAnsi="Helvetica" w:cs="Helvetica"/>
          <w:sz w:val="20"/>
        </w:rPr>
        <w:t>may include:</w:t>
      </w:r>
    </w:p>
    <w:p w14:paraId="3283DBE7" w14:textId="77777777" w:rsidR="007E0FD5" w:rsidRPr="00553441" w:rsidRDefault="007E0FD5" w:rsidP="007E0FD5">
      <w:pPr>
        <w:pStyle w:val="ListParagraph"/>
        <w:numPr>
          <w:ilvl w:val="0"/>
          <w:numId w:val="7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Israeli</w:t>
      </w:r>
    </w:p>
    <w:p w14:paraId="07980E1B" w14:textId="77777777" w:rsidR="007E0FD5" w:rsidRPr="00553441" w:rsidRDefault="007E0FD5" w:rsidP="007E0FD5">
      <w:pPr>
        <w:pStyle w:val="ListParagraph"/>
        <w:numPr>
          <w:ilvl w:val="0"/>
          <w:numId w:val="7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Shabbat shira</w:t>
      </w:r>
    </w:p>
    <w:p w14:paraId="6F61C579" w14:textId="77777777" w:rsidR="007E0FD5" w:rsidRPr="00553441" w:rsidRDefault="007E0FD5" w:rsidP="007E0FD5">
      <w:pPr>
        <w:pStyle w:val="ListParagraph"/>
        <w:numPr>
          <w:ilvl w:val="0"/>
          <w:numId w:val="7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Prayer music</w:t>
      </w:r>
    </w:p>
    <w:p w14:paraId="14E19E7B" w14:textId="77777777" w:rsidR="007E0FD5" w:rsidRPr="00553441" w:rsidRDefault="007E0FD5" w:rsidP="007E0FD5">
      <w:pPr>
        <w:pStyle w:val="ListParagraph"/>
        <w:numPr>
          <w:ilvl w:val="0"/>
          <w:numId w:val="7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Silly/campfire songs</w:t>
      </w:r>
    </w:p>
    <w:p w14:paraId="2E89A156" w14:textId="77777777" w:rsidR="007E0FD5" w:rsidRPr="00553441" w:rsidRDefault="007E0FD5" w:rsidP="007E0FD5">
      <w:pPr>
        <w:pStyle w:val="ListParagraph"/>
        <w:numPr>
          <w:ilvl w:val="0"/>
          <w:numId w:val="7"/>
        </w:numPr>
        <w:rPr>
          <w:rFonts w:ascii="Helvetica" w:eastAsia="Source Sans Pro" w:hAnsi="Helvetica" w:cs="Helvetica"/>
          <w:sz w:val="20"/>
        </w:rPr>
      </w:pPr>
      <w:r w:rsidRPr="00553441">
        <w:rPr>
          <w:rFonts w:ascii="Helvetica" w:eastAsia="Source Sans Pro" w:hAnsi="Helvetica" w:cs="Helvetica"/>
          <w:sz w:val="20"/>
        </w:rPr>
        <w:t>Camper/staff choir</w:t>
      </w:r>
    </w:p>
    <w:p w14:paraId="70FF331C" w14:textId="0A0AB523" w:rsidR="00813470" w:rsidRDefault="00813470" w:rsidP="00813470">
      <w:pPr>
        <w:rPr>
          <w:rFonts w:ascii="Helvetica" w:eastAsia="Source Sans Pro" w:hAnsi="Helvetica" w:cs="Helvetica"/>
          <w:sz w:val="20"/>
        </w:rPr>
      </w:pPr>
    </w:p>
    <w:p w14:paraId="57D3B54A" w14:textId="77777777" w:rsidR="00553441" w:rsidRPr="00553441" w:rsidRDefault="00553441" w:rsidP="00813470">
      <w:pPr>
        <w:rPr>
          <w:rFonts w:ascii="Helvetica" w:eastAsia="Source Sans Pro" w:hAnsi="Helvetica" w:cs="Helvetica"/>
          <w:sz w:val="20"/>
        </w:rPr>
      </w:pPr>
    </w:p>
    <w:p w14:paraId="0958B555" w14:textId="663C15CB" w:rsidR="007E0FD5" w:rsidRPr="00553441" w:rsidRDefault="00813470" w:rsidP="00553441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553441">
        <w:rPr>
          <w:rFonts w:ascii="Helvetica" w:eastAsia="Source Sans Pro" w:hAnsi="Helvetica" w:cs="Helvetica"/>
          <w:b/>
          <w:sz w:val="20"/>
        </w:rPr>
        <w:t>7.</w:t>
      </w:r>
      <w:r w:rsidR="007E0FD5" w:rsidRPr="00553441">
        <w:rPr>
          <w:rFonts w:ascii="Helvetica" w:eastAsia="Source Sans Pro" w:hAnsi="Helvetica" w:cs="Helvetica"/>
          <w:b/>
          <w:sz w:val="20"/>
        </w:rPr>
        <w:t xml:space="preserve">  </w:t>
      </w:r>
      <w:r w:rsidR="007E0FD5" w:rsidRPr="00553441">
        <w:rPr>
          <w:rFonts w:ascii="Helvetica" w:eastAsiaTheme="minorEastAsia" w:hAnsi="Helvetica" w:cs="Helvetica"/>
          <w:b/>
          <w:color w:val="auto"/>
          <w:sz w:val="20"/>
          <w:lang w:eastAsia="ja-JP"/>
        </w:rPr>
        <w:t>S</w:t>
      </w:r>
      <w:r w:rsidR="00553441">
        <w:rPr>
          <w:rFonts w:ascii="Helvetica" w:eastAsiaTheme="minorEastAsia" w:hAnsi="Helvetica" w:cs="Helvetica"/>
          <w:b/>
          <w:color w:val="auto"/>
          <w:sz w:val="20"/>
          <w:lang w:eastAsia="ja-JP"/>
        </w:rPr>
        <w:t>o</w:t>
      </w:r>
      <w:r w:rsidR="007E0FD5" w:rsidRPr="00553441">
        <w:rPr>
          <w:rFonts w:ascii="Helvetica" w:eastAsiaTheme="minorEastAsia" w:hAnsi="Helvetica" w:cs="Helvetica"/>
          <w:b/>
          <w:color w:val="auto"/>
          <w:sz w:val="20"/>
          <w:lang w:eastAsia="ja-JP"/>
        </w:rPr>
        <w:t>und symphony (5 mins.)</w:t>
      </w:r>
    </w:p>
    <w:p w14:paraId="2B31309B" w14:textId="3E4616A3" w:rsidR="007E0FD5" w:rsidRPr="00553441" w:rsidRDefault="007E0FD5" w:rsidP="007E0FD5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553441">
        <w:rPr>
          <w:rFonts w:ascii="Helvetica" w:eastAsiaTheme="minorEastAsia" w:hAnsi="Helvetica" w:cs="Helvetica"/>
          <w:color w:val="auto"/>
          <w:sz w:val="20"/>
          <w:lang w:eastAsia="ja-JP"/>
        </w:rPr>
        <w:t>Have everyone sit/stand in a circle. Breathe in. Breathe out. Re-center yourself. Think about the final line of Psalm 150 (</w:t>
      </w:r>
      <w:r w:rsidRPr="00553441">
        <w:rPr>
          <w:rFonts w:ascii="Helvetica" w:eastAsiaTheme="minorEastAsia" w:hAnsi="Helvetica" w:cs="Helvetica"/>
          <w:i/>
          <w:color w:val="auto"/>
          <w:sz w:val="20"/>
          <w:lang w:eastAsia="ja-JP"/>
        </w:rPr>
        <w:t>“Let every living thing praise God!”</w:t>
      </w:r>
      <w:r w:rsidRPr="00553441">
        <w:rPr>
          <w:rFonts w:ascii="Helvetica" w:eastAsiaTheme="minorEastAsia" w:hAnsi="Helvetica" w:cs="Helvetica"/>
          <w:color w:val="auto"/>
          <w:sz w:val="20"/>
          <w:lang w:eastAsia="ja-JP"/>
        </w:rPr>
        <w:t>)</w:t>
      </w:r>
      <w:r w:rsidR="00553441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. Consider that </w:t>
      </w:r>
      <w:r w:rsidRPr="00553441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its praise of a power greater than all of us or its celebration of breathing is only magnified when we join in singing together. </w:t>
      </w:r>
    </w:p>
    <w:p w14:paraId="19CE480D" w14:textId="77777777" w:rsidR="00553441" w:rsidRDefault="00553441" w:rsidP="007E0FD5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</w:p>
    <w:p w14:paraId="66B857B1" w14:textId="77777777" w:rsidR="00553441" w:rsidRDefault="00553441" w:rsidP="007E0FD5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</w:p>
    <w:p w14:paraId="7ABF4CEB" w14:textId="77777777" w:rsidR="00553441" w:rsidRDefault="00553441" w:rsidP="007E0FD5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</w:p>
    <w:p w14:paraId="6F766A4F" w14:textId="77777777" w:rsidR="00553441" w:rsidRDefault="00553441" w:rsidP="007E0FD5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bookmarkStart w:id="0" w:name="_GoBack"/>
      <w:bookmarkEnd w:id="0"/>
    </w:p>
    <w:p w14:paraId="19228307" w14:textId="565ECF38" w:rsidR="00A23BD3" w:rsidRPr="00553441" w:rsidRDefault="007E0FD5" w:rsidP="007E0FD5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553441">
        <w:rPr>
          <w:rFonts w:ascii="Helvetica" w:eastAsiaTheme="minorEastAsia" w:hAnsi="Helvetica" w:cs="Helvetica"/>
          <w:color w:val="auto"/>
          <w:sz w:val="20"/>
          <w:lang w:eastAsia="ja-JP"/>
        </w:rPr>
        <w:t>Lead participants in a “sound symphony.” All participants should close their eyes. One by one, the facilitator touches each participant on the shoulder, which is their cue to start singing a spontaneous melody (</w:t>
      </w:r>
      <w:r w:rsidRPr="00553441">
        <w:rPr>
          <w:rFonts w:ascii="Helvetica" w:eastAsiaTheme="minorEastAsia" w:hAnsi="Helvetica" w:cs="Helvetica"/>
          <w:i/>
          <w:iCs/>
          <w:color w:val="auto"/>
          <w:sz w:val="20"/>
          <w:lang w:eastAsia="ja-JP"/>
        </w:rPr>
        <w:t xml:space="preserve">nigun </w:t>
      </w:r>
      <w:r w:rsidRPr="00553441">
        <w:rPr>
          <w:rFonts w:ascii="Helvetica" w:eastAsiaTheme="minorEastAsia" w:hAnsi="Helvetica" w:cs="Helvetica"/>
          <w:color w:val="auto"/>
          <w:sz w:val="20"/>
          <w:lang w:eastAsia="ja-JP"/>
        </w:rPr>
        <w:t>syllables, no words please) or rhythmic sound (i.e.</w:t>
      </w:r>
      <w:r w:rsidR="00553441">
        <w:rPr>
          <w:rFonts w:ascii="Helvetica" w:eastAsiaTheme="minorEastAsia" w:hAnsi="Helvetica" w:cs="Helvetica"/>
          <w:color w:val="auto"/>
          <w:sz w:val="20"/>
          <w:lang w:eastAsia="ja-JP"/>
        </w:rPr>
        <w:t>,</w:t>
      </w:r>
      <w:r w:rsidRPr="00553441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vocal percussion). Keep adding to the group sound until everyone is singing. After a climactic and loud moment, facilitator taps each person again so that, one-by-one, they fall out of the mix. After the last p</w:t>
      </w:r>
      <w:r w:rsidR="00553441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erson, there should be </w:t>
      </w:r>
      <w:r w:rsidR="00A75E49">
        <w:rPr>
          <w:rFonts w:ascii="Helvetica" w:eastAsiaTheme="minorEastAsia" w:hAnsi="Helvetica" w:cs="Helvetica"/>
          <w:color w:val="auto"/>
          <w:sz w:val="20"/>
          <w:lang w:eastAsia="ja-JP"/>
        </w:rPr>
        <w:t>silence. Breathe</w:t>
      </w:r>
      <w:r w:rsidR="00553441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in. Breathe out. </w:t>
      </w:r>
      <w:r w:rsidRPr="00553441">
        <w:rPr>
          <w:rFonts w:ascii="Helvetica" w:eastAsiaTheme="minorEastAsia" w:hAnsi="Helvetica" w:cs="Helvetica"/>
          <w:color w:val="auto"/>
          <w:sz w:val="20"/>
          <w:lang w:eastAsia="ja-JP"/>
        </w:rPr>
        <w:t>Open your eyes.</w:t>
      </w:r>
      <w:r w:rsidRPr="00553441">
        <w:rPr>
          <w:rFonts w:ascii="MS Gothic" w:eastAsia="MS Gothic" w:hAnsi="MS Gothic" w:cs="MS Gothic" w:hint="eastAsia"/>
          <w:color w:val="auto"/>
          <w:sz w:val="20"/>
          <w:lang w:eastAsia="ja-JP"/>
        </w:rPr>
        <w:t> </w:t>
      </w:r>
    </w:p>
    <w:sectPr w:rsidR="00A23BD3" w:rsidRPr="00553441" w:rsidSect="007D135B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1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6E88" w14:textId="77777777" w:rsidR="00000000" w:rsidRDefault="00614EA9">
      <w:r>
        <w:separator/>
      </w:r>
    </w:p>
  </w:endnote>
  <w:endnote w:type="continuationSeparator" w:id="0">
    <w:p w14:paraId="782B99BD" w14:textId="77777777" w:rsidR="00000000" w:rsidRDefault="0061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ECE1" w14:textId="77777777" w:rsidR="007D135B" w:rsidRDefault="007D135B" w:rsidP="007D135B">
    <w:pPr>
      <w:tabs>
        <w:tab w:val="center" w:pos="4680"/>
        <w:tab w:val="right" w:pos="8640"/>
      </w:tabs>
      <w:rPr>
        <w:rFonts w:ascii="Helvetica" w:eastAsia="Source Sans Pro" w:hAnsi="Helvetica" w:cs="Source Sans Pro"/>
        <w:sz w:val="20"/>
      </w:rPr>
    </w:pPr>
    <w:r>
      <w:rPr>
        <w:rFonts w:ascii="Helvetica" w:eastAsia="Source Sans Pro" w:hAnsi="Helvetica" w:cs="Source Sans Pro"/>
        <w:noProof/>
        <w:sz w:val="20"/>
      </w:rPr>
      <w:drawing>
        <wp:anchor distT="0" distB="0" distL="114300" distR="114300" simplePos="0" relativeHeight="251661312" behindDoc="1" locked="0" layoutInCell="1" allowOverlap="1" wp14:anchorId="1E04F613" wp14:editId="3F610414">
          <wp:simplePos x="0" y="0"/>
          <wp:positionH relativeFrom="column">
            <wp:posOffset>-1005840</wp:posOffset>
          </wp:positionH>
          <wp:positionV relativeFrom="paragraph">
            <wp:posOffset>-808990</wp:posOffset>
          </wp:positionV>
          <wp:extent cx="7829550" cy="1369060"/>
          <wp:effectExtent l="0" t="0" r="0" b="2540"/>
          <wp:wrapTight wrapText="bothSides">
            <wp:wrapPolygon edited="0">
              <wp:start x="0" y="0"/>
              <wp:lineTo x="0" y="21340"/>
              <wp:lineTo x="21547" y="21340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550BA" w14:textId="77777777" w:rsidR="007D135B" w:rsidRPr="004B013D" w:rsidRDefault="007D135B" w:rsidP="007D135B">
    <w:pPr>
      <w:tabs>
        <w:tab w:val="center" w:pos="4680"/>
        <w:tab w:val="right" w:pos="8640"/>
      </w:tabs>
      <w:ind w:left="-1440"/>
      <w:rPr>
        <w:rFonts w:ascii="Helvetica" w:eastAsia="Source Sans Pro" w:hAnsi="Helvetica" w:cs="Source Sans Pro"/>
        <w:color w:val="FFFFFF" w:themeColor="background1"/>
        <w:sz w:val="18"/>
      </w:rPr>
    </w:pPr>
    <w:r w:rsidRPr="004B013D">
      <w:rPr>
        <w:rFonts w:ascii="Helvetica" w:eastAsia="Source Sans Pro" w:hAnsi="Helvetica" w:cs="Source Sans Pro"/>
        <w:color w:val="FFFFFF" w:themeColor="background1"/>
        <w:sz w:val="18"/>
      </w:rPr>
      <w:t>created fo</w:t>
    </w:r>
    <w:r>
      <w:rPr>
        <w:rFonts w:ascii="Helvetica" w:eastAsia="Source Sans Pro" w:hAnsi="Helvetica" w:cs="Source Sans Pro"/>
        <w:color w:val="FFFFFF" w:themeColor="background1"/>
        <w:sz w:val="18"/>
      </w:rPr>
      <w:t>r Foundation for Jewish Camp</w:t>
    </w:r>
    <w:r w:rsidRPr="004B013D">
      <w:rPr>
        <w:rFonts w:ascii="Helvetica" w:eastAsia="Source Sans Pro" w:hAnsi="Helvetica" w:cs="Source Sans Pro"/>
        <w:color w:val="FFFFFF" w:themeColor="background1"/>
        <w:sz w:val="18"/>
      </w:rPr>
      <w:t xml:space="preserve"> for educational use</w:t>
    </w:r>
  </w:p>
  <w:p w14:paraId="6116B301" w14:textId="77777777" w:rsidR="007D135B" w:rsidRPr="00CF022A" w:rsidRDefault="007D135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5B12" w14:textId="77777777" w:rsidR="00000000" w:rsidRDefault="00614EA9">
      <w:r>
        <w:separator/>
      </w:r>
    </w:p>
  </w:footnote>
  <w:footnote w:type="continuationSeparator" w:id="0">
    <w:p w14:paraId="70A8C606" w14:textId="77777777" w:rsidR="00000000" w:rsidRDefault="0061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596A" w14:textId="77777777" w:rsidR="007D135B" w:rsidRPr="00580641" w:rsidRDefault="007D135B" w:rsidP="007D135B">
    <w:pPr>
      <w:jc w:val="center"/>
      <w:rPr>
        <w:rFonts w:ascii="Gotham Bold" w:hAnsi="Gotham Bol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0288" behindDoc="1" locked="0" layoutInCell="1" allowOverlap="1" wp14:anchorId="1E1A523D" wp14:editId="72D1BA5C">
          <wp:simplePos x="0" y="0"/>
          <wp:positionH relativeFrom="column">
            <wp:posOffset>-801370</wp:posOffset>
          </wp:positionH>
          <wp:positionV relativeFrom="paragraph">
            <wp:posOffset>-198120</wp:posOffset>
          </wp:positionV>
          <wp:extent cx="1590675" cy="8610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Bold" w:eastAsia="Source Sans Pro" w:hAnsi="Gotham Bold" w:cs="Source Sans Pro"/>
        <w:caps/>
        <w:color w:val="00A99D"/>
        <w:sz w:val="32"/>
      </w:rPr>
      <w:br/>
    </w:r>
    <w:r w:rsidRPr="004B013D">
      <w:rPr>
        <w:rFonts w:ascii="Helvetica" w:hAnsi="Helvetica"/>
        <w:noProof/>
        <w:color w:val="00A99D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75135" wp14:editId="2F234CC6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3914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44" y="20945"/>
                  <wp:lineTo x="21544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6508E" w14:textId="77777777" w:rsidR="007D135B" w:rsidRDefault="007D135B" w:rsidP="007D13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E751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24.75pt;width:582pt;height:2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PhwIAAIoFAAAOAAAAZHJzL2Uyb0RvYy54bWysVEtv2zAMvg/YfxB0X51X2y2oU2QtOgwo&#10;2mLp0LMiS40xSdQkJXb260fKzmNdLx12sSnxIyl+fFxcttawjQqxBlfy4cmAM+UkVLV7Lvn3x5sP&#10;HzmLSbhKGHCq5FsV+eXs/buLxk/VCFZgKhUYOnFx2viSr1Ly06KIcqWsiCfglUOlhmBFwmN4Lqog&#10;GvRuTTEaDM6KBkLlA0gVI95ed0o+y/61VjLdax1VYqbk+LaUvyF/l/QtZhdi+hyEX9Wyf4b4h1dY&#10;UTsMund1LZJg61D/5crWMkAEnU4k2AK0rqXKOWA2w8GLbBYr4VXOBcmJfk9T/H9u5d3mIbC6wtpx&#10;5oTFEj2qNrHP0LIhsdP4OEXQwiMstXhNyP4+4iUl3epg6Y/pMNQjz9s9t+RM4uX5+NNwMkCVRN14&#10;OBmPTslNcbD2IaYvCiwjoeQBa5cpFZvbmDroDkLBIpi6uqmNyQfqF3VlAtsIrLRJ+Y3o/A+Ucawp&#10;+dn4dJAdOyDzzrNx5EbljunDUeZdhllKW6MIY9w3pZGxnOgrsYWUyu3jZzShNIZ6i2GPP7zqLcZd&#10;HmiRI4NLe2NbOwg5+zxiB8qqHzvKdIfH2hzlTWJql21f+SVUW2yIAN1ARS9vaqzarYjpQQScICw0&#10;boV0jx9tAFmHXuJsBeHXa/eEx8ZGLWcNTmTJ48+1CIoz89Vhy2P/TGiE82Fyej7CQzjWLI81bm2v&#10;AFsB2xpfl0XCJ7MTdQD7hMtjTlFRJZzE2CVPO/EqdXsCl49U83kG4dB6kW7dwktyTfRSTz62TyL4&#10;vnETtvwd7GZXTF/0b4clSwfzdQJd5+YmgjtWe+Jx4PN49MuJNsrxOaMOK3T2GwAA//8DAFBLAwQU&#10;AAYACAAAACEAdzhUQ+EAAAAKAQAADwAAAGRycy9kb3ducmV2LnhtbEyPzU7DMBCE70i8g7VIXFBr&#10;l6YFQpwKIX4kbjQFxM2NlyQiXkexm4S3Z3uC2452NPNNtplcKwbsQ+NJw2KuQCCV3jZUadgVj7Nr&#10;ECEasqb1hBp+MMAmPz3JTGr9SK84bGMlOIRCajTUMXaplKGs0Zkw9x0S/75870xk2VfS9mbkcNfK&#10;S6XW0pmGuKE2Hd7XWH5vD07D50X18RKmp7dxuVp2D89DcfVuC63Pz6a7WxARp/hnhiM+o0POTHt/&#10;IBtEq2G2SBIeE/lKblYgjhbFlSD2GhTIPJP/J+S/AAAA//8DAFBLAQItABQABgAIAAAAIQC2gziS&#10;/gAAAOEBAAATAAAAAAAAAAAAAAAAAAAAAABbQ29udGVudF9UeXBlc10ueG1sUEsBAi0AFAAGAAgA&#10;AAAhADj9If/WAAAAlAEAAAsAAAAAAAAAAAAAAAAALwEAAF9yZWxzLy5yZWxzUEsBAi0AFAAGAAgA&#10;AAAhAOPAl0+HAgAAigUAAA4AAAAAAAAAAAAAAAAALgIAAGRycy9lMm9Eb2MueG1sUEsBAi0AFAAG&#10;AAgAAAAhAHc4VEPhAAAACgEAAA8AAAAAAAAAAAAAAAAA4QQAAGRycy9kb3ducmV2LnhtbFBLBQYA&#10;AAAABAAEAPMAAADvBQAAAAA=&#10;" fillcolor="white [3201]" stroked="f" strokeweight=".5pt">
              <v:textbox>
                <w:txbxContent>
                  <w:p w14:paraId="07E6508E" w14:textId="77777777" w:rsidR="007D135B" w:rsidRDefault="007D135B" w:rsidP="007D135B"/>
                </w:txbxContent>
              </v:textbox>
              <w10:wrap type="tight"/>
            </v:shape>
          </w:pict>
        </mc:Fallback>
      </mc:AlternateContent>
    </w: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CD4D" w14:textId="77777777" w:rsidR="007D135B" w:rsidRDefault="007D135B" w:rsidP="007D135B">
    <w:pPr>
      <w:jc w:val="center"/>
      <w:rPr>
        <w:rFonts w:ascii="Gotham Bold" w:eastAsia="Source Sans Pro" w:hAnsi="Gotham Bold" w:cs="Source Sans Pro"/>
        <w:caps/>
        <w:color w:val="00A99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2336" behindDoc="1" locked="0" layoutInCell="1" allowOverlap="1" wp14:anchorId="78451EC5" wp14:editId="0EBA596A">
          <wp:simplePos x="0" y="0"/>
          <wp:positionH relativeFrom="column">
            <wp:posOffset>-760730</wp:posOffset>
          </wp:positionH>
          <wp:positionV relativeFrom="paragraph">
            <wp:posOffset>-184785</wp:posOffset>
          </wp:positionV>
          <wp:extent cx="1590675" cy="8610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0DD43" w14:textId="77777777" w:rsidR="007D135B" w:rsidRPr="00580641" w:rsidRDefault="007D135B" w:rsidP="007D135B">
    <w:pPr>
      <w:jc w:val="center"/>
      <w:rPr>
        <w:rFonts w:ascii="Gotham Bold" w:hAnsi="Gotham Bold"/>
        <w:sz w:val="32"/>
      </w:rPr>
    </w:pP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  <w:p w14:paraId="35352876" w14:textId="77777777" w:rsidR="007D135B" w:rsidRDefault="007D1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1666A9"/>
    <w:multiLevelType w:val="hybridMultilevel"/>
    <w:tmpl w:val="7B0AB068"/>
    <w:lvl w:ilvl="0" w:tplc="AF6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299"/>
    <w:multiLevelType w:val="hybridMultilevel"/>
    <w:tmpl w:val="3D0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78CE"/>
    <w:multiLevelType w:val="hybridMultilevel"/>
    <w:tmpl w:val="A43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2783"/>
    <w:multiLevelType w:val="hybridMultilevel"/>
    <w:tmpl w:val="269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4E1B"/>
    <w:multiLevelType w:val="hybridMultilevel"/>
    <w:tmpl w:val="2D86C3C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6A6E5B9A"/>
    <w:multiLevelType w:val="hybridMultilevel"/>
    <w:tmpl w:val="F29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0"/>
    <w:rsid w:val="00301FCB"/>
    <w:rsid w:val="00553441"/>
    <w:rsid w:val="00614EA9"/>
    <w:rsid w:val="007D135B"/>
    <w:rsid w:val="007E0FD5"/>
    <w:rsid w:val="00813470"/>
    <w:rsid w:val="00A23BD3"/>
    <w:rsid w:val="00A64CF8"/>
    <w:rsid w:val="00A75E49"/>
    <w:rsid w:val="00E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5D1DE"/>
  <w14:defaultImageDpi w14:val="300"/>
  <w15:docId w15:val="{944EE621-6267-462C-B653-1DF106CF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3470"/>
    <w:rPr>
      <w:rFonts w:ascii="Garamond" w:eastAsia="Garamond" w:hAnsi="Garamond" w:cs="Garamond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813470"/>
    <w:rPr>
      <w:rFonts w:ascii="Garamond" w:eastAsia="Garamond" w:hAnsi="Garamond" w:cs="Garamond"/>
      <w:color w:val="000000"/>
      <w:sz w:val="24"/>
      <w:lang w:eastAsia="en-US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470"/>
    <w:rPr>
      <w:rFonts w:ascii="Garamond" w:eastAsia="Garamond" w:hAnsi="Garamond" w:cs="Garamond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3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470"/>
    <w:rPr>
      <w:rFonts w:ascii="Garamond" w:eastAsia="Garamond" w:hAnsi="Garamond" w:cs="Garamond"/>
      <w:color w:val="000000"/>
      <w:sz w:val="24"/>
      <w:lang w:eastAsia="en-US"/>
    </w:rPr>
  </w:style>
  <w:style w:type="paragraph" w:customStyle="1" w:styleId="TableContents">
    <w:name w:val="Table Contents"/>
    <w:basedOn w:val="BodyText"/>
    <w:rsid w:val="00813470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8134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13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470"/>
    <w:rPr>
      <w:rFonts w:ascii="Garamond" w:eastAsia="Garamond" w:hAnsi="Garamond" w:cs="Garamond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D5"/>
    <w:rPr>
      <w:rFonts w:ascii="Lucida Grande" w:eastAsia="Garamond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 Baeck Day School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Katz</dc:creator>
  <cp:keywords/>
  <dc:description/>
  <cp:lastModifiedBy>Katherine O'Brien</cp:lastModifiedBy>
  <cp:revision>3</cp:revision>
  <dcterms:created xsi:type="dcterms:W3CDTF">2017-04-05T17:02:00Z</dcterms:created>
  <dcterms:modified xsi:type="dcterms:W3CDTF">2017-04-05T17:03:00Z</dcterms:modified>
</cp:coreProperties>
</file>