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C3C7E" w:rsidRPr="007C3C7E" w:rsidRDefault="007C3C7E">
      <w:pPr>
        <w:widowControl/>
        <w:spacing w:line="276" w:lineRule="auto"/>
        <w:jc w:val="center"/>
        <w:rPr>
          <w:rFonts w:ascii="Gotham Book" w:eastAsia="Arial" w:hAnsi="Gotham Book" w:cs="Arial"/>
          <w:sz w:val="32"/>
          <w:szCs w:val="32"/>
        </w:rPr>
      </w:pPr>
      <w:r w:rsidRPr="007C3C7E">
        <w:rPr>
          <w:rFonts w:ascii="Gotham Book" w:eastAsia="Arial" w:hAnsi="Gotham Book" w:cs="Arial"/>
          <w:sz w:val="32"/>
          <w:szCs w:val="32"/>
        </w:rPr>
        <w:t>I</w:t>
      </w:r>
      <w:r>
        <w:rPr>
          <w:rFonts w:ascii="Gotham Book" w:eastAsia="Arial" w:hAnsi="Gotham Book" w:cs="Arial"/>
          <w:sz w:val="32"/>
          <w:szCs w:val="32"/>
        </w:rPr>
        <w:t>sraeli Culture Unpl</w:t>
      </w:r>
      <w:r w:rsidRPr="007C3C7E">
        <w:rPr>
          <w:rFonts w:ascii="Gotham Book" w:eastAsia="Arial" w:hAnsi="Gotham Book" w:cs="Arial"/>
          <w:sz w:val="32"/>
          <w:szCs w:val="32"/>
        </w:rPr>
        <w:t>ugged</w:t>
      </w:r>
    </w:p>
    <w:p w:rsidR="00D71FBD" w:rsidRPr="007C3C7E" w:rsidRDefault="009A0574">
      <w:pPr>
        <w:widowControl/>
        <w:spacing w:line="276" w:lineRule="auto"/>
        <w:jc w:val="center"/>
        <w:rPr>
          <w:rFonts w:ascii="Gotham Book" w:hAnsi="Gotham Book"/>
        </w:rPr>
      </w:pPr>
      <w:r w:rsidRPr="007C3C7E">
        <w:rPr>
          <w:rFonts w:ascii="Gotham Book" w:eastAsia="Arial" w:hAnsi="Gotham Book" w:cs="Arial"/>
        </w:rPr>
        <w:t>Specialty Track 2</w:t>
      </w:r>
    </w:p>
    <w:p w:rsidR="00D71FBD" w:rsidRDefault="00D71FBD">
      <w:pPr>
        <w:widowControl/>
        <w:spacing w:line="276" w:lineRule="auto"/>
        <w:jc w:val="center"/>
      </w:pPr>
    </w:p>
    <w:tbl>
      <w:tblPr>
        <w:tblStyle w:val="a"/>
        <w:tblW w:w="9990" w:type="dxa"/>
        <w:tblInd w:w="-540" w:type="dxa"/>
        <w:tblBorders>
          <w:top w:val="dotted" w:sz="4" w:space="0" w:color="00A99D"/>
          <w:left w:val="dotted" w:sz="4" w:space="0" w:color="00A99D"/>
          <w:bottom w:val="dotted" w:sz="4" w:space="0" w:color="00A99D"/>
          <w:right w:val="dotted" w:sz="4" w:space="0" w:color="00A99D"/>
          <w:insideH w:val="dotted" w:sz="4" w:space="0" w:color="00A99D"/>
          <w:insideV w:val="dotted" w:sz="4" w:space="0" w:color="00A99D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010"/>
      </w:tblGrid>
      <w:tr w:rsidR="00D71FBD">
        <w:trPr>
          <w:trHeight w:val="460"/>
        </w:trPr>
        <w:tc>
          <w:tcPr>
            <w:tcW w:w="1980" w:type="dxa"/>
          </w:tcPr>
          <w:p w:rsidR="00D71FBD" w:rsidRDefault="009A057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AUTHOR(S):</w:t>
            </w:r>
          </w:p>
        </w:tc>
        <w:tc>
          <w:tcPr>
            <w:tcW w:w="8010" w:type="dxa"/>
            <w:shd w:val="clear" w:color="auto" w:fill="FFFFFF"/>
          </w:tcPr>
          <w:p w:rsidR="00D71FBD" w:rsidRPr="00AD6253" w:rsidRDefault="009A0574">
            <w:pPr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>Tomer Moked</w:t>
            </w:r>
          </w:p>
        </w:tc>
      </w:tr>
      <w:tr w:rsidR="00D71FBD">
        <w:trPr>
          <w:trHeight w:val="460"/>
        </w:trPr>
        <w:tc>
          <w:tcPr>
            <w:tcW w:w="1980" w:type="dxa"/>
          </w:tcPr>
          <w:p w:rsidR="00D71FBD" w:rsidRDefault="009A057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SUMMARY:</w:t>
            </w:r>
          </w:p>
        </w:tc>
        <w:tc>
          <w:tcPr>
            <w:tcW w:w="8010" w:type="dxa"/>
          </w:tcPr>
          <w:p w:rsidR="00D71FBD" w:rsidRPr="00AD6253" w:rsidRDefault="00AD6253">
            <w:pPr>
              <w:contextualSpacing w:val="0"/>
              <w:rPr>
                <w:rFonts w:ascii="Helvetica" w:eastAsia="Helvetica Neue" w:hAnsi="Helvetica" w:cs="Helvetica Neue"/>
                <w:i/>
                <w:sz w:val="20"/>
                <w:szCs w:val="20"/>
              </w:rPr>
            </w:pPr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 xml:space="preserve">My Heritage Pinterest Board - </w:t>
            </w:r>
            <w:r w:rsidR="009A0574" w:rsidRPr="00AD6253">
              <w:rPr>
                <w:rFonts w:ascii="Helvetica" w:eastAsia="Helvetica Neue" w:hAnsi="Helvetica" w:cs="Helvetica Neue"/>
                <w:sz w:val="20"/>
                <w:szCs w:val="20"/>
              </w:rPr>
              <w:t xml:space="preserve">How to use Pinterest and social media to explore our past present and future as a Jewish community - </w:t>
            </w:r>
            <w:r w:rsidR="009A0574" w:rsidRPr="00AD6253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Submitted by</w:t>
            </w:r>
            <w:r w:rsidR="009A0574" w:rsidRPr="00AD6253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="009A0574" w:rsidRPr="00AD6253">
              <w:rPr>
                <w:rFonts w:ascii="Helvetica" w:eastAsia="Helvetica Neue" w:hAnsi="Helvetica" w:cs="Helvetica Neue"/>
                <w:i/>
                <w:sz w:val="20"/>
                <w:szCs w:val="20"/>
              </w:rPr>
              <w:t>Tomer Moked</w:t>
            </w:r>
          </w:p>
          <w:p w:rsidR="00AD6253" w:rsidRPr="00AD6253" w:rsidRDefault="00AD6253">
            <w:pPr>
              <w:contextualSpacing w:val="0"/>
              <w:rPr>
                <w:rFonts w:ascii="Helvetica" w:hAnsi="Helvetica"/>
              </w:rPr>
            </w:pPr>
          </w:p>
        </w:tc>
      </w:tr>
      <w:tr w:rsidR="00D71FBD">
        <w:trPr>
          <w:trHeight w:val="460"/>
        </w:trPr>
        <w:tc>
          <w:tcPr>
            <w:tcW w:w="1980" w:type="dxa"/>
          </w:tcPr>
          <w:p w:rsidR="00D71FBD" w:rsidRDefault="009A057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TOPIC(S):</w:t>
            </w:r>
          </w:p>
        </w:tc>
        <w:tc>
          <w:tcPr>
            <w:tcW w:w="8010" w:type="dxa"/>
          </w:tcPr>
          <w:p w:rsidR="00D71FBD" w:rsidRPr="00AD6253" w:rsidRDefault="009A0574">
            <w:pPr>
              <w:contextualSpacing w:val="0"/>
              <w:rPr>
                <w:rFonts w:ascii="Helvetica" w:hAnsi="Helvetica"/>
              </w:rPr>
            </w:pPr>
            <w:bookmarkStart w:id="0" w:name="_gjdgxs" w:colFirst="0" w:colLast="0"/>
            <w:bookmarkEnd w:id="0"/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>Israeli Culture, Pinterest and social media, Jewish heritage</w:t>
            </w:r>
          </w:p>
        </w:tc>
      </w:tr>
      <w:tr w:rsidR="00D71FBD">
        <w:trPr>
          <w:trHeight w:val="460"/>
        </w:trPr>
        <w:tc>
          <w:tcPr>
            <w:tcW w:w="1980" w:type="dxa"/>
          </w:tcPr>
          <w:p w:rsidR="00D71FBD" w:rsidRDefault="009A057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LEARNING OBJECTIVE:</w:t>
            </w:r>
          </w:p>
        </w:tc>
        <w:tc>
          <w:tcPr>
            <w:tcW w:w="8010" w:type="dxa"/>
          </w:tcPr>
          <w:p w:rsidR="00D71FBD" w:rsidRPr="00AD6253" w:rsidRDefault="009A0574">
            <w:pPr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>1.</w:t>
            </w:r>
            <w:r w:rsidR="00AD6253">
              <w:rPr>
                <w:rFonts w:ascii="Helvetica" w:eastAsia="Helvetica Neue" w:hAnsi="Helvetica" w:cs="Helvetica Neue"/>
                <w:sz w:val="20"/>
                <w:szCs w:val="20"/>
              </w:rPr>
              <w:t xml:space="preserve"> </w:t>
            </w:r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>Participants will learn creative use of social me</w:t>
            </w:r>
            <w:r w:rsidR="00AD6253">
              <w:rPr>
                <w:rFonts w:ascii="Helvetica" w:eastAsia="Helvetica Neue" w:hAnsi="Helvetica" w:cs="Helvetica Neue"/>
                <w:sz w:val="20"/>
                <w:szCs w:val="20"/>
              </w:rPr>
              <w:t>dia in an unplugged environment.</w:t>
            </w:r>
          </w:p>
          <w:p w:rsidR="00D71FBD" w:rsidRPr="00AD6253" w:rsidRDefault="009A0574">
            <w:pPr>
              <w:contextualSpacing w:val="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>2. Participants will process a vision of what Israel means to them.</w:t>
            </w:r>
          </w:p>
          <w:p w:rsidR="00AD6253" w:rsidRPr="00AD6253" w:rsidRDefault="00AD6253">
            <w:pPr>
              <w:contextualSpacing w:val="0"/>
              <w:rPr>
                <w:rFonts w:ascii="Helvetica" w:hAnsi="Helvetica"/>
              </w:rPr>
            </w:pPr>
          </w:p>
        </w:tc>
      </w:tr>
      <w:tr w:rsidR="00D71FBD">
        <w:trPr>
          <w:trHeight w:val="460"/>
        </w:trPr>
        <w:tc>
          <w:tcPr>
            <w:tcW w:w="1980" w:type="dxa"/>
          </w:tcPr>
          <w:p w:rsidR="00D71FBD" w:rsidRDefault="009A057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AUDIENCE:</w:t>
            </w:r>
          </w:p>
        </w:tc>
        <w:tc>
          <w:tcPr>
            <w:tcW w:w="8010" w:type="dxa"/>
          </w:tcPr>
          <w:p w:rsidR="00D71FBD" w:rsidRPr="00AD6253" w:rsidRDefault="009A0574">
            <w:pPr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>Ages 10 and up</w:t>
            </w:r>
          </w:p>
        </w:tc>
      </w:tr>
      <w:tr w:rsidR="00D71FBD">
        <w:trPr>
          <w:trHeight w:val="460"/>
        </w:trPr>
        <w:tc>
          <w:tcPr>
            <w:tcW w:w="1980" w:type="dxa"/>
          </w:tcPr>
          <w:p w:rsidR="00D71FBD" w:rsidRDefault="009A057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TIMING:</w:t>
            </w:r>
          </w:p>
        </w:tc>
        <w:tc>
          <w:tcPr>
            <w:tcW w:w="8010" w:type="dxa"/>
          </w:tcPr>
          <w:p w:rsidR="00D71FBD" w:rsidRPr="00AD6253" w:rsidRDefault="009A0574">
            <w:pPr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>90 minutes</w:t>
            </w:r>
          </w:p>
        </w:tc>
      </w:tr>
      <w:tr w:rsidR="00D71FBD">
        <w:trPr>
          <w:trHeight w:val="460"/>
        </w:trPr>
        <w:tc>
          <w:tcPr>
            <w:tcW w:w="1980" w:type="dxa"/>
          </w:tcPr>
          <w:p w:rsidR="00D71FBD" w:rsidRDefault="009A057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APPENDICES:</w:t>
            </w:r>
          </w:p>
        </w:tc>
        <w:tc>
          <w:tcPr>
            <w:tcW w:w="8010" w:type="dxa"/>
          </w:tcPr>
          <w:p w:rsidR="00D71FBD" w:rsidRPr="00AD6253" w:rsidRDefault="009A0574">
            <w:pPr>
              <w:widowControl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Handout 1 - Present</w:t>
            </w:r>
          </w:p>
        </w:tc>
      </w:tr>
      <w:tr w:rsidR="00D71FBD">
        <w:trPr>
          <w:trHeight w:val="460"/>
        </w:trPr>
        <w:tc>
          <w:tcPr>
            <w:tcW w:w="1980" w:type="dxa"/>
          </w:tcPr>
          <w:p w:rsidR="00D71FBD" w:rsidRDefault="009A057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</w:rPr>
              <w:t>MATERIALS NEEDED:</w:t>
            </w:r>
          </w:p>
        </w:tc>
        <w:tc>
          <w:tcPr>
            <w:tcW w:w="8010" w:type="dxa"/>
          </w:tcPr>
          <w:p w:rsidR="00D71FBD" w:rsidRPr="00AD6253" w:rsidRDefault="009A0574">
            <w:pPr>
              <w:widowControl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2 large tables</w:t>
            </w:r>
          </w:p>
          <w:p w:rsidR="00D71FBD" w:rsidRPr="00AD6253" w:rsidRDefault="009A0574">
            <w:pPr>
              <w:widowControl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Pens (1 for everybody)</w:t>
            </w:r>
          </w:p>
          <w:p w:rsidR="00D71FBD" w:rsidRPr="00AD6253" w:rsidRDefault="009A0574">
            <w:pPr>
              <w:widowControl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A large stack of blank paper</w:t>
            </w:r>
          </w:p>
          <w:p w:rsidR="00D71FBD" w:rsidRPr="00AD6253" w:rsidRDefault="009A0574">
            <w:pPr>
              <w:widowControl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Speakers + MP3 Player - optional</w:t>
            </w:r>
          </w:p>
          <w:p w:rsidR="00D71FBD" w:rsidRPr="00AD6253" w:rsidRDefault="009A0574">
            <w:pPr>
              <w:widowControl/>
              <w:spacing w:line="276" w:lineRule="auto"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Colorful markers</w:t>
            </w:r>
          </w:p>
          <w:p w:rsidR="00D71FBD" w:rsidRPr="00AD6253" w:rsidRDefault="009A0574">
            <w:pPr>
              <w:widowControl/>
              <w:spacing w:line="276" w:lineRule="auto"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Scissors</w:t>
            </w:r>
          </w:p>
          <w:p w:rsidR="00D71FBD" w:rsidRPr="00AD6253" w:rsidRDefault="009A0574">
            <w:pPr>
              <w:widowControl/>
              <w:spacing w:line="276" w:lineRule="auto"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Stickers of any kind</w:t>
            </w:r>
          </w:p>
          <w:p w:rsidR="00D71FBD" w:rsidRPr="00AD6253" w:rsidRDefault="009A0574">
            <w:pPr>
              <w:widowControl/>
              <w:spacing w:line="276" w:lineRule="auto"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 xml:space="preserve">Art materials </w:t>
            </w:r>
          </w:p>
          <w:p w:rsidR="00D71FBD" w:rsidRPr="00AD6253" w:rsidRDefault="009A0574">
            <w:pPr>
              <w:widowControl/>
              <w:spacing w:line="276" w:lineRule="auto"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Magazines/ Photos/ Cool prints</w:t>
            </w:r>
          </w:p>
          <w:p w:rsidR="00D71FBD" w:rsidRPr="00AD6253" w:rsidRDefault="009A0574">
            <w:pPr>
              <w:widowControl/>
              <w:spacing w:line="276" w:lineRule="auto"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Game cards</w:t>
            </w:r>
          </w:p>
          <w:p w:rsidR="00D71FBD" w:rsidRPr="00AD6253" w:rsidRDefault="00AD6253">
            <w:pPr>
              <w:widowControl/>
              <w:spacing w:line="276" w:lineRule="auto"/>
              <w:contextualSpacing w:val="0"/>
              <w:rPr>
                <w:rFonts w:ascii="Helvetica" w:hAnsi="Helvetica"/>
              </w:rPr>
            </w:pPr>
            <w:r>
              <w:rPr>
                <w:rFonts w:ascii="Helvetica" w:eastAsia="Source Sans Pro" w:hAnsi="Helvetica" w:cs="Source Sans Pro"/>
                <w:sz w:val="20"/>
                <w:szCs w:val="20"/>
              </w:rPr>
              <w:t>5 colorful Post-its for each participant</w:t>
            </w:r>
          </w:p>
          <w:p w:rsidR="00D71FBD" w:rsidRPr="00AD6253" w:rsidRDefault="009A0574">
            <w:pPr>
              <w:widowControl/>
              <w:spacing w:line="276" w:lineRule="auto"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Pins</w:t>
            </w:r>
          </w:p>
          <w:p w:rsidR="00D71FBD" w:rsidRPr="00AD6253" w:rsidRDefault="009A0574">
            <w:pPr>
              <w:widowControl/>
              <w:spacing w:line="276" w:lineRule="auto"/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Masking tape</w:t>
            </w:r>
          </w:p>
          <w:p w:rsidR="00D71FBD" w:rsidRPr="00AD6253" w:rsidRDefault="009A0574">
            <w:pPr>
              <w:widowControl/>
              <w:contextualSpacing w:val="0"/>
              <w:rPr>
                <w:rFonts w:ascii="Helvetica" w:eastAsia="Source Sans Pro" w:hAnsi="Helvetica" w:cs="Source Sans Pro"/>
                <w:sz w:val="20"/>
                <w:szCs w:val="20"/>
              </w:rPr>
            </w:pPr>
            <w:r w:rsidRPr="00AD6253">
              <w:rPr>
                <w:rFonts w:ascii="Helvetica" w:eastAsia="Source Sans Pro" w:hAnsi="Helvetica" w:cs="Source Sans Pro"/>
                <w:sz w:val="20"/>
                <w:szCs w:val="20"/>
              </w:rPr>
              <w:t>Large “Post it” board</w:t>
            </w:r>
          </w:p>
          <w:p w:rsidR="00AD6253" w:rsidRPr="00AD6253" w:rsidRDefault="00AD6253">
            <w:pPr>
              <w:widowControl/>
              <w:contextualSpacing w:val="0"/>
              <w:rPr>
                <w:rFonts w:ascii="Helvetica" w:hAnsi="Helvetica"/>
              </w:rPr>
            </w:pPr>
          </w:p>
        </w:tc>
      </w:tr>
      <w:tr w:rsidR="00D71FBD">
        <w:trPr>
          <w:trHeight w:val="460"/>
        </w:trPr>
        <w:tc>
          <w:tcPr>
            <w:tcW w:w="1980" w:type="dxa"/>
          </w:tcPr>
          <w:p w:rsidR="00D71FBD" w:rsidRDefault="009A0574">
            <w:pPr>
              <w:contextualSpacing w:val="0"/>
            </w:pPr>
            <w:r>
              <w:rPr>
                <w:rFonts w:ascii="Gotham Book" w:eastAsia="Gotham Book" w:hAnsi="Gotham Book" w:cs="Gotham Book"/>
                <w:b/>
                <w:smallCaps/>
                <w:color w:val="00A99D"/>
                <w:sz w:val="22"/>
                <w:szCs w:val="22"/>
              </w:rPr>
              <w:t>SET-UP DETAILS:</w:t>
            </w:r>
          </w:p>
        </w:tc>
        <w:tc>
          <w:tcPr>
            <w:tcW w:w="8010" w:type="dxa"/>
          </w:tcPr>
          <w:p w:rsidR="00D71FBD" w:rsidRPr="00AD6253" w:rsidRDefault="009A0574">
            <w:pPr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 xml:space="preserve">Large room </w:t>
            </w:r>
          </w:p>
          <w:p w:rsidR="00D71FBD" w:rsidRPr="00AD6253" w:rsidRDefault="009A0574">
            <w:pPr>
              <w:contextualSpacing w:val="0"/>
              <w:rPr>
                <w:rFonts w:ascii="Helvetica" w:hAnsi="Helvetica"/>
              </w:rPr>
            </w:pPr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 xml:space="preserve">Tables set up: Each 2 attached to create 3 working areas. </w:t>
            </w:r>
          </w:p>
          <w:p w:rsidR="00D71FBD" w:rsidRDefault="009A0574">
            <w:pPr>
              <w:contextualSpacing w:val="0"/>
              <w:rPr>
                <w:rFonts w:ascii="Helvetica" w:eastAsia="Helvetica Neue" w:hAnsi="Helvetica" w:cs="Helvetica Neue"/>
                <w:sz w:val="20"/>
                <w:szCs w:val="20"/>
              </w:rPr>
            </w:pPr>
            <w:r w:rsidRPr="00AD6253">
              <w:rPr>
                <w:rFonts w:ascii="Helvetica" w:eastAsia="Helvetica Neue" w:hAnsi="Helvetica" w:cs="Helvetica Neue"/>
                <w:sz w:val="20"/>
                <w:szCs w:val="20"/>
              </w:rPr>
              <w:t xml:space="preserve">Set up the materials as needed on the tables. </w:t>
            </w:r>
          </w:p>
          <w:p w:rsidR="00AD6253" w:rsidRPr="00AD6253" w:rsidRDefault="00AD6253">
            <w:pPr>
              <w:contextualSpacing w:val="0"/>
              <w:rPr>
                <w:rFonts w:ascii="Helvetica" w:hAnsi="Helvetica"/>
              </w:rPr>
            </w:pPr>
          </w:p>
        </w:tc>
      </w:tr>
    </w:tbl>
    <w:p w:rsidR="00D71FBD" w:rsidRDefault="00D71FBD"/>
    <w:p w:rsidR="00D71FBD" w:rsidRDefault="00D71FBD"/>
    <w:p w:rsidR="00D71FBD" w:rsidRDefault="00D71FBD"/>
    <w:p w:rsidR="00D71FBD" w:rsidRDefault="00D71FBD"/>
    <w:p w:rsidR="00D71FBD" w:rsidRDefault="009A0574">
      <w:r>
        <w:rPr>
          <w:rFonts w:ascii="Gotham Book" w:eastAsia="Gotham Book" w:hAnsi="Gotham Book" w:cs="Gotham Book"/>
          <w:b/>
          <w:smallCaps/>
        </w:rPr>
        <w:t>Session Timeline &amp; Outline:</w:t>
      </w:r>
    </w:p>
    <w:p w:rsidR="00AD6253" w:rsidRDefault="00AD6253" w:rsidP="00AD6253">
      <w:pPr>
        <w:widowControl/>
        <w:spacing w:line="276" w:lineRule="auto"/>
        <w:rPr>
          <w:rFonts w:ascii="Arial" w:eastAsia="Arial" w:hAnsi="Arial" w:cs="Arial"/>
          <w:sz w:val="32"/>
          <w:szCs w:val="32"/>
        </w:rPr>
      </w:pPr>
    </w:p>
    <w:p w:rsidR="00AD6253" w:rsidRPr="00AD6253" w:rsidRDefault="00AD6253" w:rsidP="00AD6253">
      <w:pPr>
        <w:widowControl/>
        <w:spacing w:line="276" w:lineRule="auto"/>
        <w:rPr>
          <w:rFonts w:ascii="Helvetica" w:hAnsi="Helvetica"/>
          <w:b/>
          <w:sz w:val="20"/>
          <w:szCs w:val="20"/>
        </w:rPr>
      </w:pPr>
      <w:r w:rsidRPr="00AD6253">
        <w:rPr>
          <w:rFonts w:ascii="Helvetica" w:eastAsia="Arial" w:hAnsi="Helvetica" w:cs="Arial"/>
          <w:b/>
          <w:sz w:val="20"/>
          <w:szCs w:val="20"/>
        </w:rPr>
        <w:t>My</w:t>
      </w:r>
      <w:r w:rsidRPr="00AD6253">
        <w:rPr>
          <w:rFonts w:ascii="Helvetica" w:eastAsia="Arial" w:hAnsi="Helvetica" w:cs="Arial"/>
          <w:b/>
          <w:sz w:val="20"/>
          <w:szCs w:val="20"/>
        </w:rPr>
        <w:t xml:space="preserve"> </w:t>
      </w:r>
      <w:r w:rsidRPr="00AD6253">
        <w:rPr>
          <w:rFonts w:ascii="Helvetica" w:eastAsia="Arial" w:hAnsi="Helvetica" w:cs="Arial"/>
          <w:b/>
          <w:sz w:val="20"/>
          <w:szCs w:val="20"/>
        </w:rPr>
        <w:t>Heritage Pinterest Board</w:t>
      </w:r>
    </w:p>
    <w:p w:rsidR="00D71FBD" w:rsidRPr="00AD6253" w:rsidRDefault="00D71FBD">
      <w:pPr>
        <w:rPr>
          <w:rFonts w:ascii="Helvetica" w:hAnsi="Helvetica"/>
          <w:sz w:val="20"/>
          <w:szCs w:val="20"/>
        </w:rPr>
      </w:pPr>
    </w:p>
    <w:p w:rsidR="00D71FBD" w:rsidRPr="00AD6253" w:rsidRDefault="009A0574">
      <w:pPr>
        <w:widowControl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b/>
          <w:sz w:val="20"/>
          <w:szCs w:val="20"/>
        </w:rPr>
        <w:t>Set up:</w:t>
      </w:r>
    </w:p>
    <w:p w:rsidR="00D71FBD" w:rsidRPr="00AD6253" w:rsidRDefault="009A0574" w:rsidP="00AD6253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 xml:space="preserve">Make a big sign that says “Pinterest” for decoration. </w:t>
      </w:r>
    </w:p>
    <w:p w:rsidR="00D71FBD" w:rsidRPr="00AD6253" w:rsidRDefault="009A0574" w:rsidP="00AD6253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>Prepare a work space on the tables for each participant: blank A4 paper, colorful markers, sci</w:t>
      </w:r>
      <w:r w:rsidR="00AD6253">
        <w:rPr>
          <w:rFonts w:ascii="Helvetica" w:eastAsia="Source Sans Pro" w:hAnsi="Helvetica" w:cs="Source Sans Pro"/>
          <w:sz w:val="20"/>
          <w:szCs w:val="20"/>
        </w:rPr>
        <w:t xml:space="preserve">ssors, stickers, masking tape, 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etc.   </w:t>
      </w:r>
    </w:p>
    <w:p w:rsidR="00D71FBD" w:rsidRPr="00AD6253" w:rsidRDefault="009A0574" w:rsidP="00AD6253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>Create a public inspiration space: place some m</w:t>
      </w:r>
      <w:r w:rsidR="00AD6253">
        <w:rPr>
          <w:rFonts w:ascii="Helvetica" w:eastAsia="Source Sans Pro" w:hAnsi="Helvetica" w:cs="Source Sans Pro"/>
          <w:sz w:val="20"/>
          <w:szCs w:val="20"/>
        </w:rPr>
        <w:t>agazines, playing cards (like “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Points of You” or “Dixit”), more stickers, </w:t>
      </w:r>
      <w:r w:rsidRPr="00AD6253">
        <w:rPr>
          <w:rFonts w:ascii="Helvetica" w:eastAsia="Source Sans Pro" w:hAnsi="Helvetica" w:cs="Source Sans Pro"/>
          <w:sz w:val="20"/>
          <w:szCs w:val="20"/>
        </w:rPr>
        <w:t>and any creative art materials that you think fit.</w:t>
      </w:r>
    </w:p>
    <w:p w:rsidR="00D71FBD" w:rsidRPr="00AD6253" w:rsidRDefault="009A0574" w:rsidP="00AD6253">
      <w:pPr>
        <w:pStyle w:val="ListParagraph"/>
        <w:widowControl/>
        <w:numPr>
          <w:ilvl w:val="0"/>
          <w:numId w:val="1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 xml:space="preserve">Prepare in advance a large </w:t>
      </w:r>
      <w:r w:rsidR="00AD6253">
        <w:rPr>
          <w:rFonts w:ascii="Helvetica" w:eastAsia="Source Sans Pro" w:hAnsi="Helvetica" w:cs="Source Sans Pro"/>
          <w:sz w:val="20"/>
          <w:szCs w:val="20"/>
        </w:rPr>
        <w:t>Post-it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 board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 to be the public board and write on it: “THE (PROMISED) PRESENT LAND” (</w:t>
      </w:r>
      <w:r w:rsidR="00AD6253">
        <w:rPr>
          <w:rFonts w:ascii="Helvetica" w:eastAsia="Source Sans Pro" w:hAnsi="Helvetica" w:cs="Source Sans Pro"/>
          <w:sz w:val="20"/>
          <w:szCs w:val="20"/>
        </w:rPr>
        <w:t>Keep the word “PROMISED”, but y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ou can cross </w:t>
      </w:r>
      <w:r w:rsidR="00AD6253">
        <w:rPr>
          <w:rFonts w:ascii="Helvetica" w:eastAsia="Source Sans Pro" w:hAnsi="Helvetica" w:cs="Source Sans Pro"/>
          <w:sz w:val="20"/>
          <w:szCs w:val="20"/>
        </w:rPr>
        <w:t>it off, if you desire</w:t>
      </w:r>
      <w:r w:rsidRPr="00AD6253">
        <w:rPr>
          <w:rFonts w:ascii="Helvetica" w:eastAsia="Source Sans Pro" w:hAnsi="Helvetica" w:cs="Source Sans Pro"/>
          <w:sz w:val="20"/>
          <w:szCs w:val="20"/>
        </w:rPr>
        <w:t>).</w:t>
      </w:r>
    </w:p>
    <w:p w:rsidR="00D71FBD" w:rsidRPr="00AD6253" w:rsidRDefault="00D71FBD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D71FBD" w:rsidRPr="00AD6253" w:rsidRDefault="009A0574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b/>
          <w:sz w:val="20"/>
          <w:szCs w:val="20"/>
        </w:rPr>
        <w:t>Opening trigger (10 min):</w:t>
      </w:r>
      <w:r w:rsidRPr="00AD6253">
        <w:rPr>
          <w:rFonts w:ascii="Helvetica" w:eastAsia="Source Sans Pro" w:hAnsi="Helvetica" w:cs="Source Sans Pro"/>
          <w:b/>
          <w:sz w:val="20"/>
          <w:szCs w:val="20"/>
        </w:rPr>
        <w:t xml:space="preserve"> </w:t>
      </w:r>
    </w:p>
    <w:p w:rsidR="00D71FBD" w:rsidRPr="00AD6253" w:rsidRDefault="009A0574" w:rsidP="00AD6253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>Ask participants to sit to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gether in a circle, and not to touch yet the tables with the materials. </w:t>
      </w:r>
    </w:p>
    <w:p w:rsidR="00D71FBD" w:rsidRPr="00AD6253" w:rsidRDefault="00AD6253" w:rsidP="00AD6253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Source Sans Pro" w:hAnsi="Helvetica" w:cs="Source Sans Pro"/>
          <w:sz w:val="20"/>
          <w:szCs w:val="20"/>
        </w:rPr>
        <w:t xml:space="preserve">Hand out a pen and 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 xml:space="preserve">a </w:t>
      </w:r>
      <w:r>
        <w:rPr>
          <w:rFonts w:ascii="Helvetica" w:eastAsia="Source Sans Pro" w:hAnsi="Helvetica" w:cs="Source Sans Pro"/>
          <w:sz w:val="20"/>
          <w:szCs w:val="20"/>
        </w:rPr>
        <w:t>Post-it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 xml:space="preserve"> to each participant. Ask the participants to think of one of their grandparents, and to write </w:t>
      </w:r>
      <w:r>
        <w:rPr>
          <w:rFonts w:ascii="Helvetica" w:eastAsia="Source Sans Pro" w:hAnsi="Helvetica" w:cs="Source Sans Pro"/>
          <w:sz w:val="20"/>
          <w:szCs w:val="20"/>
        </w:rPr>
        <w:t>his or her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 xml:space="preserve"> name on the paper. Now ask them to think and remember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 xml:space="preserve"> their grandparent</w:t>
      </w:r>
      <w:r>
        <w:rPr>
          <w:rFonts w:ascii="Helvetica" w:eastAsia="Source Sans Pro" w:hAnsi="Helvetica" w:cs="Source Sans Pro"/>
          <w:sz w:val="20"/>
          <w:szCs w:val="20"/>
        </w:rPr>
        <w:t>’s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 xml:space="preserve"> life story (If they are too young or can’</w:t>
      </w:r>
      <w:r>
        <w:rPr>
          <w:rFonts w:ascii="Helvetica" w:eastAsia="Source Sans Pro" w:hAnsi="Helvetica" w:cs="Source Sans Pro"/>
          <w:sz w:val="20"/>
          <w:szCs w:val="20"/>
        </w:rPr>
        <w:t xml:space="preserve">t remember, ask them to choose another 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>one of their family members).</w:t>
      </w:r>
    </w:p>
    <w:p w:rsidR="00D71FBD" w:rsidRPr="00AD6253" w:rsidRDefault="009A0574" w:rsidP="00AD6253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 xml:space="preserve">Ask the participants to write </w:t>
      </w:r>
      <w:r w:rsidR="00AD6253">
        <w:rPr>
          <w:rFonts w:ascii="Helvetica" w:eastAsia="Source Sans Pro" w:hAnsi="Helvetica" w:cs="Source Sans Pro"/>
          <w:sz w:val="20"/>
          <w:szCs w:val="20"/>
        </w:rPr>
        <w:t>under this family member’s name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 the behaviors or personal qualities they inherited from them. </w:t>
      </w:r>
    </w:p>
    <w:p w:rsidR="00D71FBD" w:rsidRPr="00AD6253" w:rsidRDefault="009A0574" w:rsidP="00AD6253">
      <w:pPr>
        <w:pStyle w:val="ListParagraph"/>
        <w:widowControl/>
        <w:numPr>
          <w:ilvl w:val="0"/>
          <w:numId w:val="2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>Ask part</w:t>
      </w:r>
      <w:r w:rsidRPr="00AD6253">
        <w:rPr>
          <w:rFonts w:ascii="Helvetica" w:eastAsia="Source Sans Pro" w:hAnsi="Helvetica" w:cs="Source Sans Pro"/>
          <w:sz w:val="20"/>
          <w:szCs w:val="20"/>
        </w:rPr>
        <w:t>icipants to re</w:t>
      </w:r>
      <w:r w:rsidR="00AD6253">
        <w:rPr>
          <w:rFonts w:ascii="Helvetica" w:eastAsia="Source Sans Pro" w:hAnsi="Helvetica" w:cs="Source Sans Pro"/>
          <w:sz w:val="20"/>
          <w:szCs w:val="20"/>
        </w:rPr>
        <w:t xml:space="preserve">peat with another family member’s </w:t>
      </w:r>
      <w:r w:rsidRPr="00AD6253">
        <w:rPr>
          <w:rFonts w:ascii="Helvetica" w:eastAsia="Source Sans Pro" w:hAnsi="Helvetica" w:cs="Source Sans Pro"/>
          <w:sz w:val="20"/>
          <w:szCs w:val="20"/>
        </w:rPr>
        <w:t>name.</w:t>
      </w:r>
      <w:r w:rsidR="00AD6253">
        <w:rPr>
          <w:rFonts w:ascii="Helvetica" w:eastAsia="Source Sans Pro" w:hAnsi="Helvetica" w:cs="Source Sans Pro"/>
          <w:sz w:val="20"/>
          <w:szCs w:val="20"/>
        </w:rPr>
        <w:t xml:space="preserve"> E</w:t>
      </w:r>
      <w:r w:rsidRPr="00AD6253">
        <w:rPr>
          <w:rFonts w:ascii="Helvetica" w:eastAsia="Source Sans Pro" w:hAnsi="Helvetica" w:cs="Source Sans Pro"/>
          <w:sz w:val="20"/>
          <w:szCs w:val="20"/>
        </w:rPr>
        <w:t>xamples:</w:t>
      </w:r>
    </w:p>
    <w:p w:rsidR="00D71FBD" w:rsidRPr="00AD6253" w:rsidRDefault="009A0574" w:rsidP="00AD6253">
      <w:pPr>
        <w:pStyle w:val="ListParagraph"/>
        <w:widowControl/>
        <w:numPr>
          <w:ilvl w:val="1"/>
          <w:numId w:val="2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>Gran</w:t>
      </w:r>
      <w:r w:rsidR="00AD6253">
        <w:rPr>
          <w:rFonts w:ascii="Helvetica" w:eastAsia="Source Sans Pro" w:hAnsi="Helvetica" w:cs="Source Sans Pro"/>
          <w:sz w:val="20"/>
          <w:szCs w:val="20"/>
        </w:rPr>
        <w:t>ny Beth. I inherited from her: s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trength, wisdom, </w:t>
      </w:r>
      <w:r w:rsidR="00AD6253">
        <w:rPr>
          <w:rFonts w:ascii="Helvetica" w:eastAsia="Source Sans Pro" w:hAnsi="Helvetica" w:cs="Source Sans Pro"/>
          <w:sz w:val="20"/>
          <w:szCs w:val="20"/>
        </w:rPr>
        <w:t xml:space="preserve">and a 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love for animals. </w:t>
      </w:r>
    </w:p>
    <w:p w:rsidR="00D71FBD" w:rsidRPr="00AD6253" w:rsidRDefault="009A0574" w:rsidP="00AD6253">
      <w:pPr>
        <w:pStyle w:val="ListParagraph"/>
        <w:widowControl/>
        <w:numPr>
          <w:ilvl w:val="1"/>
          <w:numId w:val="2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>My broth</w:t>
      </w:r>
      <w:r w:rsidR="00AD6253">
        <w:rPr>
          <w:rFonts w:ascii="Helvetica" w:eastAsia="Source Sans Pro" w:hAnsi="Helvetica" w:cs="Source Sans Pro"/>
          <w:sz w:val="20"/>
          <w:szCs w:val="20"/>
        </w:rPr>
        <w:t>er James. I inherited from him: s</w:t>
      </w:r>
      <w:r w:rsidRPr="00AD6253">
        <w:rPr>
          <w:rFonts w:ascii="Helvetica" w:eastAsia="Source Sans Pro" w:hAnsi="Helvetica" w:cs="Source Sans Pro"/>
          <w:sz w:val="20"/>
          <w:szCs w:val="20"/>
        </w:rPr>
        <w:t>ense of humor, knowledge, and kindness.</w:t>
      </w:r>
    </w:p>
    <w:p w:rsidR="00D71FBD" w:rsidRPr="00AD6253" w:rsidRDefault="00D71FBD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D71FBD" w:rsidRPr="00AD6253" w:rsidRDefault="009A0574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b/>
          <w:sz w:val="20"/>
          <w:szCs w:val="20"/>
        </w:rPr>
        <w:t>Activity 1 - Make Your Heritage Pintere</w:t>
      </w:r>
      <w:r w:rsidR="00AD6253">
        <w:rPr>
          <w:rFonts w:ascii="Helvetica" w:eastAsia="Source Sans Pro" w:hAnsi="Helvetica" w:cs="Source Sans Pro"/>
          <w:b/>
          <w:sz w:val="20"/>
          <w:szCs w:val="20"/>
        </w:rPr>
        <w:t xml:space="preserve">st Board </w:t>
      </w:r>
      <w:r w:rsidRPr="00AD6253">
        <w:rPr>
          <w:rFonts w:ascii="Helvetica" w:eastAsia="Source Sans Pro" w:hAnsi="Helvetica" w:cs="Source Sans Pro"/>
          <w:b/>
          <w:sz w:val="20"/>
          <w:szCs w:val="20"/>
        </w:rPr>
        <w:t xml:space="preserve">(30 min): </w:t>
      </w:r>
    </w:p>
    <w:p w:rsidR="00D71FBD" w:rsidRPr="00AD6253" w:rsidRDefault="009A0574" w:rsidP="00AD6253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>Direct the participants to the art tables. Ask them to create a board that is inspired by their family</w:t>
      </w:r>
      <w:r w:rsidR="00AD6253">
        <w:rPr>
          <w:rFonts w:ascii="Helvetica" w:eastAsia="Source Sans Pro" w:hAnsi="Helvetica" w:cs="Source Sans Pro"/>
          <w:sz w:val="20"/>
          <w:szCs w:val="20"/>
        </w:rPr>
        <w:t xml:space="preserve"> members who inspired their lives and personalities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. </w:t>
      </w:r>
    </w:p>
    <w:p w:rsidR="00D71FBD" w:rsidRPr="00AD6253" w:rsidRDefault="009A0574" w:rsidP="00AD6253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 xml:space="preserve">They can use all the materials you prepared </w:t>
      </w:r>
      <w:r w:rsidR="00AD6253">
        <w:rPr>
          <w:rFonts w:ascii="Helvetica" w:eastAsia="Source Sans Pro" w:hAnsi="Helvetica" w:cs="Source Sans Pro"/>
          <w:sz w:val="20"/>
          <w:szCs w:val="20"/>
        </w:rPr>
        <w:t>for them. T</w:t>
      </w:r>
      <w:r w:rsidRPr="00AD6253">
        <w:rPr>
          <w:rFonts w:ascii="Helvetica" w:eastAsia="Source Sans Pro" w:hAnsi="Helvetica" w:cs="Source Sans Pro"/>
          <w:sz w:val="20"/>
          <w:szCs w:val="20"/>
        </w:rPr>
        <w:t>hey are welcome to use pins to pin them</w:t>
      </w:r>
      <w:r w:rsidR="00AD6253">
        <w:rPr>
          <w:rFonts w:ascii="Helvetica" w:eastAsia="Source Sans Pro" w:hAnsi="Helvetica" w:cs="Source Sans Pro"/>
          <w:sz w:val="20"/>
          <w:szCs w:val="20"/>
        </w:rPr>
        <w:t>; the t</w:t>
      </w:r>
      <w:r w:rsidRPr="00AD6253">
        <w:rPr>
          <w:rFonts w:ascii="Helvetica" w:eastAsia="Source Sans Pro" w:hAnsi="Helvetica" w:cs="Source Sans Pro"/>
          <w:sz w:val="20"/>
          <w:szCs w:val="20"/>
        </w:rPr>
        <w:t>ape is there</w:t>
      </w:r>
      <w:r w:rsidR="00AD6253">
        <w:rPr>
          <w:rFonts w:ascii="Helvetica" w:eastAsia="Source Sans Pro" w:hAnsi="Helvetica" w:cs="Source Sans Pro"/>
          <w:sz w:val="20"/>
          <w:szCs w:val="20"/>
        </w:rPr>
        <w:t xml:space="preserve"> for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 items you do not want to pin (like the cards, for example).</w:t>
      </w:r>
    </w:p>
    <w:p w:rsidR="00D71FBD" w:rsidRPr="00AD6253" w:rsidRDefault="00AD6253" w:rsidP="00AD6253">
      <w:pPr>
        <w:pStyle w:val="ListParagraph"/>
        <w:widowControl/>
        <w:numPr>
          <w:ilvl w:val="0"/>
          <w:numId w:val="3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Source Sans Pro" w:hAnsi="Helvetica" w:cs="Source Sans Pro"/>
          <w:sz w:val="20"/>
          <w:szCs w:val="20"/>
        </w:rPr>
        <w:t>The facilitator should m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>ove around them as they take their time to be creative</w:t>
      </w:r>
      <w:r>
        <w:rPr>
          <w:rFonts w:ascii="Helvetica" w:eastAsia="Source Sans Pro" w:hAnsi="Helvetica" w:cs="Source Sans Pro"/>
          <w:sz w:val="20"/>
          <w:szCs w:val="20"/>
        </w:rPr>
        <w:t>; ask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 xml:space="preserve"> them about the sto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 xml:space="preserve">ries, about their ideas and </w:t>
      </w:r>
      <w:r>
        <w:rPr>
          <w:rFonts w:ascii="Helvetica" w:eastAsia="Source Sans Pro" w:hAnsi="Helvetica" w:cs="Source Sans Pro"/>
          <w:sz w:val="20"/>
          <w:szCs w:val="20"/>
        </w:rPr>
        <w:t xml:space="preserve">about 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 xml:space="preserve">how they plan to address </w:t>
      </w:r>
      <w:r>
        <w:rPr>
          <w:rFonts w:ascii="Helvetica" w:eastAsia="Source Sans Pro" w:hAnsi="Helvetica" w:cs="Source Sans Pro"/>
          <w:sz w:val="20"/>
          <w:szCs w:val="20"/>
        </w:rPr>
        <w:t>their ideas</w:t>
      </w:r>
      <w:r w:rsidR="009A0574" w:rsidRPr="00AD6253">
        <w:rPr>
          <w:rFonts w:ascii="Helvetica" w:eastAsia="Source Sans Pro" w:hAnsi="Helvetica" w:cs="Source Sans Pro"/>
          <w:sz w:val="20"/>
          <w:szCs w:val="20"/>
        </w:rPr>
        <w:t xml:space="preserve"> on their board.</w:t>
      </w:r>
    </w:p>
    <w:p w:rsidR="00D71FBD" w:rsidRPr="00AD6253" w:rsidRDefault="00D71FBD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D71FBD" w:rsidRPr="00AD6253" w:rsidRDefault="009A0574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b/>
          <w:sz w:val="20"/>
          <w:szCs w:val="20"/>
        </w:rPr>
        <w:t>Share and explain your board creations (20 min)</w:t>
      </w:r>
    </w:p>
    <w:p w:rsidR="00D71FBD" w:rsidRPr="00AD6253" w:rsidRDefault="009A0574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 xml:space="preserve">Allow participants to share with the group their creations, stories, and inspirations. </w:t>
      </w:r>
    </w:p>
    <w:p w:rsidR="00D71FBD" w:rsidRDefault="00D71FBD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7D5542" w:rsidRPr="00AD6253" w:rsidRDefault="007D5542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D71FBD" w:rsidRPr="007D5542" w:rsidRDefault="009A0574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7D5542">
        <w:rPr>
          <w:rFonts w:ascii="Helvetica" w:eastAsia="Source Sans Pro" w:hAnsi="Helvetica" w:cs="Source Sans Pro"/>
          <w:b/>
          <w:sz w:val="20"/>
          <w:szCs w:val="20"/>
        </w:rPr>
        <w:t>Activity 2 - The Present Land (10 min)</w:t>
      </w:r>
    </w:p>
    <w:p w:rsidR="00D71FBD" w:rsidRPr="007D5542" w:rsidRDefault="009A0574" w:rsidP="007D5542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 w:rsidRPr="007D5542">
        <w:rPr>
          <w:rFonts w:ascii="Helvetica" w:eastAsia="Source Sans Pro" w:hAnsi="Helvetica" w:cs="Source Sans Pro"/>
          <w:sz w:val="20"/>
          <w:szCs w:val="20"/>
        </w:rPr>
        <w:t>Rev</w:t>
      </w:r>
      <w:r w:rsidRPr="007D5542">
        <w:rPr>
          <w:rFonts w:ascii="Helvetica" w:eastAsia="Source Sans Pro" w:hAnsi="Helvetica" w:cs="Source Sans Pro"/>
          <w:sz w:val="20"/>
          <w:szCs w:val="20"/>
        </w:rPr>
        <w:t>eal the pre-made large and public board you have made in advance.</w:t>
      </w:r>
    </w:p>
    <w:p w:rsidR="00D71FBD" w:rsidRPr="007D5542" w:rsidRDefault="009A0574" w:rsidP="007D5542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 w:rsidRPr="007D5542">
        <w:rPr>
          <w:rFonts w:ascii="Helvetica" w:eastAsia="Source Sans Pro" w:hAnsi="Helvetica" w:cs="Source Sans Pro"/>
          <w:sz w:val="20"/>
          <w:szCs w:val="20"/>
        </w:rPr>
        <w:t xml:space="preserve">Use Handout #1 and </w:t>
      </w:r>
      <w:r w:rsidR="007D5542">
        <w:rPr>
          <w:rFonts w:ascii="Helvetica" w:eastAsia="Source Sans Pro" w:hAnsi="Helvetica" w:cs="Source Sans Pro"/>
          <w:sz w:val="20"/>
          <w:szCs w:val="20"/>
        </w:rPr>
        <w:t>create</w:t>
      </w:r>
      <w:r w:rsidRPr="007D5542">
        <w:rPr>
          <w:rFonts w:ascii="Helvetica" w:eastAsia="Source Sans Pro" w:hAnsi="Helvetica" w:cs="Source Sans Pro"/>
          <w:sz w:val="20"/>
          <w:szCs w:val="20"/>
        </w:rPr>
        <w:t xml:space="preserve"> a short discussion about Israel as a promised land, a present g</w:t>
      </w:r>
      <w:r w:rsidR="007D5542">
        <w:rPr>
          <w:rFonts w:ascii="Helvetica" w:eastAsia="Source Sans Pro" w:hAnsi="Helvetica" w:cs="Source Sans Pro"/>
          <w:sz w:val="20"/>
          <w:szCs w:val="20"/>
        </w:rPr>
        <w:t>iven to the Jewish people, and I</w:t>
      </w:r>
      <w:r w:rsidRPr="007D5542">
        <w:rPr>
          <w:rFonts w:ascii="Helvetica" w:eastAsia="Source Sans Pro" w:hAnsi="Helvetica" w:cs="Source Sans Pro"/>
          <w:sz w:val="20"/>
          <w:szCs w:val="20"/>
        </w:rPr>
        <w:t>srael in the present day.</w:t>
      </w:r>
    </w:p>
    <w:p w:rsidR="00D71FBD" w:rsidRPr="009A0574" w:rsidRDefault="009A0574" w:rsidP="007D5542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 w:rsidRPr="007D5542">
        <w:rPr>
          <w:rFonts w:ascii="Helvetica" w:eastAsia="Source Sans Pro" w:hAnsi="Helvetica" w:cs="Source Sans Pro"/>
          <w:sz w:val="20"/>
          <w:szCs w:val="20"/>
        </w:rPr>
        <w:t>Ask the participants to represent themselves</w:t>
      </w:r>
      <w:r w:rsidRPr="007D5542">
        <w:rPr>
          <w:rFonts w:ascii="Helvetica" w:eastAsia="Source Sans Pro" w:hAnsi="Helvetica" w:cs="Source Sans Pro"/>
          <w:sz w:val="20"/>
          <w:szCs w:val="20"/>
        </w:rPr>
        <w:t xml:space="preserve"> in the present, thinking about the future and carrying the sparks and in</w:t>
      </w:r>
      <w:r w:rsidR="007D5542">
        <w:rPr>
          <w:rFonts w:ascii="Helvetica" w:eastAsia="Source Sans Pro" w:hAnsi="Helvetica" w:cs="Source Sans Pro"/>
          <w:sz w:val="20"/>
          <w:szCs w:val="20"/>
        </w:rPr>
        <w:t>heritance</w:t>
      </w:r>
      <w:r w:rsidRPr="007D5542">
        <w:rPr>
          <w:rFonts w:ascii="Helvetica" w:eastAsia="Source Sans Pro" w:hAnsi="Helvetica" w:cs="Source Sans Pro"/>
          <w:sz w:val="20"/>
          <w:szCs w:val="20"/>
        </w:rPr>
        <w:t xml:space="preserve"> of the future</w:t>
      </w:r>
      <w:r w:rsidRPr="007D5542">
        <w:rPr>
          <w:rFonts w:ascii="Helvetica" w:eastAsia="Source Sans Pro" w:hAnsi="Helvetica" w:cs="Source Sans Pro"/>
          <w:sz w:val="20"/>
          <w:szCs w:val="20"/>
        </w:rPr>
        <w:t xml:space="preserve"> to cr</w:t>
      </w:r>
      <w:r w:rsidR="007D5542">
        <w:rPr>
          <w:rFonts w:ascii="Helvetica" w:eastAsia="Source Sans Pro" w:hAnsi="Helvetica" w:cs="Source Sans Pro"/>
          <w:sz w:val="20"/>
          <w:szCs w:val="20"/>
        </w:rPr>
        <w:t>eate together our group’s board</w:t>
      </w:r>
      <w:r w:rsidRPr="007D5542">
        <w:rPr>
          <w:rFonts w:ascii="Helvetica" w:eastAsia="Source Sans Pro" w:hAnsi="Helvetica" w:cs="Source Sans Pro"/>
          <w:sz w:val="20"/>
          <w:szCs w:val="20"/>
        </w:rPr>
        <w:t xml:space="preserve"> titled: </w:t>
      </w:r>
      <w:r w:rsidR="007D5542">
        <w:rPr>
          <w:rFonts w:ascii="Helvetica" w:eastAsia="Source Sans Pro" w:hAnsi="Helvetica" w:cs="Source Sans Pro"/>
          <w:sz w:val="20"/>
          <w:szCs w:val="20"/>
        </w:rPr>
        <w:t>“</w:t>
      </w:r>
      <w:r w:rsidRPr="007D5542">
        <w:rPr>
          <w:rFonts w:ascii="Helvetica" w:eastAsia="Source Sans Pro" w:hAnsi="Helvetica" w:cs="Source Sans Pro"/>
          <w:sz w:val="20"/>
          <w:szCs w:val="20"/>
        </w:rPr>
        <w:t>The Present Land.</w:t>
      </w:r>
      <w:r w:rsidR="007D5542">
        <w:rPr>
          <w:rFonts w:ascii="Helvetica" w:eastAsia="Source Sans Pro" w:hAnsi="Helvetica" w:cs="Source Sans Pro"/>
          <w:sz w:val="20"/>
          <w:szCs w:val="20"/>
        </w:rPr>
        <w:t>”</w:t>
      </w:r>
    </w:p>
    <w:p w:rsidR="009A0574" w:rsidRPr="009A0574" w:rsidRDefault="009A0574" w:rsidP="009A0574">
      <w:pPr>
        <w:widowControl/>
        <w:spacing w:line="276" w:lineRule="auto"/>
        <w:rPr>
          <w:rFonts w:ascii="Helvetica" w:hAnsi="Helvetica"/>
          <w:sz w:val="20"/>
          <w:szCs w:val="20"/>
        </w:rPr>
      </w:pPr>
      <w:bookmarkStart w:id="1" w:name="_GoBack"/>
      <w:bookmarkEnd w:id="1"/>
    </w:p>
    <w:p w:rsidR="00D71FBD" w:rsidRPr="007D5542" w:rsidRDefault="007D5542" w:rsidP="007D5542">
      <w:pPr>
        <w:pStyle w:val="ListParagraph"/>
        <w:widowControl/>
        <w:numPr>
          <w:ilvl w:val="0"/>
          <w:numId w:val="4"/>
        </w:numPr>
        <w:spacing w:line="276" w:lineRule="auto"/>
        <w:rPr>
          <w:rFonts w:ascii="Helvetica" w:hAnsi="Helvetica"/>
          <w:sz w:val="20"/>
          <w:szCs w:val="20"/>
        </w:rPr>
      </w:pPr>
      <w:r>
        <w:rPr>
          <w:rFonts w:ascii="Helvetica" w:eastAsia="Source Sans Pro" w:hAnsi="Helvetica" w:cs="Source Sans Pro"/>
          <w:sz w:val="20"/>
          <w:szCs w:val="20"/>
        </w:rPr>
        <w:t>E</w:t>
      </w:r>
      <w:r w:rsidR="009A0574" w:rsidRPr="007D5542">
        <w:rPr>
          <w:rFonts w:ascii="Helvetica" w:eastAsia="Source Sans Pro" w:hAnsi="Helvetica" w:cs="Source Sans Pro"/>
          <w:sz w:val="20"/>
          <w:szCs w:val="20"/>
        </w:rPr>
        <w:t>ach participant can pin parts from their personal boards</w:t>
      </w:r>
      <w:r>
        <w:rPr>
          <w:rFonts w:ascii="Helvetica" w:eastAsia="Source Sans Pro" w:hAnsi="Helvetica" w:cs="Source Sans Pro"/>
          <w:sz w:val="20"/>
          <w:szCs w:val="20"/>
        </w:rPr>
        <w:t>. They</w:t>
      </w:r>
      <w:r w:rsidR="009A0574" w:rsidRPr="007D5542">
        <w:rPr>
          <w:rFonts w:ascii="Helvetica" w:eastAsia="Source Sans Pro" w:hAnsi="Helvetica" w:cs="Source Sans Pro"/>
          <w:sz w:val="20"/>
          <w:szCs w:val="20"/>
        </w:rPr>
        <w:t xml:space="preserve"> can choose to pin something fro</w:t>
      </w:r>
      <w:r>
        <w:rPr>
          <w:rFonts w:ascii="Helvetica" w:eastAsia="Source Sans Pro" w:hAnsi="Helvetica" w:cs="Source Sans Pro"/>
          <w:sz w:val="20"/>
          <w:szCs w:val="20"/>
        </w:rPr>
        <w:t>m a friend’s board that feels important to them</w:t>
      </w:r>
      <w:r w:rsidR="009A0574" w:rsidRPr="007D5542">
        <w:rPr>
          <w:rFonts w:ascii="Helvetica" w:eastAsia="Source Sans Pro" w:hAnsi="Helvetica" w:cs="Source Sans Pro"/>
          <w:sz w:val="20"/>
          <w:szCs w:val="20"/>
        </w:rPr>
        <w:t xml:space="preserve"> and together</w:t>
      </w:r>
      <w:r>
        <w:rPr>
          <w:rFonts w:ascii="Helvetica" w:eastAsia="Source Sans Pro" w:hAnsi="Helvetica" w:cs="Source Sans Pro"/>
          <w:sz w:val="20"/>
          <w:szCs w:val="20"/>
        </w:rPr>
        <w:t xml:space="preserve"> they can</w:t>
      </w:r>
      <w:r w:rsidR="009A0574" w:rsidRPr="007D5542">
        <w:rPr>
          <w:rFonts w:ascii="Helvetica" w:eastAsia="Source Sans Pro" w:hAnsi="Helvetica" w:cs="Source Sans Pro"/>
          <w:sz w:val="20"/>
          <w:szCs w:val="20"/>
        </w:rPr>
        <w:t xml:space="preserve"> create a combined board that talks about Israe</w:t>
      </w:r>
      <w:r w:rsidR="009A0574" w:rsidRPr="007D5542">
        <w:rPr>
          <w:rFonts w:ascii="Helvetica" w:eastAsia="Source Sans Pro" w:hAnsi="Helvetica" w:cs="Source Sans Pro"/>
          <w:sz w:val="20"/>
          <w:szCs w:val="20"/>
        </w:rPr>
        <w:t>l</w:t>
      </w:r>
      <w:r>
        <w:rPr>
          <w:rFonts w:ascii="Helvetica" w:eastAsia="Source Sans Pro" w:hAnsi="Helvetica" w:cs="Source Sans Pro"/>
          <w:sz w:val="20"/>
          <w:szCs w:val="20"/>
        </w:rPr>
        <w:t>’s</w:t>
      </w:r>
      <w:r w:rsidR="009A0574" w:rsidRPr="007D5542">
        <w:rPr>
          <w:rFonts w:ascii="Helvetica" w:eastAsia="Source Sans Pro" w:hAnsi="Helvetica" w:cs="Source Sans Pro"/>
          <w:sz w:val="20"/>
          <w:szCs w:val="20"/>
        </w:rPr>
        <w:t xml:space="preserve"> past, present</w:t>
      </w:r>
      <w:r>
        <w:rPr>
          <w:rFonts w:ascii="Helvetica" w:eastAsia="Source Sans Pro" w:hAnsi="Helvetica" w:cs="Source Sans Pro"/>
          <w:sz w:val="20"/>
          <w:szCs w:val="20"/>
        </w:rPr>
        <w:t>,</w:t>
      </w:r>
      <w:r w:rsidR="009A0574" w:rsidRPr="007D5542">
        <w:rPr>
          <w:rFonts w:ascii="Helvetica" w:eastAsia="Source Sans Pro" w:hAnsi="Helvetica" w:cs="Source Sans Pro"/>
          <w:sz w:val="20"/>
          <w:szCs w:val="20"/>
        </w:rPr>
        <w:t xml:space="preserve"> and future.</w:t>
      </w:r>
    </w:p>
    <w:p w:rsidR="00D71FBD" w:rsidRPr="00AD6253" w:rsidRDefault="00D71FBD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D71FBD" w:rsidRPr="007D5542" w:rsidRDefault="009A0574">
      <w:pPr>
        <w:widowControl/>
        <w:spacing w:line="276" w:lineRule="auto"/>
        <w:rPr>
          <w:rFonts w:ascii="Helvetica" w:hAnsi="Helvetica"/>
          <w:sz w:val="20"/>
          <w:szCs w:val="20"/>
        </w:rPr>
      </w:pPr>
      <w:r w:rsidRPr="007D5542">
        <w:rPr>
          <w:rFonts w:ascii="Helvetica" w:eastAsia="Source Sans Pro" w:hAnsi="Helvetica" w:cs="Source Sans Pro"/>
          <w:b/>
          <w:sz w:val="20"/>
          <w:szCs w:val="20"/>
        </w:rPr>
        <w:t>Group debrief (10 min):</w:t>
      </w:r>
      <w:r w:rsidRPr="007D5542">
        <w:rPr>
          <w:rFonts w:ascii="Helvetica" w:eastAsia="Source Sans Pro" w:hAnsi="Helvetica" w:cs="Source Sans Pro"/>
          <w:sz w:val="20"/>
          <w:szCs w:val="20"/>
        </w:rPr>
        <w:t xml:space="preserve"> </w:t>
      </w:r>
    </w:p>
    <w:p w:rsidR="007D5542" w:rsidRDefault="009A0574" w:rsidP="007D5542">
      <w:pPr>
        <w:pStyle w:val="ListParagraph"/>
        <w:widowControl/>
        <w:numPr>
          <w:ilvl w:val="0"/>
          <w:numId w:val="5"/>
        </w:numPr>
        <w:spacing w:line="276" w:lineRule="auto"/>
        <w:rPr>
          <w:rFonts w:ascii="Helvetica" w:eastAsia="Source Sans Pro" w:hAnsi="Helvetica" w:cs="Source Sans Pro"/>
          <w:sz w:val="20"/>
          <w:szCs w:val="20"/>
        </w:rPr>
      </w:pPr>
      <w:r w:rsidRPr="007D5542">
        <w:rPr>
          <w:rFonts w:ascii="Helvetica" w:eastAsia="Source Sans Pro" w:hAnsi="Helvetica" w:cs="Source Sans Pro"/>
          <w:sz w:val="20"/>
          <w:szCs w:val="20"/>
        </w:rPr>
        <w:t>Ask participants what was important to them to pin</w:t>
      </w:r>
      <w:r w:rsidR="007D5542" w:rsidRPr="007D5542">
        <w:rPr>
          <w:rFonts w:ascii="Helvetica" w:eastAsia="Source Sans Pro" w:hAnsi="Helvetica" w:cs="Source Sans Pro"/>
          <w:sz w:val="20"/>
          <w:szCs w:val="20"/>
        </w:rPr>
        <w:t xml:space="preserve"> and</w:t>
      </w:r>
      <w:r w:rsidRPr="007D5542">
        <w:rPr>
          <w:rFonts w:ascii="Helvetica" w:eastAsia="Source Sans Pro" w:hAnsi="Helvetica" w:cs="Source Sans Pro"/>
          <w:sz w:val="20"/>
          <w:szCs w:val="20"/>
        </w:rPr>
        <w:t xml:space="preserve"> why they choose to pin it. </w:t>
      </w:r>
    </w:p>
    <w:p w:rsidR="007D5542" w:rsidRDefault="009A0574" w:rsidP="007D5542">
      <w:pPr>
        <w:pStyle w:val="ListParagraph"/>
        <w:widowControl/>
        <w:numPr>
          <w:ilvl w:val="1"/>
          <w:numId w:val="5"/>
        </w:numPr>
        <w:spacing w:line="276" w:lineRule="auto"/>
        <w:rPr>
          <w:rFonts w:ascii="Helvetica" w:eastAsia="Source Sans Pro" w:hAnsi="Helvetica" w:cs="Source Sans Pro"/>
          <w:sz w:val="20"/>
          <w:szCs w:val="20"/>
        </w:rPr>
      </w:pPr>
      <w:r w:rsidRPr="007D5542">
        <w:rPr>
          <w:rFonts w:ascii="Helvetica" w:eastAsia="Source Sans Pro" w:hAnsi="Helvetica" w:cs="Source Sans Pro"/>
          <w:sz w:val="20"/>
          <w:szCs w:val="20"/>
        </w:rPr>
        <w:t>Did</w:t>
      </w:r>
      <w:r w:rsidR="007D5542">
        <w:rPr>
          <w:rFonts w:ascii="Helvetica" w:eastAsia="Source Sans Pro" w:hAnsi="Helvetica" w:cs="Source Sans Pro"/>
          <w:sz w:val="20"/>
          <w:szCs w:val="20"/>
        </w:rPr>
        <w:t xml:space="preserve"> they choose someone else's pin? W</w:t>
      </w:r>
      <w:r w:rsidRPr="007D5542">
        <w:rPr>
          <w:rFonts w:ascii="Helvetica" w:eastAsia="Source Sans Pro" w:hAnsi="Helvetica" w:cs="Source Sans Pro"/>
          <w:sz w:val="20"/>
          <w:szCs w:val="20"/>
        </w:rPr>
        <w:t xml:space="preserve">hy? </w:t>
      </w:r>
    </w:p>
    <w:p w:rsidR="007D5542" w:rsidRDefault="009A0574" w:rsidP="007D5542">
      <w:pPr>
        <w:pStyle w:val="ListParagraph"/>
        <w:widowControl/>
        <w:numPr>
          <w:ilvl w:val="1"/>
          <w:numId w:val="5"/>
        </w:numPr>
        <w:spacing w:line="276" w:lineRule="auto"/>
        <w:rPr>
          <w:rFonts w:ascii="Helvetica" w:eastAsia="Source Sans Pro" w:hAnsi="Helvetica" w:cs="Source Sans Pro"/>
          <w:sz w:val="20"/>
          <w:szCs w:val="20"/>
        </w:rPr>
      </w:pPr>
      <w:r w:rsidRPr="007D5542">
        <w:rPr>
          <w:rFonts w:ascii="Helvetica" w:eastAsia="Source Sans Pro" w:hAnsi="Helvetica" w:cs="Source Sans Pro"/>
          <w:sz w:val="20"/>
          <w:szCs w:val="20"/>
        </w:rPr>
        <w:t xml:space="preserve">What they would add if they could? </w:t>
      </w:r>
    </w:p>
    <w:p w:rsidR="00D71FBD" w:rsidRPr="007D5542" w:rsidRDefault="007D5542" w:rsidP="007D5542">
      <w:pPr>
        <w:pStyle w:val="ListParagraph"/>
        <w:widowControl/>
        <w:numPr>
          <w:ilvl w:val="1"/>
          <w:numId w:val="5"/>
        </w:numPr>
        <w:spacing w:line="276" w:lineRule="auto"/>
        <w:rPr>
          <w:rFonts w:ascii="Helvetica" w:eastAsia="Source Sans Pro" w:hAnsi="Helvetica" w:cs="Source Sans Pro"/>
          <w:sz w:val="20"/>
          <w:szCs w:val="20"/>
        </w:rPr>
      </w:pPr>
      <w:r>
        <w:rPr>
          <w:rFonts w:ascii="Helvetica" w:eastAsia="Source Sans Pro" w:hAnsi="Helvetica" w:cs="Source Sans Pro"/>
          <w:sz w:val="20"/>
          <w:szCs w:val="20"/>
        </w:rPr>
        <w:t>W</w:t>
      </w:r>
      <w:r w:rsidR="009A0574" w:rsidRPr="007D5542">
        <w:rPr>
          <w:rFonts w:ascii="Helvetica" w:eastAsia="Source Sans Pro" w:hAnsi="Helvetica" w:cs="Source Sans Pro"/>
          <w:sz w:val="20"/>
          <w:szCs w:val="20"/>
        </w:rPr>
        <w:t xml:space="preserve">hat do they think their family members </w:t>
      </w:r>
      <w:r>
        <w:rPr>
          <w:rFonts w:ascii="Helvetica" w:eastAsia="Source Sans Pro" w:hAnsi="Helvetica" w:cs="Source Sans Pro"/>
          <w:sz w:val="20"/>
          <w:szCs w:val="20"/>
        </w:rPr>
        <w:t xml:space="preserve">would </w:t>
      </w:r>
      <w:r w:rsidR="009A0574" w:rsidRPr="007D5542">
        <w:rPr>
          <w:rFonts w:ascii="Helvetica" w:eastAsia="Source Sans Pro" w:hAnsi="Helvetica" w:cs="Source Sans Pro"/>
          <w:sz w:val="20"/>
          <w:szCs w:val="20"/>
        </w:rPr>
        <w:t xml:space="preserve">feel if they were </w:t>
      </w:r>
      <w:r>
        <w:rPr>
          <w:rFonts w:ascii="Helvetica" w:eastAsia="Source Sans Pro" w:hAnsi="Helvetica" w:cs="Source Sans Pro"/>
          <w:sz w:val="20"/>
          <w:szCs w:val="20"/>
        </w:rPr>
        <w:t>here, watching this board today?</w:t>
      </w:r>
    </w:p>
    <w:p w:rsidR="00D71FBD" w:rsidRPr="00AD6253" w:rsidRDefault="00D71FBD">
      <w:pPr>
        <w:widowControl/>
        <w:spacing w:line="276" w:lineRule="auto"/>
        <w:rPr>
          <w:rFonts w:ascii="Helvetica" w:hAnsi="Helvetica"/>
          <w:sz w:val="20"/>
          <w:szCs w:val="20"/>
        </w:rPr>
      </w:pPr>
    </w:p>
    <w:p w:rsidR="00D71FBD" w:rsidRDefault="00D71FBD"/>
    <w:p w:rsidR="00D71FBD" w:rsidRDefault="00D71FBD"/>
    <w:p w:rsidR="00D71FBD" w:rsidRDefault="009A0574">
      <w:r>
        <w:rPr>
          <w:rFonts w:ascii="Gotham Book" w:eastAsia="Gotham Book" w:hAnsi="Gotham Book" w:cs="Gotham Book"/>
          <w:b/>
          <w:smallCaps/>
        </w:rPr>
        <w:t>Ad</w:t>
      </w:r>
      <w:r>
        <w:rPr>
          <w:rFonts w:ascii="Gotham Book" w:eastAsia="Gotham Book" w:hAnsi="Gotham Book" w:cs="Gotham Book"/>
          <w:b/>
          <w:smallCaps/>
        </w:rPr>
        <w:t>ditional Notes for Bringing it Back to Camp:</w:t>
      </w:r>
    </w:p>
    <w:p w:rsidR="00D71FBD" w:rsidRDefault="00D71FBD"/>
    <w:p w:rsidR="00D71FBD" w:rsidRPr="00AD6253" w:rsidRDefault="009A0574">
      <w:pPr>
        <w:widowControl/>
        <w:spacing w:line="276" w:lineRule="auto"/>
        <w:rPr>
          <w:rFonts w:ascii="Helvetica" w:hAnsi="Helvetica"/>
        </w:rPr>
      </w:pPr>
      <w:r w:rsidRPr="00AD6253">
        <w:rPr>
          <w:rFonts w:ascii="Helvetica" w:eastAsia="Source Sans Pro" w:hAnsi="Helvetica" w:cs="Source Sans Pro"/>
          <w:sz w:val="20"/>
          <w:szCs w:val="20"/>
        </w:rPr>
        <w:t>What were the goals of the program</w:t>
      </w:r>
      <w:r w:rsidR="007D5542">
        <w:rPr>
          <w:rFonts w:ascii="Helvetica" w:eastAsia="Source Sans Pro" w:hAnsi="Helvetica" w:cs="Source Sans Pro"/>
          <w:sz w:val="20"/>
          <w:szCs w:val="20"/>
        </w:rPr>
        <w:t>?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 How can you modify it to different ages in camp</w:t>
      </w:r>
      <w:r w:rsidR="007D5542">
        <w:rPr>
          <w:rFonts w:ascii="Helvetica" w:eastAsia="Source Sans Pro" w:hAnsi="Helvetica" w:cs="Source Sans Pro"/>
          <w:sz w:val="20"/>
          <w:szCs w:val="20"/>
        </w:rPr>
        <w:t xml:space="preserve">? 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At what point </w:t>
      </w:r>
      <w:r w:rsidR="007D5542">
        <w:rPr>
          <w:rFonts w:ascii="Helvetica" w:eastAsia="Source Sans Pro" w:hAnsi="Helvetica" w:cs="Source Sans Pro"/>
          <w:sz w:val="20"/>
          <w:szCs w:val="20"/>
        </w:rPr>
        <w:t xml:space="preserve">during </w:t>
      </w:r>
      <w:r w:rsidRPr="00AD6253">
        <w:rPr>
          <w:rFonts w:ascii="Helvetica" w:eastAsia="Source Sans Pro" w:hAnsi="Helvetica" w:cs="Source Sans Pro"/>
          <w:sz w:val="20"/>
          <w:szCs w:val="20"/>
        </w:rPr>
        <w:t>the summer would you choose to run such a program</w:t>
      </w:r>
      <w:r w:rsidR="007D5542">
        <w:rPr>
          <w:rFonts w:ascii="Helvetica" w:eastAsia="Source Sans Pro" w:hAnsi="Helvetica" w:cs="Source Sans Pro"/>
          <w:sz w:val="20"/>
          <w:szCs w:val="20"/>
        </w:rPr>
        <w:t>?</w:t>
      </w:r>
      <w:r w:rsidRPr="00AD6253">
        <w:rPr>
          <w:rFonts w:ascii="Helvetica" w:eastAsia="Source Sans Pro" w:hAnsi="Helvetica" w:cs="Source Sans Pro"/>
          <w:sz w:val="20"/>
          <w:szCs w:val="20"/>
        </w:rPr>
        <w:t xml:space="preserve"> How else would you use Pinterest as a tool? </w:t>
      </w:r>
    </w:p>
    <w:p w:rsidR="00D71FBD" w:rsidRPr="00AD6253" w:rsidRDefault="00D71FBD">
      <w:pPr>
        <w:rPr>
          <w:rFonts w:ascii="Helvetica" w:hAnsi="Helvetica"/>
        </w:rPr>
      </w:pPr>
    </w:p>
    <w:sectPr w:rsidR="00D71FBD" w:rsidRPr="00AD6253">
      <w:headerReference w:type="default" r:id="rId7"/>
      <w:headerReference w:type="first" r:id="rId8"/>
      <w:footerReference w:type="first" r:id="rId9"/>
      <w:pgSz w:w="12240" w:h="15840"/>
      <w:pgMar w:top="1440" w:right="1584" w:bottom="1440" w:left="1584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0574">
      <w:r>
        <w:separator/>
      </w:r>
    </w:p>
  </w:endnote>
  <w:endnote w:type="continuationSeparator" w:id="0">
    <w:p w:rsidR="00000000" w:rsidRDefault="009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Source Sans Pro">
    <w:charset w:val="00"/>
    <w:family w:val="auto"/>
    <w:pitch w:val="default"/>
  </w:font>
  <w:font w:name="Montserra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BD" w:rsidRDefault="009A0574">
    <w:pPr>
      <w:tabs>
        <w:tab w:val="center" w:pos="4680"/>
        <w:tab w:val="right" w:pos="8640"/>
      </w:tabs>
    </w:pPr>
    <w:r>
      <w:rPr>
        <w:noProof/>
      </w:rPr>
      <w:drawing>
        <wp:anchor distT="0" distB="0" distL="114300" distR="114300" simplePos="0" relativeHeight="251661312" behindDoc="0" locked="0" layoutInCell="0" hidden="0" allowOverlap="1">
          <wp:simplePos x="0" y="0"/>
          <wp:positionH relativeFrom="margin">
            <wp:posOffset>-1005838</wp:posOffset>
          </wp:positionH>
          <wp:positionV relativeFrom="paragraph">
            <wp:posOffset>-808989</wp:posOffset>
          </wp:positionV>
          <wp:extent cx="7829550" cy="1369060"/>
          <wp:effectExtent l="0" t="0" r="0" b="0"/>
          <wp:wrapSquare wrapText="bothSides" distT="0" distB="0" distL="114300" distR="11430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29550" cy="1369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1FBD" w:rsidRDefault="009A0574">
    <w:pPr>
      <w:tabs>
        <w:tab w:val="center" w:pos="4680"/>
        <w:tab w:val="right" w:pos="8640"/>
      </w:tabs>
      <w:ind w:left="-1440"/>
    </w:pPr>
    <w:r>
      <w:rPr>
        <w:rFonts w:ascii="Helvetica Neue" w:eastAsia="Helvetica Neue" w:hAnsi="Helvetica Neue" w:cs="Helvetica Neue"/>
        <w:color w:val="FFFFFF"/>
        <w:sz w:val="18"/>
        <w:szCs w:val="18"/>
      </w:rPr>
      <w:t>created for Foundation for Jewish Camp for educational use</w:t>
    </w:r>
  </w:p>
  <w:p w:rsidR="00D71FBD" w:rsidRDefault="00D71FBD">
    <w:pPr>
      <w:tabs>
        <w:tab w:val="center" w:pos="4680"/>
        <w:tab w:val="right" w:pos="9360"/>
      </w:tabs>
      <w:spacing w:after="1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0574">
      <w:r>
        <w:separator/>
      </w:r>
    </w:p>
  </w:footnote>
  <w:footnote w:type="continuationSeparator" w:id="0">
    <w:p w:rsidR="00000000" w:rsidRDefault="009A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BD" w:rsidRDefault="009A0574">
    <w:pPr>
      <w:spacing w:before="720"/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br/>
      <w:t>CORNERSTONE 2017 RESOURCE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hidden="0" allowOverlap="1">
              <wp:simplePos x="0" y="0"/>
              <wp:positionH relativeFrom="margin">
                <wp:posOffset>-914399</wp:posOffset>
              </wp:positionH>
              <wp:positionV relativeFrom="paragraph">
                <wp:posOffset>-317499</wp:posOffset>
              </wp:positionV>
              <wp:extent cx="7391400" cy="317500"/>
              <wp:effectExtent l="0" t="0" r="0" b="0"/>
              <wp:wrapSquare wrapText="bothSides" distT="0" distB="0" distL="114300" distR="114300"/>
              <wp:docPr id="4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650300" y="3622837"/>
                        <a:ext cx="7391399" cy="3143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D71FBD" w:rsidRDefault="00D71FBD">
                          <w:pPr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_x0000_s1026" style="position:absolute;left:0;text-align:left;margin-left:-1in;margin-top:-25pt;width:582pt;height:25pt;z-index:-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vclugEAAGADAAAOAAAAZHJzL2Uyb0RvYy54bWysU8tu2zAQvBfoPxC819TLdixYziFBigBB&#10;GyDtB9AUaRHgCyRryX+fJaUmbnoreqG42tHszuxqfztphc7cB2lNh8tVgRE3zPbSnDr888fDlxuM&#10;QqSmp8oa3uELD/j28PnTfnQtr+xgVc89AhIT2tF1eIjRtYQENnBNw8o6biAprNc0QuhPpPd0BHat&#10;SFUUGzJa3ztvGQ8B3t7PSXzI/EJwFr8LEXhEqsPQW8ynz+cxneSwp+3JUzdItrRB/6ELTaWBom9U&#10;9zRS9MvLv6i0ZN4GK+KKWU2sEJLxrAHUlMUHNS8DdTxrAXOCe7Mp/D9a9u387JHsO9xgZKiGESVP&#10;RhdaSL24Z79EAa5J4CS8Tk9oHU0w8c26qAtw9tLhelNVN/V29pRPETEAbOtdWe92GLGEKJu6ahKA&#10;vDM5H+JXbjVKlw57mFm2kp6fQpyhvyGpcLBK9g9SqRykPeF3yqMzhQmrWC7kf6CUSVhj01czYXpD&#10;kshZVrrF6TgtWo+2v4Ar6tGA07uyqdawOTlo1tsk1l9njtcZathgYb8iRvP1LuZtS2VTFRhjFr+s&#10;XNqT6zij3n+MwysAAAD//wMAUEsDBBQABgAIAAAAIQBtzmV23AAAAAoBAAAPAAAAZHJzL2Rvd25y&#10;ZXYueG1sTI9BS8NAEIXvgv9hGcFbu1uJIjGbUoTexGKt9LpNxmza7GzITtP4752e9PaGebz3vWI5&#10;hU6NOKQ2koXF3IBCqmLdUmNh97mePYNK7Kh2XSS08IMJluXtTeHyOl7oA8ctN0pCKOXOgmfuc61T&#10;5TG4NI89kvy+4xAcyzk0uh7cRcJDpx+MedLBtSQN3vX46rE6bc/BwluWNsc1jn6z31fcv7OPX6fJ&#10;2vu7afUCinHiPzNc8QUdSmE6xDPVSXUWZosskzEs6tGIuFqMVII6WDCgy0L/n1D+AgAA//8DAFBL&#10;AQItABQABgAIAAAAIQC2gziS/gAAAOEBAAATAAAAAAAAAAAAAAAAAAAAAABbQ29udGVudF9UeXBl&#10;c10ueG1sUEsBAi0AFAAGAAgAAAAhADj9If/WAAAAlAEAAAsAAAAAAAAAAAAAAAAALwEAAF9yZWxz&#10;Ly5yZWxzUEsBAi0AFAAGAAgAAAAhAO1K9yW6AQAAYAMAAA4AAAAAAAAAAAAAAAAALgIAAGRycy9l&#10;Mm9Eb2MueG1sUEsBAi0AFAAGAAgAAAAhAG3OZXbcAAAACgEAAA8AAAAAAAAAAAAAAAAAFAQAAGRy&#10;cy9kb3ducmV2LnhtbFBLBQYAAAAABAAEAPMAAAAdBQAAAAA=&#10;" o:allowincell="f" fillcolor="white [3201]" stroked="f">
              <v:textbox inset="2.53958mm,1.2694mm,2.53958mm,1.2694mm">
                <w:txbxContent>
                  <w:p w:rsidR="00D71FBD" w:rsidRDefault="00D71FBD">
                    <w:pPr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0" hidden="0" allowOverlap="1">
          <wp:simplePos x="0" y="0"/>
          <wp:positionH relativeFrom="margin">
            <wp:posOffset>-801369</wp:posOffset>
          </wp:positionH>
          <wp:positionV relativeFrom="paragraph">
            <wp:posOffset>-198119</wp:posOffset>
          </wp:positionV>
          <wp:extent cx="1590675" cy="861060"/>
          <wp:effectExtent l="0" t="0" r="0" b="0"/>
          <wp:wrapSquare wrapText="bothSides" distT="0" distB="0" distL="0" distR="0"/>
          <wp:docPr id="3" name="image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BD" w:rsidRDefault="009A0574">
    <w:pPr>
      <w:spacing w:before="720"/>
      <w:jc w:val="center"/>
    </w:pPr>
    <w:r>
      <w:rPr>
        <w:noProof/>
      </w:rPr>
      <w:drawing>
        <wp:anchor distT="0" distB="0" distL="0" distR="0" simplePos="0" relativeHeight="251660288" behindDoc="0" locked="0" layoutInCell="0" hidden="0" allowOverlap="1">
          <wp:simplePos x="0" y="0"/>
          <wp:positionH relativeFrom="margin">
            <wp:posOffset>-760729</wp:posOffset>
          </wp:positionH>
          <wp:positionV relativeFrom="paragraph">
            <wp:posOffset>-184784</wp:posOffset>
          </wp:positionV>
          <wp:extent cx="1590675" cy="861060"/>
          <wp:effectExtent l="0" t="0" r="0" b="0"/>
          <wp:wrapSquare wrapText="bothSides" distT="0" distB="0" distL="0" distR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 t="24204" b="21655"/>
                  <a:stretch>
                    <a:fillRect/>
                  </a:stretch>
                </pic:blipFill>
                <pic:spPr>
                  <a:xfrm>
                    <a:off x="0" y="0"/>
                    <a:ext cx="1590675" cy="861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71FBD" w:rsidRDefault="009A0574">
    <w:pPr>
      <w:jc w:val="center"/>
    </w:pPr>
    <w:r>
      <w:rPr>
        <w:rFonts w:ascii="Montserrat" w:eastAsia="Montserrat" w:hAnsi="Montserrat" w:cs="Montserrat"/>
        <w:b/>
        <w:smallCaps/>
        <w:color w:val="00A99D"/>
        <w:sz w:val="32"/>
        <w:szCs w:val="32"/>
      </w:rPr>
      <w:t>CORNERSTONE 2017 RESOURCE</w:t>
    </w:r>
  </w:p>
  <w:p w:rsidR="00D71FBD" w:rsidRDefault="00D71FBD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1195"/>
    <w:multiLevelType w:val="hybridMultilevel"/>
    <w:tmpl w:val="4D2A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410"/>
    <w:multiLevelType w:val="hybridMultilevel"/>
    <w:tmpl w:val="F75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F4356"/>
    <w:multiLevelType w:val="hybridMultilevel"/>
    <w:tmpl w:val="0148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78D3"/>
    <w:multiLevelType w:val="hybridMultilevel"/>
    <w:tmpl w:val="FE8C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E46F8"/>
    <w:multiLevelType w:val="hybridMultilevel"/>
    <w:tmpl w:val="C498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FBD"/>
    <w:rsid w:val="007C3C7E"/>
    <w:rsid w:val="007D5542"/>
    <w:rsid w:val="009A0574"/>
    <w:rsid w:val="00AD6253"/>
    <w:rsid w:val="00D7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0B8F3"/>
  <w15:docId w15:val="{22D07DB0-256C-4806-A5C7-C8DB2997F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Garamond" w:hAnsi="Garamond" w:cs="Garamond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jc w:val="right"/>
      <w:outlineLvl w:val="1"/>
    </w:pPr>
    <w:rPr>
      <w:rFonts w:ascii="Questrial" w:eastAsia="Questrial" w:hAnsi="Questrial" w:cs="Quest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D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O'Brien</dc:creator>
  <cp:lastModifiedBy>Katherine O'Brien</cp:lastModifiedBy>
  <cp:revision>3</cp:revision>
  <dcterms:created xsi:type="dcterms:W3CDTF">2017-04-05T19:54:00Z</dcterms:created>
  <dcterms:modified xsi:type="dcterms:W3CDTF">2017-04-05T19:55:00Z</dcterms:modified>
</cp:coreProperties>
</file>