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AE5" w:rsidRPr="00B2601B" w:rsidRDefault="00E0051F">
      <w:pPr>
        <w:jc w:val="center"/>
        <w:rPr>
          <w:rFonts w:ascii="Gotham Book" w:hAnsi="Gotham Book"/>
        </w:rPr>
      </w:pPr>
      <w:bookmarkStart w:id="0" w:name="_64lb89x08yoq" w:colFirst="0" w:colLast="0"/>
      <w:bookmarkEnd w:id="0"/>
      <w:r w:rsidRPr="00B2601B">
        <w:rPr>
          <w:rFonts w:ascii="Gotham Book" w:eastAsia="Helvetica Neue" w:hAnsi="Gotham Book" w:cs="Helvetica Neue"/>
          <w:sz w:val="32"/>
          <w:szCs w:val="32"/>
        </w:rPr>
        <w:t>Cry It Out:</w:t>
      </w:r>
      <w:r w:rsidR="00B2601B">
        <w:rPr>
          <w:rFonts w:ascii="Gotham Book" w:eastAsia="Helvetica Neue" w:hAnsi="Gotham Book" w:cs="Helvetica Neue"/>
          <w:sz w:val="32"/>
          <w:szCs w:val="32"/>
        </w:rPr>
        <w:t xml:space="preserve"> When You Literally Can't Even W</w:t>
      </w:r>
      <w:r w:rsidRPr="00B2601B">
        <w:rPr>
          <w:rFonts w:ascii="Gotham Book" w:eastAsia="Helvetica Neue" w:hAnsi="Gotham Book" w:cs="Helvetica Neue"/>
          <w:sz w:val="32"/>
          <w:szCs w:val="32"/>
        </w:rPr>
        <w:t>ith Suffering</w:t>
      </w:r>
    </w:p>
    <w:p w:rsidR="00946AE5" w:rsidRDefault="00E0051F">
      <w:pPr>
        <w:jc w:val="center"/>
        <w:rPr>
          <w:rFonts w:ascii="Gotham Book" w:eastAsia="Gotham Book" w:hAnsi="Gotham Book" w:cs="Gotham Book"/>
          <w:i/>
        </w:rPr>
      </w:pPr>
      <w:r>
        <w:rPr>
          <w:rFonts w:ascii="Gotham Book" w:eastAsia="Gotham Book" w:hAnsi="Gotham Book" w:cs="Gotham Book"/>
          <w:i/>
        </w:rPr>
        <w:t>Elective 1</w:t>
      </w:r>
    </w:p>
    <w:p w:rsidR="00B2601B" w:rsidRDefault="00B2601B">
      <w:pPr>
        <w:jc w:val="center"/>
      </w:pPr>
    </w:p>
    <w:tbl>
      <w:tblPr>
        <w:tblStyle w:val="a"/>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2601B" w:rsidTr="00CA1F18">
        <w:trPr>
          <w:trHeight w:val="460"/>
        </w:trPr>
        <w:tc>
          <w:tcPr>
            <w:tcW w:w="1980" w:type="dxa"/>
          </w:tcPr>
          <w:p w:rsidR="00B2601B" w:rsidRDefault="00B2601B" w:rsidP="00CA1F18">
            <w:pPr>
              <w:contextualSpacing w:val="0"/>
            </w:pPr>
            <w:r>
              <w:rPr>
                <w:rFonts w:ascii="Gotham Book" w:eastAsia="Gotham Book" w:hAnsi="Gotham Book" w:cs="Gotham Book"/>
                <w:b/>
                <w:smallCaps/>
                <w:color w:val="00A99D"/>
              </w:rPr>
              <w:t>AUTHOR(S):</w:t>
            </w:r>
          </w:p>
        </w:tc>
        <w:tc>
          <w:tcPr>
            <w:tcW w:w="8010" w:type="dxa"/>
            <w:shd w:val="clear" w:color="auto" w:fill="FFFFFF"/>
          </w:tcPr>
          <w:p w:rsidR="00B2601B" w:rsidRDefault="00B2601B" w:rsidP="00CA1F18">
            <w:pPr>
              <w:contextualSpacing w:val="0"/>
            </w:pPr>
            <w:r>
              <w:rPr>
                <w:rFonts w:ascii="Helvetica Neue" w:eastAsia="Helvetica Neue" w:hAnsi="Helvetica Neue" w:cs="Helvetica Neue"/>
                <w:sz w:val="20"/>
                <w:szCs w:val="20"/>
              </w:rPr>
              <w:t>Sara Beth Berman</w:t>
            </w:r>
          </w:p>
        </w:tc>
      </w:tr>
      <w:tr w:rsidR="00B2601B" w:rsidTr="00CA1F18">
        <w:trPr>
          <w:trHeight w:val="460"/>
        </w:trPr>
        <w:tc>
          <w:tcPr>
            <w:tcW w:w="1980" w:type="dxa"/>
          </w:tcPr>
          <w:p w:rsidR="00B2601B" w:rsidRDefault="00B2601B" w:rsidP="00CA1F18">
            <w:pPr>
              <w:contextualSpacing w:val="0"/>
            </w:pPr>
            <w:r>
              <w:rPr>
                <w:rFonts w:ascii="Gotham Book" w:eastAsia="Gotham Book" w:hAnsi="Gotham Book" w:cs="Gotham Book"/>
                <w:b/>
                <w:smallCaps/>
                <w:color w:val="00A99D"/>
              </w:rPr>
              <w:t>SUMMARY:</w:t>
            </w:r>
          </w:p>
        </w:tc>
        <w:tc>
          <w:tcPr>
            <w:tcW w:w="8010" w:type="dxa"/>
          </w:tcPr>
          <w:p w:rsidR="00B2601B" w:rsidRDefault="00B2601B" w:rsidP="00CA1F18">
            <w:pPr>
              <w:widowControl/>
              <w:contextualSpacing w:val="0"/>
              <w:rPr>
                <w:rFonts w:ascii="Helvetica Neue" w:eastAsia="Helvetica Neue" w:hAnsi="Helvetica Neue" w:cs="Helvetica Neue"/>
                <w:i/>
                <w:sz w:val="20"/>
                <w:szCs w:val="20"/>
              </w:rPr>
            </w:pPr>
            <w:r>
              <w:rPr>
                <w:rFonts w:ascii="Helvetica Neue" w:eastAsia="Helvetica Neue" w:hAnsi="Helvetica Neue" w:cs="Helvetica Neue"/>
                <w:sz w:val="20"/>
                <w:szCs w:val="20"/>
              </w:rPr>
              <w:t xml:space="preserve">In today’s media landscape, there is a tremendous amount of literature that could help </w:t>
            </w:r>
            <w:r>
              <w:rPr>
                <w:rFonts w:ascii="Helvetica Neue" w:eastAsia="Helvetica Neue" w:hAnsi="Helvetica Neue" w:cs="Helvetica Neue"/>
                <w:sz w:val="20"/>
                <w:szCs w:val="20"/>
              </w:rPr>
              <w:t>us</w:t>
            </w:r>
            <w:r>
              <w:rPr>
                <w:rFonts w:ascii="Helvetica Neue" w:eastAsia="Helvetica Neue" w:hAnsi="Helvetica Neue" w:cs="Helvetica Neue"/>
                <w:sz w:val="20"/>
                <w:szCs w:val="20"/>
              </w:rPr>
              <w:t xml:space="preserve"> deal with the bad th</w:t>
            </w:r>
            <w:r>
              <w:rPr>
                <w:rFonts w:ascii="Helvetica Neue" w:eastAsia="Helvetica Neue" w:hAnsi="Helvetica Neue" w:cs="Helvetica Neue"/>
                <w:sz w:val="20"/>
                <w:szCs w:val="20"/>
              </w:rPr>
              <w:t xml:space="preserve">ings that happen in our lives. </w:t>
            </w:r>
            <w:r>
              <w:rPr>
                <w:rFonts w:ascii="Helvetica Neue" w:eastAsia="Helvetica Neue" w:hAnsi="Helvetica Neue" w:cs="Helvetica Neue"/>
                <w:sz w:val="20"/>
                <w:szCs w:val="20"/>
              </w:rPr>
              <w:t>Crying it out is a popular concept, seen in e</w:t>
            </w:r>
            <w:r>
              <w:rPr>
                <w:rFonts w:ascii="Helvetica Neue" w:eastAsia="Helvetica Neue" w:hAnsi="Helvetica Neue" w:cs="Helvetica Neue"/>
                <w:sz w:val="20"/>
                <w:szCs w:val="20"/>
              </w:rPr>
              <w:t>verything from memes to movies.</w:t>
            </w:r>
            <w:r>
              <w:rPr>
                <w:rFonts w:ascii="Helvetica Neue" w:eastAsia="Helvetica Neue" w:hAnsi="Helvetica Neue" w:cs="Helvetica Neue"/>
                <w:sz w:val="20"/>
                <w:szCs w:val="20"/>
              </w:rPr>
              <w:t xml:space="preserve"> In this session, we’re going to spend some time dissecting some of the sadder things out in media in recent years, to help us grapple with the culture of “grief porn” that is so prevalent in young adult literature and movies today. - </w:t>
            </w:r>
            <w:r>
              <w:rPr>
                <w:rFonts w:ascii="Helvetica Neue" w:eastAsia="Helvetica Neue" w:hAnsi="Helvetica Neue" w:cs="Helvetica Neue"/>
                <w:i/>
                <w:sz w:val="20"/>
                <w:szCs w:val="20"/>
              </w:rPr>
              <w:t>Submitted by</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Sara Beth Berman</w:t>
            </w:r>
          </w:p>
          <w:p w:rsidR="00B2601B" w:rsidRDefault="00B2601B" w:rsidP="00CA1F18">
            <w:pPr>
              <w:widowControl/>
              <w:contextualSpacing w:val="0"/>
            </w:pPr>
          </w:p>
        </w:tc>
      </w:tr>
      <w:tr w:rsidR="00B2601B" w:rsidTr="00CA1F18">
        <w:trPr>
          <w:trHeight w:val="460"/>
        </w:trPr>
        <w:tc>
          <w:tcPr>
            <w:tcW w:w="1980" w:type="dxa"/>
          </w:tcPr>
          <w:p w:rsidR="00B2601B" w:rsidRDefault="00B2601B" w:rsidP="00CA1F18">
            <w:pPr>
              <w:contextualSpacing w:val="0"/>
            </w:pPr>
            <w:r>
              <w:rPr>
                <w:rFonts w:ascii="Gotham Book" w:eastAsia="Gotham Book" w:hAnsi="Gotham Book" w:cs="Gotham Book"/>
                <w:b/>
                <w:smallCaps/>
                <w:color w:val="00A99D"/>
              </w:rPr>
              <w:t>TOPIC(S):</w:t>
            </w:r>
          </w:p>
        </w:tc>
        <w:tc>
          <w:tcPr>
            <w:tcW w:w="8010" w:type="dxa"/>
          </w:tcPr>
          <w:p w:rsidR="00B2601B" w:rsidRDefault="00B2601B" w:rsidP="00CA1F18">
            <w:pPr>
              <w:contextualSpacing w:val="0"/>
            </w:pPr>
            <w:r>
              <w:rPr>
                <w:rFonts w:ascii="Helvetica Neue" w:eastAsia="Helvetica Neue" w:hAnsi="Helvetica Neue" w:cs="Helvetica Neue"/>
                <w:sz w:val="20"/>
                <w:szCs w:val="20"/>
              </w:rPr>
              <w:t>Jewish Values, Life Cycle Events, Jewish Text</w:t>
            </w:r>
          </w:p>
        </w:tc>
      </w:tr>
      <w:tr w:rsidR="00B2601B" w:rsidTr="00CA1F18">
        <w:trPr>
          <w:trHeight w:val="460"/>
        </w:trPr>
        <w:tc>
          <w:tcPr>
            <w:tcW w:w="1980" w:type="dxa"/>
          </w:tcPr>
          <w:p w:rsidR="00B2601B" w:rsidRDefault="00B2601B" w:rsidP="00B2601B">
            <w:pPr>
              <w:contextualSpacing w:val="0"/>
            </w:pPr>
            <w:r>
              <w:rPr>
                <w:rFonts w:ascii="Gotham Book" w:eastAsia="Gotham Book" w:hAnsi="Gotham Book" w:cs="Gotham Book"/>
                <w:b/>
                <w:smallCaps/>
                <w:color w:val="00A99D"/>
              </w:rPr>
              <w:t>LEARNING OBJECTIVE:</w:t>
            </w:r>
          </w:p>
        </w:tc>
        <w:tc>
          <w:tcPr>
            <w:tcW w:w="8010" w:type="dxa"/>
          </w:tcPr>
          <w:p w:rsidR="00B2601B" w:rsidRPr="00B2601B" w:rsidRDefault="00B2601B" w:rsidP="00B2601B">
            <w:pPr>
              <w:contextualSpacing w:val="0"/>
              <w:rPr>
                <w:rFonts w:ascii="Helvetica" w:hAnsi="Helvetica"/>
                <w:sz w:val="20"/>
                <w:szCs w:val="20"/>
              </w:rPr>
            </w:pPr>
            <w:r w:rsidRPr="00B2601B">
              <w:rPr>
                <w:rFonts w:ascii="Helvetica" w:eastAsia="Helvetica Neue" w:hAnsi="Helvetica" w:cs="Helvetica Neue"/>
                <w:b/>
                <w:sz w:val="20"/>
                <w:szCs w:val="20"/>
                <w:u w:val="single"/>
              </w:rPr>
              <w:t>Broad Subject and Skills</w:t>
            </w:r>
          </w:p>
          <w:p w:rsidR="00B2601B" w:rsidRPr="00B2601B" w:rsidRDefault="00B2601B" w:rsidP="00B2601B">
            <w:pPr>
              <w:numPr>
                <w:ilvl w:val="0"/>
                <w:numId w:val="1"/>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Being prepared to discuss bad things at camp is an important thing.</w:t>
            </w:r>
          </w:p>
          <w:p w:rsidR="00B2601B" w:rsidRPr="00B2601B" w:rsidRDefault="00B2601B" w:rsidP="00B2601B">
            <w:pPr>
              <w:numPr>
                <w:ilvl w:val="0"/>
                <w:numId w:val="1"/>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Learning about the concept of theodicy – that God can exist while bad things happen in the world – is important for camp, where tragedy still occurs, from minor rain delays to serious, tragic loss.</w:t>
            </w:r>
          </w:p>
          <w:p w:rsidR="00B2601B" w:rsidRPr="00B2601B" w:rsidRDefault="00B2601B" w:rsidP="00B2601B">
            <w:pPr>
              <w:numPr>
                <w:ilvl w:val="0"/>
                <w:numId w:val="1"/>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Discussions about God at camp, and elsewhere, fosters spiritual development in both staff and campers.</w:t>
            </w:r>
          </w:p>
          <w:p w:rsidR="00B2601B" w:rsidRPr="00B2601B" w:rsidRDefault="00B2601B" w:rsidP="00B2601B">
            <w:pPr>
              <w:numPr>
                <w:ilvl w:val="0"/>
                <w:numId w:val="1"/>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Using pop culture texts (music, movies, etc.) can frame discussion topics that are hard for both staff and campers to swallow.</w:t>
            </w:r>
          </w:p>
          <w:p w:rsidR="00B2601B" w:rsidRDefault="00B2601B" w:rsidP="00B2601B">
            <w:pPr>
              <w:contextualSpacing w:val="0"/>
              <w:rPr>
                <w:rFonts w:ascii="Helvetica" w:eastAsia="Helvetica Neue" w:hAnsi="Helvetica" w:cs="Helvetica Neue"/>
                <w:b/>
                <w:sz w:val="20"/>
                <w:szCs w:val="20"/>
                <w:u w:val="single"/>
              </w:rPr>
            </w:pPr>
          </w:p>
          <w:p w:rsidR="00B2601B" w:rsidRPr="00B2601B" w:rsidRDefault="00B2601B" w:rsidP="00B2601B">
            <w:pPr>
              <w:contextualSpacing w:val="0"/>
              <w:rPr>
                <w:rFonts w:ascii="Helvetica" w:hAnsi="Helvetica"/>
                <w:sz w:val="20"/>
                <w:szCs w:val="20"/>
              </w:rPr>
            </w:pPr>
            <w:r w:rsidRPr="00B2601B">
              <w:rPr>
                <w:rFonts w:ascii="Helvetica" w:eastAsia="Helvetica Neue" w:hAnsi="Helvetica" w:cs="Helvetica Neue"/>
                <w:b/>
                <w:sz w:val="20"/>
                <w:szCs w:val="20"/>
                <w:u w:val="single"/>
              </w:rPr>
              <w:t>Understanding</w:t>
            </w:r>
          </w:p>
          <w:p w:rsidR="00B2601B" w:rsidRPr="00B2601B" w:rsidRDefault="00B2601B" w:rsidP="00B2601B">
            <w:pPr>
              <w:numPr>
                <w:ilvl w:val="0"/>
                <w:numId w:val="7"/>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Pop culture texts are good</w:t>
            </w:r>
            <w:r>
              <w:rPr>
                <w:rFonts w:ascii="Helvetica" w:eastAsia="Helvetica Neue" w:hAnsi="Helvetica" w:cs="Helvetica Neue"/>
                <w:sz w:val="20"/>
                <w:szCs w:val="20"/>
              </w:rPr>
              <w:t xml:space="preserve"> grabbers when trying to bridge </w:t>
            </w:r>
            <w:r w:rsidRPr="00B2601B">
              <w:rPr>
                <w:rFonts w:ascii="Helvetica" w:eastAsia="Helvetica Neue" w:hAnsi="Helvetica" w:cs="Helvetica Neue"/>
                <w:sz w:val="20"/>
                <w:szCs w:val="20"/>
              </w:rPr>
              <w:t>a serious conversation.</w:t>
            </w:r>
          </w:p>
          <w:p w:rsidR="00B2601B" w:rsidRPr="00B2601B" w:rsidRDefault="00B2601B" w:rsidP="00B2601B">
            <w:pPr>
              <w:numPr>
                <w:ilvl w:val="0"/>
                <w:numId w:val="7"/>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There is a tension in our wor</w:t>
            </w:r>
            <w:r>
              <w:rPr>
                <w:rFonts w:ascii="Helvetica" w:eastAsia="Helvetica Neue" w:hAnsi="Helvetica" w:cs="Helvetica Neue"/>
                <w:sz w:val="20"/>
                <w:szCs w:val="20"/>
              </w:rPr>
              <w:t xml:space="preserve">ld between God existing and </w:t>
            </w:r>
            <w:r w:rsidRPr="00B2601B">
              <w:rPr>
                <w:rFonts w:ascii="Helvetica" w:eastAsia="Helvetica Neue" w:hAnsi="Helvetica" w:cs="Helvetica Neue"/>
                <w:sz w:val="20"/>
                <w:szCs w:val="20"/>
              </w:rPr>
              <w:t>bad things happening.</w:t>
            </w:r>
          </w:p>
          <w:p w:rsidR="00B2601B" w:rsidRPr="00B2601B" w:rsidRDefault="00B2601B" w:rsidP="00B2601B">
            <w:pPr>
              <w:numPr>
                <w:ilvl w:val="0"/>
                <w:numId w:val="7"/>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I am capable of discussing these challenging subjects with my campers in a meaningful way.</w:t>
            </w:r>
          </w:p>
          <w:p w:rsidR="00B2601B" w:rsidRPr="00B2601B" w:rsidRDefault="00B2601B" w:rsidP="00B2601B">
            <w:pPr>
              <w:numPr>
                <w:ilvl w:val="0"/>
                <w:numId w:val="7"/>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Theodicy is a term that can be used to describe a wide range of evil things that happen in the world where God exists.</w:t>
            </w:r>
          </w:p>
          <w:p w:rsidR="00B2601B" w:rsidRDefault="00B2601B" w:rsidP="00B2601B">
            <w:pPr>
              <w:contextualSpacing w:val="0"/>
              <w:rPr>
                <w:rFonts w:ascii="Helvetica" w:eastAsia="Helvetica Neue" w:hAnsi="Helvetica" w:cs="Helvetica Neue"/>
                <w:b/>
                <w:sz w:val="20"/>
                <w:szCs w:val="20"/>
                <w:u w:val="single"/>
              </w:rPr>
            </w:pPr>
          </w:p>
          <w:p w:rsidR="00B2601B" w:rsidRPr="00B2601B" w:rsidRDefault="00B2601B" w:rsidP="00B2601B">
            <w:pPr>
              <w:contextualSpacing w:val="0"/>
              <w:rPr>
                <w:rFonts w:ascii="Helvetica" w:hAnsi="Helvetica"/>
                <w:sz w:val="20"/>
                <w:szCs w:val="20"/>
              </w:rPr>
            </w:pPr>
            <w:r w:rsidRPr="00B2601B">
              <w:rPr>
                <w:rFonts w:ascii="Helvetica" w:eastAsia="Helvetica Neue" w:hAnsi="Helvetica" w:cs="Helvetica Neue"/>
                <w:b/>
                <w:sz w:val="20"/>
                <w:szCs w:val="20"/>
                <w:u w:val="single"/>
              </w:rPr>
              <w:t xml:space="preserve">Essential Questions </w:t>
            </w:r>
          </w:p>
          <w:p w:rsidR="00B2601B" w:rsidRPr="00B2601B" w:rsidRDefault="00B2601B" w:rsidP="00B2601B">
            <w:pPr>
              <w:numPr>
                <w:ilvl w:val="0"/>
                <w:numId w:val="2"/>
              </w:numPr>
              <w:ind w:hanging="360"/>
              <w:rPr>
                <w:rFonts w:ascii="Helvetica" w:eastAsia="Helvetica Neue" w:hAnsi="Helvetica" w:cs="Helvetica Neue"/>
                <w:sz w:val="20"/>
                <w:szCs w:val="20"/>
              </w:rPr>
            </w:pPr>
            <w:r>
              <w:rPr>
                <w:rFonts w:ascii="Helvetica" w:eastAsia="Helvetica Neue" w:hAnsi="Helvetica" w:cs="Helvetica Neue"/>
                <w:sz w:val="20"/>
                <w:szCs w:val="20"/>
              </w:rPr>
              <w:t>What is theodicy</w:t>
            </w:r>
            <w:r w:rsidRPr="00B2601B">
              <w:rPr>
                <w:rFonts w:ascii="Helvetica" w:eastAsia="Helvetica Neue" w:hAnsi="Helvetica" w:cs="Helvetica Neue"/>
                <w:sz w:val="20"/>
                <w:szCs w:val="20"/>
              </w:rPr>
              <w:t xml:space="preserve"> and how does it play into life at camp?</w:t>
            </w:r>
          </w:p>
          <w:p w:rsidR="00B2601B" w:rsidRPr="00B2601B" w:rsidRDefault="00B2601B" w:rsidP="00B2601B">
            <w:pPr>
              <w:numPr>
                <w:ilvl w:val="0"/>
                <w:numId w:val="2"/>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What do Jewish texts say about theodicy?</w:t>
            </w:r>
          </w:p>
          <w:p w:rsidR="00B2601B" w:rsidRPr="00B2601B" w:rsidRDefault="00B2601B" w:rsidP="00B2601B">
            <w:pPr>
              <w:numPr>
                <w:ilvl w:val="0"/>
                <w:numId w:val="2"/>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How can pieces of pop culture help me open / facilitate discussions at camp?</w:t>
            </w:r>
          </w:p>
          <w:p w:rsidR="00B2601B" w:rsidRDefault="00B2601B" w:rsidP="00B2601B">
            <w:pPr>
              <w:contextualSpacing w:val="0"/>
              <w:rPr>
                <w:rFonts w:ascii="Helvetica" w:eastAsia="Helvetica Neue" w:hAnsi="Helvetica" w:cs="Helvetica Neue"/>
                <w:b/>
                <w:sz w:val="20"/>
                <w:szCs w:val="20"/>
                <w:u w:val="single"/>
              </w:rPr>
            </w:pPr>
          </w:p>
          <w:p w:rsidR="00E0051F" w:rsidRDefault="00E0051F" w:rsidP="00B2601B">
            <w:pPr>
              <w:contextualSpacing w:val="0"/>
              <w:rPr>
                <w:rFonts w:ascii="Helvetica" w:eastAsia="Helvetica Neue" w:hAnsi="Helvetica" w:cs="Helvetica Neue"/>
                <w:b/>
                <w:sz w:val="20"/>
                <w:szCs w:val="20"/>
                <w:u w:val="single"/>
              </w:rPr>
            </w:pPr>
          </w:p>
          <w:p w:rsidR="00E0051F" w:rsidRDefault="00E0051F" w:rsidP="00B2601B">
            <w:pPr>
              <w:contextualSpacing w:val="0"/>
              <w:rPr>
                <w:rFonts w:ascii="Helvetica" w:eastAsia="Helvetica Neue" w:hAnsi="Helvetica" w:cs="Helvetica Neue"/>
                <w:b/>
                <w:sz w:val="20"/>
                <w:szCs w:val="20"/>
                <w:u w:val="single"/>
              </w:rPr>
            </w:pPr>
          </w:p>
          <w:p w:rsidR="00E0051F" w:rsidRDefault="00E0051F" w:rsidP="00B2601B">
            <w:pPr>
              <w:contextualSpacing w:val="0"/>
              <w:rPr>
                <w:rFonts w:ascii="Helvetica" w:eastAsia="Helvetica Neue" w:hAnsi="Helvetica" w:cs="Helvetica Neue"/>
                <w:b/>
                <w:sz w:val="20"/>
                <w:szCs w:val="20"/>
                <w:u w:val="single"/>
              </w:rPr>
            </w:pPr>
          </w:p>
          <w:p w:rsidR="00E0051F" w:rsidRDefault="00E0051F" w:rsidP="00B2601B">
            <w:pPr>
              <w:contextualSpacing w:val="0"/>
              <w:rPr>
                <w:rFonts w:ascii="Helvetica" w:eastAsia="Helvetica Neue" w:hAnsi="Helvetica" w:cs="Helvetica Neue"/>
                <w:b/>
                <w:sz w:val="20"/>
                <w:szCs w:val="20"/>
                <w:u w:val="single"/>
              </w:rPr>
            </w:pPr>
          </w:p>
          <w:p w:rsidR="00E0051F" w:rsidRDefault="00E0051F" w:rsidP="00B2601B">
            <w:pPr>
              <w:contextualSpacing w:val="0"/>
              <w:rPr>
                <w:rFonts w:ascii="Helvetica" w:eastAsia="Helvetica Neue" w:hAnsi="Helvetica" w:cs="Helvetica Neue"/>
                <w:b/>
                <w:sz w:val="20"/>
                <w:szCs w:val="20"/>
                <w:u w:val="single"/>
              </w:rPr>
            </w:pPr>
          </w:p>
          <w:p w:rsidR="00B2601B" w:rsidRPr="00B2601B" w:rsidRDefault="00B2601B" w:rsidP="00B2601B">
            <w:pPr>
              <w:contextualSpacing w:val="0"/>
              <w:rPr>
                <w:rFonts w:ascii="Helvetica" w:hAnsi="Helvetica"/>
                <w:sz w:val="20"/>
                <w:szCs w:val="20"/>
              </w:rPr>
            </w:pPr>
            <w:r w:rsidRPr="00B2601B">
              <w:rPr>
                <w:rFonts w:ascii="Helvetica" w:eastAsia="Helvetica Neue" w:hAnsi="Helvetica" w:cs="Helvetica Neue"/>
                <w:b/>
                <w:sz w:val="20"/>
                <w:szCs w:val="20"/>
                <w:u w:val="single"/>
              </w:rPr>
              <w:t xml:space="preserve">Knowledge and Skills </w:t>
            </w:r>
          </w:p>
          <w:p w:rsidR="00B2601B" w:rsidRPr="00B2601B" w:rsidRDefault="00B2601B" w:rsidP="00B2601B">
            <w:pPr>
              <w:numPr>
                <w:ilvl w:val="0"/>
                <w:numId w:val="10"/>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Counselors will know how to define the concept of theodicy in an age-appropriate way for campers.</w:t>
            </w:r>
          </w:p>
          <w:p w:rsidR="00B2601B" w:rsidRPr="00B2601B" w:rsidRDefault="00B2601B" w:rsidP="00B2601B">
            <w:pPr>
              <w:numPr>
                <w:ilvl w:val="0"/>
                <w:numId w:val="10"/>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Counselors will be able to discuss these issues with their campers.</w:t>
            </w:r>
          </w:p>
          <w:p w:rsidR="00B2601B" w:rsidRPr="00B2601B" w:rsidRDefault="00B2601B" w:rsidP="00B2601B">
            <w:pPr>
              <w:numPr>
                <w:ilvl w:val="0"/>
                <w:numId w:val="10"/>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Counselors will be able to pull on pop culture resources to deal with heavy issues at camp and in their lives.</w:t>
            </w:r>
          </w:p>
          <w:p w:rsidR="00B2601B" w:rsidRPr="00B2601B" w:rsidRDefault="00B2601B" w:rsidP="00B2601B">
            <w:pPr>
              <w:contextualSpacing w:val="0"/>
              <w:rPr>
                <w:rFonts w:ascii="Helvetica" w:hAnsi="Helvetica"/>
                <w:sz w:val="20"/>
                <w:szCs w:val="20"/>
              </w:rPr>
            </w:pPr>
          </w:p>
        </w:tc>
      </w:tr>
      <w:tr w:rsidR="00946AE5">
        <w:trPr>
          <w:trHeight w:val="460"/>
        </w:trPr>
        <w:tc>
          <w:tcPr>
            <w:tcW w:w="1980" w:type="dxa"/>
          </w:tcPr>
          <w:p w:rsidR="00946AE5" w:rsidRDefault="00B2601B">
            <w:pPr>
              <w:contextualSpacing w:val="0"/>
            </w:pPr>
            <w:r>
              <w:lastRenderedPageBreak/>
              <w:br w:type="page"/>
            </w:r>
            <w:r w:rsidR="00E0051F">
              <w:rPr>
                <w:rFonts w:ascii="Gotham Book" w:eastAsia="Gotham Book" w:hAnsi="Gotham Book" w:cs="Gotham Book"/>
                <w:b/>
                <w:smallCaps/>
                <w:color w:val="00A99D"/>
              </w:rPr>
              <w:t>AUDIENCE:</w:t>
            </w:r>
          </w:p>
        </w:tc>
        <w:tc>
          <w:tcPr>
            <w:tcW w:w="8010" w:type="dxa"/>
          </w:tcPr>
          <w:p w:rsidR="00946AE5" w:rsidRPr="00B2601B" w:rsidRDefault="00E0051F">
            <w:pPr>
              <w:numPr>
                <w:ilvl w:val="0"/>
                <w:numId w:val="3"/>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High School, Staff</w:t>
            </w:r>
          </w:p>
          <w:p w:rsidR="00946AE5" w:rsidRDefault="00E0051F">
            <w:pPr>
              <w:numPr>
                <w:ilvl w:val="0"/>
                <w:numId w:val="14"/>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 xml:space="preserve">Medium or small group - need at least a minyan of participants </w:t>
            </w:r>
            <w:r w:rsidR="00B2601B">
              <w:rPr>
                <w:rFonts w:ascii="Helvetica" w:eastAsia="Helvetica Neue" w:hAnsi="Helvetica" w:cs="Helvetica Neue"/>
                <w:sz w:val="20"/>
                <w:szCs w:val="20"/>
              </w:rPr>
              <w:t xml:space="preserve">(10) </w:t>
            </w:r>
            <w:r w:rsidRPr="00B2601B">
              <w:rPr>
                <w:rFonts w:ascii="Helvetica" w:eastAsia="Helvetica Neue" w:hAnsi="Helvetica" w:cs="Helvetica Neue"/>
                <w:sz w:val="20"/>
                <w:szCs w:val="20"/>
              </w:rPr>
              <w:t>for maximum effectiveness in conversation</w:t>
            </w:r>
          </w:p>
          <w:p w:rsidR="00B2601B" w:rsidRPr="00B2601B" w:rsidRDefault="00B2601B" w:rsidP="00B2601B">
            <w:pPr>
              <w:ind w:left="720"/>
              <w:rPr>
                <w:rFonts w:ascii="Helvetica" w:eastAsia="Helvetica Neue" w:hAnsi="Helvetica" w:cs="Helvetica Neue"/>
                <w:sz w:val="20"/>
                <w:szCs w:val="20"/>
              </w:rPr>
            </w:pPr>
          </w:p>
        </w:tc>
      </w:tr>
      <w:tr w:rsidR="00946AE5">
        <w:trPr>
          <w:trHeight w:val="460"/>
        </w:trPr>
        <w:tc>
          <w:tcPr>
            <w:tcW w:w="1980" w:type="dxa"/>
          </w:tcPr>
          <w:p w:rsidR="00946AE5" w:rsidRDefault="00E0051F">
            <w:pPr>
              <w:contextualSpacing w:val="0"/>
            </w:pPr>
            <w:r>
              <w:rPr>
                <w:rFonts w:ascii="Gotham Book" w:eastAsia="Gotham Book" w:hAnsi="Gotham Book" w:cs="Gotham Book"/>
                <w:b/>
                <w:smallCaps/>
                <w:color w:val="00A99D"/>
              </w:rPr>
              <w:t>TIMING:</w:t>
            </w:r>
          </w:p>
        </w:tc>
        <w:tc>
          <w:tcPr>
            <w:tcW w:w="8010" w:type="dxa"/>
          </w:tcPr>
          <w:p w:rsidR="00946AE5" w:rsidRPr="00B2601B" w:rsidRDefault="00E0051F">
            <w:pPr>
              <w:contextualSpacing w:val="0"/>
              <w:rPr>
                <w:rFonts w:ascii="Helvetica" w:hAnsi="Helvetica"/>
                <w:sz w:val="20"/>
                <w:szCs w:val="20"/>
              </w:rPr>
            </w:pPr>
            <w:r w:rsidRPr="00B2601B">
              <w:rPr>
                <w:rFonts w:ascii="Helvetica" w:eastAsia="Helvetica Neue" w:hAnsi="Helvetica" w:cs="Helvetica Neue"/>
                <w:sz w:val="20"/>
                <w:szCs w:val="20"/>
              </w:rPr>
              <w:t>90 Minutes</w:t>
            </w:r>
          </w:p>
        </w:tc>
      </w:tr>
      <w:tr w:rsidR="00946AE5">
        <w:trPr>
          <w:trHeight w:val="460"/>
        </w:trPr>
        <w:tc>
          <w:tcPr>
            <w:tcW w:w="1980" w:type="dxa"/>
          </w:tcPr>
          <w:p w:rsidR="00946AE5" w:rsidRDefault="00E0051F">
            <w:pPr>
              <w:contextualSpacing w:val="0"/>
            </w:pPr>
            <w:r>
              <w:rPr>
                <w:rFonts w:ascii="Gotham Book" w:eastAsia="Gotham Book" w:hAnsi="Gotham Book" w:cs="Gotham Book"/>
                <w:b/>
                <w:smallCaps/>
                <w:color w:val="00A99D"/>
              </w:rPr>
              <w:t>APPENDICES:</w:t>
            </w:r>
          </w:p>
        </w:tc>
        <w:tc>
          <w:tcPr>
            <w:tcW w:w="8010" w:type="dxa"/>
          </w:tcPr>
          <w:p w:rsidR="00946AE5" w:rsidRPr="00B2601B" w:rsidRDefault="00E0051F">
            <w:pPr>
              <w:widowControl/>
              <w:contextualSpacing w:val="0"/>
              <w:rPr>
                <w:rFonts w:ascii="Helvetica" w:eastAsia="Arial" w:hAnsi="Helvetica" w:cs="Arial"/>
                <w:sz w:val="20"/>
                <w:szCs w:val="20"/>
              </w:rPr>
            </w:pPr>
            <w:r w:rsidRPr="00B2601B">
              <w:rPr>
                <w:rFonts w:ascii="Helvetica" w:eastAsia="Helvetica Neue" w:hAnsi="Helvetica" w:cs="Helvetica Neue"/>
                <w:b/>
                <w:sz w:val="20"/>
                <w:szCs w:val="20"/>
                <w:u w:val="single"/>
              </w:rPr>
              <w:t>Essential Texts</w:t>
            </w:r>
          </w:p>
          <w:p w:rsidR="00946AE5" w:rsidRPr="00B2601B" w:rsidRDefault="00E0051F">
            <w:pPr>
              <w:numPr>
                <w:ilvl w:val="0"/>
                <w:numId w:val="6"/>
              </w:numPr>
              <w:ind w:hanging="360"/>
              <w:rPr>
                <w:rFonts w:ascii="Helvetica" w:eastAsia="Helvetica Neue" w:hAnsi="Helvetica" w:cs="Helvetica Neue"/>
                <w:sz w:val="20"/>
                <w:szCs w:val="20"/>
              </w:rPr>
            </w:pPr>
            <w:hyperlink r:id="rId7">
              <w:r w:rsidRPr="00B2601B">
                <w:rPr>
                  <w:rFonts w:ascii="Helvetica" w:eastAsia="Helvetica Neue" w:hAnsi="Helvetica" w:cs="Helvetica Neue"/>
                  <w:color w:val="1155CC"/>
                  <w:sz w:val="20"/>
                  <w:szCs w:val="20"/>
                  <w:u w:val="single"/>
                </w:rPr>
                <w:t>Tadashi is Here - Big Hero 6</w:t>
              </w:r>
            </w:hyperlink>
          </w:p>
          <w:p w:rsidR="00946AE5" w:rsidRPr="00B2601B" w:rsidRDefault="00E0051F">
            <w:pPr>
              <w:numPr>
                <w:ilvl w:val="0"/>
                <w:numId w:val="6"/>
              </w:numPr>
              <w:ind w:hanging="360"/>
              <w:rPr>
                <w:rFonts w:ascii="Helvetica" w:eastAsia="Helvetica Neue" w:hAnsi="Helvetica" w:cs="Helvetica Neue"/>
                <w:sz w:val="20"/>
                <w:szCs w:val="20"/>
              </w:rPr>
            </w:pPr>
            <w:hyperlink r:id="rId8">
              <w:r w:rsidRPr="00B2601B">
                <w:rPr>
                  <w:rFonts w:ascii="Helvetica" w:eastAsia="Helvetica Neue" w:hAnsi="Helvetica" w:cs="Helvetica Neue"/>
                  <w:color w:val="1155CC"/>
                  <w:sz w:val="20"/>
                  <w:szCs w:val="20"/>
                  <w:u w:val="single"/>
                </w:rPr>
                <w:t>Mia’s Grandfather Letting go - If I Stay</w:t>
              </w:r>
            </w:hyperlink>
          </w:p>
          <w:p w:rsidR="00946AE5" w:rsidRPr="00B2601B" w:rsidRDefault="00E0051F">
            <w:pPr>
              <w:numPr>
                <w:ilvl w:val="0"/>
                <w:numId w:val="6"/>
              </w:numPr>
              <w:ind w:hanging="360"/>
              <w:rPr>
                <w:rFonts w:ascii="Helvetica" w:eastAsia="Helvetica Neue" w:hAnsi="Helvetica" w:cs="Helvetica Neue"/>
                <w:sz w:val="20"/>
                <w:szCs w:val="20"/>
              </w:rPr>
            </w:pPr>
            <w:hyperlink r:id="rId9">
              <w:r w:rsidRPr="00B2601B">
                <w:rPr>
                  <w:rFonts w:ascii="Helvetica" w:eastAsia="Helvetica Neue" w:hAnsi="Helvetica" w:cs="Helvetica Neue"/>
                  <w:color w:val="1155CC"/>
                  <w:sz w:val="20"/>
                  <w:szCs w:val="20"/>
                  <w:u w:val="single"/>
                </w:rPr>
                <w:t>Teens React to The Fault In Our Stars</w:t>
              </w:r>
            </w:hyperlink>
          </w:p>
          <w:p w:rsidR="00946AE5" w:rsidRPr="00B2601B" w:rsidRDefault="00E0051F">
            <w:pPr>
              <w:numPr>
                <w:ilvl w:val="0"/>
                <w:numId w:val="6"/>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 xml:space="preserve">For the text on comforting the mourners: </w:t>
            </w:r>
            <w:hyperlink r:id="rId10">
              <w:r w:rsidRPr="00B2601B">
                <w:rPr>
                  <w:rFonts w:ascii="Helvetica" w:eastAsia="Helvetica Neue" w:hAnsi="Helvetica" w:cs="Helvetica Neue"/>
                  <w:color w:val="1155CC"/>
                  <w:sz w:val="20"/>
                  <w:szCs w:val="20"/>
                  <w:u w:val="single"/>
                </w:rPr>
                <w:t>http://www.myjewishlearning.com/article/widows-in-jewish-tradition/2/#</w:t>
              </w:r>
            </w:hyperlink>
          </w:p>
          <w:p w:rsidR="00946AE5" w:rsidRPr="00B2601B" w:rsidRDefault="00E0051F">
            <w:pPr>
              <w:numPr>
                <w:ilvl w:val="0"/>
                <w:numId w:val="6"/>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On “</w:t>
            </w:r>
            <w:r w:rsidR="00B2601B" w:rsidRPr="00B2601B">
              <w:rPr>
                <w:rFonts w:ascii="Helvetica" w:eastAsia="Helvetica Neue" w:hAnsi="Helvetica" w:cs="Helvetica Neue"/>
                <w:sz w:val="20"/>
                <w:szCs w:val="20"/>
              </w:rPr>
              <w:t>Risqué</w:t>
            </w:r>
            <w:r w:rsidRPr="00B2601B">
              <w:rPr>
                <w:rFonts w:ascii="Helvetica" w:eastAsia="Helvetica Neue" w:hAnsi="Helvetica" w:cs="Helvetica Neue"/>
                <w:sz w:val="20"/>
                <w:szCs w:val="20"/>
              </w:rPr>
              <w:t>” topics in YA Literature:</w:t>
            </w:r>
          </w:p>
          <w:p w:rsidR="00946AE5" w:rsidRPr="00B2601B" w:rsidRDefault="00E0051F">
            <w:pPr>
              <w:numPr>
                <w:ilvl w:val="1"/>
                <w:numId w:val="13"/>
              </w:numPr>
              <w:ind w:hanging="360"/>
              <w:rPr>
                <w:rFonts w:ascii="Helvetica" w:eastAsia="Helvetica Neue" w:hAnsi="Helvetica" w:cs="Helvetica Neue"/>
                <w:sz w:val="20"/>
                <w:szCs w:val="20"/>
              </w:rPr>
            </w:pPr>
            <w:hyperlink r:id="rId11">
              <w:r w:rsidRPr="00B2601B">
                <w:rPr>
                  <w:rFonts w:ascii="Helvetica" w:eastAsia="Helvetica Neue" w:hAnsi="Helvetica" w:cs="Helvetica Neue"/>
                  <w:color w:val="1155CC"/>
                  <w:sz w:val="20"/>
                  <w:szCs w:val="20"/>
                  <w:u w:val="single"/>
                </w:rPr>
                <w:t>http://www.huffingtonpost.com/kelly-jensen/what-are-grownups-afraid-_b_3625783.html</w:t>
              </w:r>
            </w:hyperlink>
          </w:p>
          <w:p w:rsidR="00946AE5" w:rsidRPr="00B2601B" w:rsidRDefault="00E0051F">
            <w:pPr>
              <w:numPr>
                <w:ilvl w:val="1"/>
                <w:numId w:val="13"/>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 xml:space="preserve"> And </w:t>
            </w:r>
            <w:hyperlink r:id="rId12">
              <w:r w:rsidRPr="00B2601B">
                <w:rPr>
                  <w:rFonts w:ascii="Helvetica" w:eastAsia="Helvetica Neue" w:hAnsi="Helvetica" w:cs="Helvetica Neue"/>
                  <w:color w:val="1155CC"/>
                  <w:sz w:val="20"/>
                  <w:szCs w:val="20"/>
                  <w:u w:val="single"/>
                </w:rPr>
                <w:t>http://on.wsj.com/1969Y9x</w:t>
              </w:r>
            </w:hyperlink>
          </w:p>
          <w:p w:rsidR="00946AE5" w:rsidRPr="00B2601B" w:rsidRDefault="00E0051F">
            <w:pPr>
              <w:numPr>
                <w:ilvl w:val="0"/>
                <w:numId w:val="13"/>
              </w:numPr>
              <w:ind w:hanging="360"/>
              <w:rPr>
                <w:rFonts w:ascii="Helvetica" w:eastAsia="Helvetica Neue" w:hAnsi="Helvetica" w:cs="Helvetica Neue"/>
                <w:sz w:val="20"/>
                <w:szCs w:val="20"/>
              </w:rPr>
            </w:pPr>
            <w:r w:rsidRPr="00B2601B">
              <w:rPr>
                <w:rFonts w:ascii="Helvetica" w:eastAsia="Helvetica Neue" w:hAnsi="Helvetica" w:cs="Helvetica Neue"/>
                <w:sz w:val="20"/>
                <w:szCs w:val="20"/>
              </w:rPr>
              <w:t xml:space="preserve"> Bonus Materials:</w:t>
            </w:r>
          </w:p>
          <w:p w:rsidR="00946AE5" w:rsidRPr="00B2601B" w:rsidRDefault="00E0051F">
            <w:pPr>
              <w:numPr>
                <w:ilvl w:val="1"/>
                <w:numId w:val="13"/>
              </w:numPr>
              <w:ind w:hanging="360"/>
              <w:rPr>
                <w:rFonts w:ascii="Helvetica" w:eastAsia="Helvetica Neue" w:hAnsi="Helvetica" w:cs="Helvetica Neue"/>
                <w:sz w:val="20"/>
                <w:szCs w:val="20"/>
              </w:rPr>
            </w:pPr>
            <w:hyperlink r:id="rId13">
              <w:r w:rsidRPr="00B2601B">
                <w:rPr>
                  <w:rFonts w:ascii="Helvetica" w:eastAsia="Helvetica Neue" w:hAnsi="Helvetica" w:cs="Helvetica Neue"/>
                  <w:color w:val="1155CC"/>
                  <w:sz w:val="20"/>
                  <w:szCs w:val="20"/>
                  <w:u w:val="single"/>
                </w:rPr>
                <w:t>Tadashi's Last Moment with Hiro - Big Hero 6</w:t>
              </w:r>
            </w:hyperlink>
          </w:p>
          <w:p w:rsidR="00946AE5" w:rsidRPr="00B2601B" w:rsidRDefault="00E0051F">
            <w:pPr>
              <w:numPr>
                <w:ilvl w:val="1"/>
                <w:numId w:val="13"/>
              </w:numPr>
              <w:ind w:hanging="360"/>
              <w:rPr>
                <w:rFonts w:ascii="Helvetica" w:eastAsia="Helvetica Neue" w:hAnsi="Helvetica" w:cs="Helvetica Neue"/>
                <w:sz w:val="20"/>
                <w:szCs w:val="20"/>
              </w:rPr>
            </w:pPr>
            <w:hyperlink r:id="rId14">
              <w:r w:rsidRPr="00B2601B">
                <w:rPr>
                  <w:rFonts w:ascii="Helvetica" w:eastAsia="Helvetica Neue" w:hAnsi="Helvetica" w:cs="Helvetica Neue"/>
                  <w:color w:val="1155CC"/>
                  <w:sz w:val="20"/>
                  <w:szCs w:val="20"/>
                  <w:u w:val="single"/>
                </w:rPr>
                <w:t>Baymax's Sacrifice - Big Hero 6</w:t>
              </w:r>
            </w:hyperlink>
          </w:p>
          <w:p w:rsidR="00B2601B" w:rsidRPr="00B2601B" w:rsidRDefault="00B2601B" w:rsidP="00B2601B">
            <w:pPr>
              <w:ind w:left="1440"/>
              <w:rPr>
                <w:rFonts w:ascii="Helvetica" w:eastAsia="Helvetica Neue" w:hAnsi="Helvetica" w:cs="Helvetica Neue"/>
                <w:sz w:val="20"/>
                <w:szCs w:val="20"/>
              </w:rPr>
            </w:pPr>
          </w:p>
        </w:tc>
      </w:tr>
      <w:tr w:rsidR="00946AE5">
        <w:trPr>
          <w:trHeight w:val="460"/>
        </w:trPr>
        <w:tc>
          <w:tcPr>
            <w:tcW w:w="1980" w:type="dxa"/>
          </w:tcPr>
          <w:p w:rsidR="00946AE5" w:rsidRDefault="00E0051F">
            <w:pPr>
              <w:contextualSpacing w:val="0"/>
            </w:pPr>
            <w:r>
              <w:rPr>
                <w:rFonts w:ascii="Gotham Book" w:eastAsia="Gotham Book" w:hAnsi="Gotham Book" w:cs="Gotham Book"/>
                <w:b/>
                <w:smallCaps/>
                <w:color w:val="00A99D"/>
              </w:rPr>
              <w:t>MATERIALS NEEDED:</w:t>
            </w:r>
          </w:p>
        </w:tc>
        <w:tc>
          <w:tcPr>
            <w:tcW w:w="8010" w:type="dxa"/>
          </w:tcPr>
          <w:p w:rsidR="00946AE5" w:rsidRDefault="00E0051F">
            <w:pPr>
              <w:numPr>
                <w:ilvl w:val="0"/>
                <w:numId w:val="11"/>
              </w:numPr>
              <w:ind w:hanging="360"/>
              <w:rPr>
                <w:rFonts w:ascii="Helvetica Neue" w:eastAsia="Helvetica Neue" w:hAnsi="Helvetica Neue" w:cs="Helvetica Neue"/>
                <w:sz w:val="20"/>
                <w:szCs w:val="20"/>
              </w:rPr>
            </w:pPr>
            <w:r>
              <w:rPr>
                <w:rFonts w:ascii="Helvetica Neue" w:eastAsia="Helvetica Neue" w:hAnsi="Helvetica Neue" w:cs="Helvetica Neue"/>
                <w:sz w:val="20"/>
                <w:szCs w:val="20"/>
              </w:rPr>
              <w:t>AV Setup - to project video with sound</w:t>
            </w:r>
          </w:p>
          <w:p w:rsidR="00946AE5" w:rsidRDefault="00E0051F">
            <w:pPr>
              <w:numPr>
                <w:ilvl w:val="0"/>
                <w:numId w:val="11"/>
              </w:numPr>
              <w:ind w:hanging="360"/>
              <w:rPr>
                <w:rFonts w:ascii="Helvetica Neue" w:eastAsia="Helvetica Neue" w:hAnsi="Helvetica Neue" w:cs="Helvetica Neue"/>
                <w:sz w:val="20"/>
                <w:szCs w:val="20"/>
              </w:rPr>
            </w:pPr>
            <w:r>
              <w:rPr>
                <w:rFonts w:ascii="Helvetica Neue" w:eastAsia="Helvetica Neue" w:hAnsi="Helvetica Neue" w:cs="Helvetica Neue"/>
                <w:sz w:val="20"/>
                <w:szCs w:val="20"/>
              </w:rPr>
              <w:t>Flip Chart and markers</w:t>
            </w:r>
          </w:p>
          <w:p w:rsidR="00B2601B" w:rsidRDefault="00B2601B" w:rsidP="00B2601B">
            <w:pPr>
              <w:ind w:left="720"/>
              <w:rPr>
                <w:rFonts w:ascii="Helvetica Neue" w:eastAsia="Helvetica Neue" w:hAnsi="Helvetica Neue" w:cs="Helvetica Neue"/>
                <w:sz w:val="20"/>
                <w:szCs w:val="20"/>
              </w:rPr>
            </w:pPr>
          </w:p>
        </w:tc>
      </w:tr>
      <w:tr w:rsidR="00946AE5">
        <w:trPr>
          <w:trHeight w:val="460"/>
        </w:trPr>
        <w:tc>
          <w:tcPr>
            <w:tcW w:w="1980" w:type="dxa"/>
          </w:tcPr>
          <w:p w:rsidR="00946AE5" w:rsidRDefault="00E0051F">
            <w:pPr>
              <w:contextualSpacing w:val="0"/>
            </w:pPr>
            <w:r>
              <w:rPr>
                <w:rFonts w:ascii="Gotham Book" w:eastAsia="Gotham Book" w:hAnsi="Gotham Book" w:cs="Gotham Book"/>
                <w:b/>
                <w:smallCaps/>
                <w:color w:val="00A99D"/>
                <w:sz w:val="22"/>
                <w:szCs w:val="22"/>
              </w:rPr>
              <w:t>SET-UP DETAILS:</w:t>
            </w:r>
          </w:p>
        </w:tc>
        <w:tc>
          <w:tcPr>
            <w:tcW w:w="8010" w:type="dxa"/>
          </w:tcPr>
          <w:p w:rsidR="00946AE5" w:rsidRDefault="00E0051F">
            <w:pPr>
              <w:numPr>
                <w:ilvl w:val="0"/>
                <w:numId w:val="8"/>
              </w:numPr>
              <w:ind w:hanging="360"/>
              <w:rPr>
                <w:rFonts w:ascii="Helvetica Neue" w:eastAsia="Helvetica Neue" w:hAnsi="Helvetica Neue" w:cs="Helvetica Neue"/>
                <w:sz w:val="20"/>
                <w:szCs w:val="20"/>
              </w:rPr>
            </w:pPr>
            <w:r>
              <w:rPr>
                <w:rFonts w:ascii="Helvetica Neue" w:eastAsia="Helvetica Neue" w:hAnsi="Helvetica Neue" w:cs="Helvetica Neue"/>
                <w:sz w:val="20"/>
                <w:szCs w:val="20"/>
              </w:rPr>
              <w:t>There should be tables and chairs in order to group up and work.</w:t>
            </w:r>
          </w:p>
          <w:p w:rsidR="00946AE5" w:rsidRDefault="00E0051F">
            <w:pPr>
              <w:numPr>
                <w:ilvl w:val="0"/>
                <w:numId w:val="8"/>
              </w:numPr>
              <w:ind w:hanging="360"/>
              <w:rPr>
                <w:rFonts w:ascii="Helvetica Neue" w:eastAsia="Helvetica Neue" w:hAnsi="Helvetica Neue" w:cs="Helvetica Neue"/>
                <w:sz w:val="20"/>
                <w:szCs w:val="20"/>
              </w:rPr>
            </w:pPr>
            <w:r>
              <w:rPr>
                <w:rFonts w:ascii="Helvetica Neue" w:eastAsia="Helvetica Neue" w:hAnsi="Helvetica Neue" w:cs="Helvetica Neue"/>
                <w:sz w:val="20"/>
                <w:szCs w:val="20"/>
              </w:rPr>
              <w:t>Need AV to project clips</w:t>
            </w:r>
          </w:p>
          <w:p w:rsidR="00B2601B" w:rsidRDefault="00B2601B" w:rsidP="00B2601B">
            <w:pPr>
              <w:ind w:left="720"/>
              <w:rPr>
                <w:rFonts w:ascii="Helvetica Neue" w:eastAsia="Helvetica Neue" w:hAnsi="Helvetica Neue" w:cs="Helvetica Neue"/>
                <w:sz w:val="20"/>
                <w:szCs w:val="20"/>
              </w:rPr>
            </w:pPr>
          </w:p>
        </w:tc>
      </w:tr>
    </w:tbl>
    <w:p w:rsidR="00946AE5" w:rsidRDefault="00946AE5"/>
    <w:p w:rsidR="00946AE5" w:rsidRDefault="00E0051F">
      <w:r>
        <w:rPr>
          <w:rFonts w:ascii="Gotham Book" w:eastAsia="Gotham Book" w:hAnsi="Gotham Book" w:cs="Gotham Book"/>
          <w:b/>
          <w:smallCaps/>
        </w:rPr>
        <w:t>Session Timeline &amp; Outline:</w:t>
      </w:r>
    </w:p>
    <w:p w:rsidR="00B2601B" w:rsidRDefault="00B2601B">
      <w:pPr>
        <w:rPr>
          <w:rFonts w:ascii="Helvetica" w:eastAsia="Helvetica Neue" w:hAnsi="Helvetica" w:cs="Helvetica Neue"/>
          <w:b/>
          <w:sz w:val="20"/>
          <w:szCs w:val="20"/>
        </w:rPr>
      </w:pPr>
    </w:p>
    <w:p w:rsidR="00946AE5" w:rsidRPr="00B2601B" w:rsidRDefault="00E0051F">
      <w:pPr>
        <w:rPr>
          <w:rFonts w:ascii="Helvetica" w:hAnsi="Helvetica"/>
          <w:sz w:val="20"/>
          <w:szCs w:val="20"/>
        </w:rPr>
      </w:pPr>
      <w:r w:rsidRPr="00B2601B">
        <w:rPr>
          <w:rFonts w:ascii="Helvetica" w:eastAsia="Helvetica Neue" w:hAnsi="Helvetica" w:cs="Helvetica Neue"/>
          <w:b/>
          <w:sz w:val="20"/>
          <w:szCs w:val="20"/>
        </w:rPr>
        <w:t>CRY IT OUT: Opening Activity // Time: 25 minutes</w:t>
      </w:r>
    </w:p>
    <w:p w:rsidR="00946AE5" w:rsidRPr="00B2601B" w:rsidRDefault="00E0051F">
      <w:pPr>
        <w:numPr>
          <w:ilvl w:val="0"/>
          <w:numId w:val="4"/>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 xml:space="preserve">The Worst: </w:t>
      </w:r>
    </w:p>
    <w:p w:rsidR="00946AE5" w:rsidRPr="00B2601B" w:rsidRDefault="00B2601B">
      <w:pPr>
        <w:numPr>
          <w:ilvl w:val="1"/>
          <w:numId w:val="4"/>
        </w:numPr>
        <w:spacing w:before="100" w:after="100"/>
        <w:ind w:hanging="360"/>
        <w:contextualSpacing/>
        <w:rPr>
          <w:rFonts w:ascii="Helvetica" w:eastAsia="Helvetica Neue" w:hAnsi="Helvetica" w:cs="Helvetica Neue"/>
          <w:sz w:val="20"/>
          <w:szCs w:val="20"/>
        </w:rPr>
      </w:pPr>
      <w:r>
        <w:rPr>
          <w:rFonts w:ascii="Helvetica" w:eastAsia="Helvetica Neue" w:hAnsi="Helvetica" w:cs="Helvetica Neue"/>
          <w:sz w:val="20"/>
          <w:szCs w:val="20"/>
        </w:rPr>
        <w:t xml:space="preserve">AGREE: </w:t>
      </w:r>
      <w:r w:rsidR="00E0051F" w:rsidRPr="00B2601B">
        <w:rPr>
          <w:rFonts w:ascii="Helvetica" w:eastAsia="Helvetica Neue" w:hAnsi="Helvetica" w:cs="Helvetica Neue"/>
          <w:sz w:val="20"/>
          <w:szCs w:val="20"/>
        </w:rPr>
        <w:t>We’re going to talk about stuff in this session that can be hard to talk about.  I’d lik</w:t>
      </w:r>
      <w:r>
        <w:rPr>
          <w:rFonts w:ascii="Helvetica" w:eastAsia="Helvetica Neue" w:hAnsi="Helvetica" w:cs="Helvetica Neue"/>
          <w:sz w:val="20"/>
          <w:szCs w:val="20"/>
        </w:rPr>
        <w:t xml:space="preserve">e to create a circle of trust. </w:t>
      </w:r>
      <w:r w:rsidR="00E0051F" w:rsidRPr="00B2601B">
        <w:rPr>
          <w:rFonts w:ascii="Helvetica" w:eastAsia="Helvetica Neue" w:hAnsi="Helvetica" w:cs="Helvetica Neue"/>
          <w:sz w:val="20"/>
          <w:szCs w:val="20"/>
        </w:rPr>
        <w:t xml:space="preserve">The topics we’re broaching can be sensitive and I want you to feel </w:t>
      </w:r>
      <w:r w:rsidR="00E0051F" w:rsidRPr="00B2601B">
        <w:rPr>
          <w:rFonts w:ascii="Helvetica" w:eastAsia="Helvetica Neue" w:hAnsi="Helvetica" w:cs="Helvetica Neue"/>
          <w:sz w:val="20"/>
          <w:szCs w:val="20"/>
        </w:rPr>
        <w:t>safe discussing them - this means everything from loss, death, an</w:t>
      </w:r>
      <w:r>
        <w:rPr>
          <w:rFonts w:ascii="Helvetica" w:eastAsia="Helvetica Neue" w:hAnsi="Helvetica" w:cs="Helvetica Neue"/>
          <w:sz w:val="20"/>
          <w:szCs w:val="20"/>
        </w:rPr>
        <w:t xml:space="preserve">d, in today’s world, politics. </w:t>
      </w:r>
      <w:r w:rsidR="00E0051F" w:rsidRPr="00B2601B">
        <w:rPr>
          <w:rFonts w:ascii="Helvetica" w:eastAsia="Helvetica Neue" w:hAnsi="Helvetica" w:cs="Helvetica Neue"/>
          <w:sz w:val="20"/>
          <w:szCs w:val="20"/>
        </w:rPr>
        <w:t>Can we get a thumbs up that we’ll support the peopl</w:t>
      </w:r>
      <w:r>
        <w:rPr>
          <w:rFonts w:ascii="Helvetica" w:eastAsia="Helvetica Neue" w:hAnsi="Helvetica" w:cs="Helvetica Neue"/>
          <w:sz w:val="20"/>
          <w:szCs w:val="20"/>
        </w:rPr>
        <w:t xml:space="preserve">e in this session in a non-judgmental fashion? </w:t>
      </w:r>
      <w:r w:rsidR="00E0051F" w:rsidRPr="00B2601B">
        <w:rPr>
          <w:rFonts w:ascii="Helvetica" w:eastAsia="Helvetica Neue" w:hAnsi="Helvetica" w:cs="Helvetica Neue"/>
          <w:sz w:val="20"/>
          <w:szCs w:val="20"/>
        </w:rPr>
        <w:t>Thank you!</w:t>
      </w:r>
    </w:p>
    <w:p w:rsidR="00B2601B" w:rsidRDefault="00B2601B" w:rsidP="00B2601B">
      <w:pPr>
        <w:spacing w:before="100" w:after="100"/>
        <w:ind w:left="1440"/>
        <w:contextualSpacing/>
        <w:rPr>
          <w:rFonts w:ascii="Helvetica" w:eastAsia="Helvetica Neue" w:hAnsi="Helvetica" w:cs="Helvetica Neue"/>
          <w:sz w:val="20"/>
          <w:szCs w:val="20"/>
        </w:rPr>
      </w:pPr>
    </w:p>
    <w:p w:rsidR="00946AE5" w:rsidRPr="007D447B" w:rsidRDefault="00E0051F">
      <w:pPr>
        <w:numPr>
          <w:ilvl w:val="1"/>
          <w:numId w:val="4"/>
        </w:numPr>
        <w:spacing w:before="100" w:after="100"/>
        <w:ind w:hanging="360"/>
        <w:contextualSpacing/>
        <w:rPr>
          <w:rFonts w:ascii="Helvetica" w:eastAsia="Helvetica Neue" w:hAnsi="Helvetica" w:cs="Helvetica Neue"/>
          <w:sz w:val="20"/>
          <w:szCs w:val="20"/>
          <w:u w:val="single"/>
        </w:rPr>
      </w:pPr>
      <w:r w:rsidRPr="007D447B">
        <w:rPr>
          <w:rFonts w:ascii="Helvetica" w:eastAsia="Helvetica Neue" w:hAnsi="Helvetica" w:cs="Helvetica Neue"/>
          <w:sz w:val="20"/>
          <w:szCs w:val="20"/>
          <w:u w:val="single"/>
        </w:rPr>
        <w:t>Cry it out (15 minutes)</w:t>
      </w:r>
      <w:r w:rsidRPr="007D447B">
        <w:rPr>
          <w:rFonts w:ascii="Helvetica" w:eastAsia="Helvetica Neue" w:hAnsi="Helvetica" w:cs="Helvetica Neue"/>
          <w:sz w:val="20"/>
          <w:szCs w:val="20"/>
        </w:rPr>
        <w:t>:</w:t>
      </w:r>
    </w:p>
    <w:p w:rsidR="00946AE5" w:rsidRPr="00B2601B" w:rsidRDefault="00E0051F">
      <w:pPr>
        <w:numPr>
          <w:ilvl w:val="2"/>
          <w:numId w:val="4"/>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We’ve all experienced s</w:t>
      </w:r>
      <w:r w:rsidRPr="00B2601B">
        <w:rPr>
          <w:rFonts w:ascii="Helvetica" w:eastAsia="Helvetica Neue" w:hAnsi="Helvetica" w:cs="Helvetica Neue"/>
          <w:sz w:val="20"/>
          <w:szCs w:val="20"/>
        </w:rPr>
        <w:t>omething where we “literally ca</w:t>
      </w:r>
      <w:r w:rsidR="00B2601B">
        <w:rPr>
          <w:rFonts w:ascii="Helvetica" w:eastAsia="Helvetica Neue" w:hAnsi="Helvetica" w:cs="Helvetica Neue"/>
          <w:sz w:val="20"/>
          <w:szCs w:val="20"/>
        </w:rPr>
        <w:t xml:space="preserve">n’t even” although, in reality, it was just figurative. </w:t>
      </w:r>
      <w:r w:rsidRPr="00B2601B">
        <w:rPr>
          <w:rFonts w:ascii="Helvetica" w:eastAsia="Helvetica Neue" w:hAnsi="Helvetica" w:cs="Helvetica Neue"/>
          <w:sz w:val="20"/>
          <w:szCs w:val="20"/>
        </w:rPr>
        <w:t>Let’s make a list of things that try our very souls:</w:t>
      </w:r>
    </w:p>
    <w:p w:rsidR="00946AE5" w:rsidRPr="00B2601B" w:rsidRDefault="00E0051F">
      <w:pPr>
        <w:numPr>
          <w:ilvl w:val="3"/>
          <w:numId w:val="4"/>
        </w:numPr>
        <w:spacing w:before="100" w:after="100"/>
        <w:ind w:hanging="360"/>
        <w:contextualSpacing/>
        <w:rPr>
          <w:rFonts w:ascii="Helvetica" w:eastAsia="Helvetica Neue" w:hAnsi="Helvetica" w:cs="Helvetica Neue"/>
          <w:sz w:val="20"/>
          <w:szCs w:val="20"/>
        </w:rPr>
      </w:pPr>
      <w:r>
        <w:rPr>
          <w:rFonts w:ascii="Helvetica" w:eastAsia="Helvetica Neue" w:hAnsi="Helvetica" w:cs="Helvetica Neue"/>
          <w:sz w:val="20"/>
          <w:szCs w:val="20"/>
        </w:rPr>
        <w:t>Two Columns: Can’t Even @ Home / School;</w:t>
      </w:r>
      <w:r w:rsidRPr="00B2601B">
        <w:rPr>
          <w:rFonts w:ascii="Helvetica" w:eastAsia="Helvetica Neue" w:hAnsi="Helvetica" w:cs="Helvetica Neue"/>
          <w:sz w:val="20"/>
          <w:szCs w:val="20"/>
        </w:rPr>
        <w:t xml:space="preserve"> Can’t Even @ Camp.</w:t>
      </w:r>
    </w:p>
    <w:p w:rsidR="00946AE5" w:rsidRPr="00B2601B" w:rsidRDefault="00E0051F">
      <w:pPr>
        <w:numPr>
          <w:ilvl w:val="4"/>
          <w:numId w:val="4"/>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Examples - @ Home / School: death, natural disasters, terrorism, accide</w:t>
      </w:r>
      <w:r w:rsidR="007D447B">
        <w:rPr>
          <w:rFonts w:ascii="Helvetica" w:eastAsia="Helvetica Neue" w:hAnsi="Helvetica" w:cs="Helvetica Neue"/>
          <w:sz w:val="20"/>
          <w:szCs w:val="20"/>
        </w:rPr>
        <w:t xml:space="preserve">nts, illness, political strife; </w:t>
      </w:r>
      <w:r w:rsidRPr="00B2601B">
        <w:rPr>
          <w:rFonts w:ascii="Helvetica" w:eastAsia="Helvetica Neue" w:hAnsi="Helvetica" w:cs="Helvetica Neue"/>
          <w:sz w:val="20"/>
          <w:szCs w:val="20"/>
        </w:rPr>
        <w:t>@ Camp: people getting sent home, injuries, trips cancelled, bad weather, external issues outside of camp.</w:t>
      </w:r>
    </w:p>
    <w:p w:rsidR="00946AE5" w:rsidRPr="00B2601B" w:rsidRDefault="00E0051F">
      <w:pPr>
        <w:numPr>
          <w:ilvl w:val="2"/>
          <w:numId w:val="4"/>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So we have all of these examples up here.  How</w:t>
      </w:r>
      <w:r w:rsidRPr="00B2601B">
        <w:rPr>
          <w:rFonts w:ascii="Helvetica" w:eastAsia="Helvetica Neue" w:hAnsi="Helvetica" w:cs="Helvetica Neue"/>
          <w:sz w:val="20"/>
          <w:szCs w:val="20"/>
        </w:rPr>
        <w:t xml:space="preserve"> do you deal with them?</w:t>
      </w:r>
    </w:p>
    <w:p w:rsidR="007D447B" w:rsidRDefault="007D447B" w:rsidP="007D447B">
      <w:pPr>
        <w:spacing w:before="100" w:after="100"/>
        <w:ind w:left="1440"/>
        <w:contextualSpacing/>
        <w:rPr>
          <w:rFonts w:ascii="Helvetica" w:eastAsia="Helvetica Neue" w:hAnsi="Helvetica" w:cs="Helvetica Neue"/>
          <w:sz w:val="20"/>
          <w:szCs w:val="20"/>
        </w:rPr>
      </w:pPr>
    </w:p>
    <w:p w:rsidR="00946AE5" w:rsidRPr="007D447B" w:rsidRDefault="00E0051F">
      <w:pPr>
        <w:numPr>
          <w:ilvl w:val="1"/>
          <w:numId w:val="4"/>
        </w:numPr>
        <w:spacing w:before="100" w:after="100"/>
        <w:ind w:hanging="360"/>
        <w:contextualSpacing/>
        <w:rPr>
          <w:rFonts w:ascii="Helvetica" w:eastAsia="Helvetica Neue" w:hAnsi="Helvetica" w:cs="Helvetica Neue"/>
          <w:sz w:val="20"/>
          <w:szCs w:val="20"/>
          <w:u w:val="single"/>
        </w:rPr>
      </w:pPr>
      <w:r w:rsidRPr="007D447B">
        <w:rPr>
          <w:rFonts w:ascii="Helvetica" w:eastAsia="Helvetica Neue" w:hAnsi="Helvetica" w:cs="Helvetica Neue"/>
          <w:sz w:val="20"/>
          <w:szCs w:val="20"/>
          <w:u w:val="single"/>
        </w:rPr>
        <w:t>This session will have two parts (10 minutes)</w:t>
      </w:r>
      <w:r w:rsidRPr="007D447B">
        <w:rPr>
          <w:rFonts w:ascii="Helvetica" w:eastAsia="Helvetica Neue" w:hAnsi="Helvetica" w:cs="Helvetica Neue"/>
          <w:sz w:val="20"/>
          <w:szCs w:val="20"/>
        </w:rPr>
        <w:t xml:space="preserve">: </w:t>
      </w:r>
      <w:r w:rsidRPr="007D447B">
        <w:rPr>
          <w:rFonts w:ascii="Helvetica" w:eastAsia="Helvetica Neue" w:hAnsi="Helvetica" w:cs="Helvetica Neue"/>
          <w:sz w:val="20"/>
          <w:szCs w:val="20"/>
          <w:u w:val="single"/>
        </w:rPr>
        <w:t xml:space="preserve"> </w:t>
      </w:r>
    </w:p>
    <w:p w:rsidR="00946AE5" w:rsidRPr="00B2601B" w:rsidRDefault="00E0051F">
      <w:pPr>
        <w:numPr>
          <w:ilvl w:val="2"/>
          <w:numId w:val="4"/>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First: We’ve identified some real times and situations in camp when having tools to “even” when you</w:t>
      </w:r>
      <w:r w:rsidR="007D447B">
        <w:rPr>
          <w:rFonts w:ascii="Helvetica" w:eastAsia="Helvetica Neue" w:hAnsi="Helvetica" w:cs="Helvetica Neue"/>
          <w:sz w:val="20"/>
          <w:szCs w:val="20"/>
        </w:rPr>
        <w:t xml:space="preserve"> or your campers “can’t even.” </w:t>
      </w:r>
      <w:r w:rsidRPr="00B2601B">
        <w:rPr>
          <w:rFonts w:ascii="Helvetica" w:eastAsia="Helvetica Neue" w:hAnsi="Helvetica" w:cs="Helvetica Neue"/>
          <w:sz w:val="20"/>
          <w:szCs w:val="20"/>
        </w:rPr>
        <w:t>We’ll utilize these examples, in a modern context, t</w:t>
      </w:r>
      <w:r w:rsidRPr="00B2601B">
        <w:rPr>
          <w:rFonts w:ascii="Helvetica" w:eastAsia="Helvetica Neue" w:hAnsi="Helvetica" w:cs="Helvetica Neue"/>
          <w:sz w:val="20"/>
          <w:szCs w:val="20"/>
        </w:rPr>
        <w:t>o help us determine how we can be most effective at our jobs - in helping our communities to “even.”</w:t>
      </w:r>
    </w:p>
    <w:p w:rsidR="007D447B" w:rsidRDefault="007D447B" w:rsidP="007D447B">
      <w:pPr>
        <w:spacing w:before="100" w:after="100"/>
        <w:ind w:left="2880"/>
        <w:contextualSpacing/>
        <w:rPr>
          <w:rFonts w:ascii="Helvetica" w:eastAsia="Helvetica Neue" w:hAnsi="Helvetica" w:cs="Helvetica Neue"/>
          <w:sz w:val="20"/>
          <w:szCs w:val="20"/>
        </w:rPr>
      </w:pPr>
    </w:p>
    <w:p w:rsidR="007D447B" w:rsidRDefault="007D447B" w:rsidP="007D447B">
      <w:pPr>
        <w:spacing w:before="100" w:after="100"/>
        <w:ind w:left="2880"/>
        <w:contextualSpacing/>
        <w:rPr>
          <w:rFonts w:ascii="Helvetica" w:eastAsia="Helvetica Neue" w:hAnsi="Helvetica" w:cs="Helvetica Neue"/>
          <w:sz w:val="20"/>
          <w:szCs w:val="20"/>
        </w:rPr>
      </w:pPr>
    </w:p>
    <w:p w:rsidR="00946AE5" w:rsidRPr="00B2601B" w:rsidRDefault="00E0051F">
      <w:pPr>
        <w:numPr>
          <w:ilvl w:val="3"/>
          <w:numId w:val="4"/>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 xml:space="preserve">For example: </w:t>
      </w:r>
    </w:p>
    <w:p w:rsidR="00946AE5" w:rsidRPr="00B2601B" w:rsidRDefault="00E0051F">
      <w:pPr>
        <w:numPr>
          <w:ilvl w:val="4"/>
          <w:numId w:val="4"/>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The kitchen runs o</w:t>
      </w:r>
      <w:r w:rsidR="007D447B">
        <w:rPr>
          <w:rFonts w:ascii="Helvetica" w:eastAsia="Helvetica Neue" w:hAnsi="Helvetica" w:cs="Helvetica Neue"/>
          <w:sz w:val="20"/>
          <w:szCs w:val="20"/>
        </w:rPr>
        <w:t xml:space="preserve">ut of grilled cheese at lunch. </w:t>
      </w:r>
      <w:r w:rsidRPr="00B2601B">
        <w:rPr>
          <w:rFonts w:ascii="Helvetica" w:eastAsia="Helvetica Neue" w:hAnsi="Helvetica" w:cs="Helvetica Neue"/>
          <w:sz w:val="20"/>
          <w:szCs w:val="20"/>
        </w:rPr>
        <w:t>What is your response?</w:t>
      </w:r>
    </w:p>
    <w:p w:rsidR="00946AE5" w:rsidRPr="00B2601B" w:rsidRDefault="00E0051F">
      <w:pPr>
        <w:numPr>
          <w:ilvl w:val="4"/>
          <w:numId w:val="4"/>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Your camper’s parent dies during the session and they have to go hom</w:t>
      </w:r>
      <w:r w:rsidR="007D447B">
        <w:rPr>
          <w:rFonts w:ascii="Helvetica" w:eastAsia="Helvetica Neue" w:hAnsi="Helvetica" w:cs="Helvetica Neue"/>
          <w:sz w:val="20"/>
          <w:szCs w:val="20"/>
        </w:rPr>
        <w:t xml:space="preserve">e. </w:t>
      </w:r>
      <w:r w:rsidRPr="00B2601B">
        <w:rPr>
          <w:rFonts w:ascii="Helvetica" w:eastAsia="Helvetica Neue" w:hAnsi="Helvetica" w:cs="Helvetica Neue"/>
          <w:sz w:val="20"/>
          <w:szCs w:val="20"/>
        </w:rPr>
        <w:t xml:space="preserve">How do you help your campers process?  (PLEASE include your social workers, leadership, and year-round staff in </w:t>
      </w:r>
      <w:r w:rsidR="007D447B">
        <w:rPr>
          <w:rFonts w:ascii="Helvetica" w:eastAsia="Helvetica Neue" w:hAnsi="Helvetica" w:cs="Helvetica Neue"/>
          <w:sz w:val="20"/>
          <w:szCs w:val="20"/>
        </w:rPr>
        <w:t xml:space="preserve">dealing with such a situation. </w:t>
      </w:r>
      <w:r w:rsidRPr="00B2601B">
        <w:rPr>
          <w:rFonts w:ascii="Helvetica" w:eastAsia="Helvetica Neue" w:hAnsi="Helvetica" w:cs="Helvetica Neue"/>
          <w:sz w:val="20"/>
          <w:szCs w:val="20"/>
        </w:rPr>
        <w:t>You can’t and should not do this alone!)</w:t>
      </w:r>
    </w:p>
    <w:p w:rsidR="00946AE5" w:rsidRPr="00B2601B" w:rsidRDefault="00E0051F">
      <w:pPr>
        <w:numPr>
          <w:ilvl w:val="2"/>
          <w:numId w:val="4"/>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Second: We’re going to identify what’s going on in the zeitgeist th</w:t>
      </w:r>
      <w:r w:rsidRPr="00B2601B">
        <w:rPr>
          <w:rFonts w:ascii="Helvetica" w:eastAsia="Helvetica Neue" w:hAnsi="Helvetica" w:cs="Helvetica Neue"/>
          <w:sz w:val="20"/>
          <w:szCs w:val="20"/>
        </w:rPr>
        <w:t>at influences the way our campers and co-s</w:t>
      </w:r>
      <w:r w:rsidR="007D447B">
        <w:rPr>
          <w:rFonts w:ascii="Helvetica" w:eastAsia="Helvetica Neue" w:hAnsi="Helvetica" w:cs="Helvetica Neue"/>
          <w:sz w:val="20"/>
          <w:szCs w:val="20"/>
        </w:rPr>
        <w:t xml:space="preserve">taff process traumatic events. </w:t>
      </w:r>
      <w:r w:rsidRPr="00B2601B">
        <w:rPr>
          <w:rFonts w:ascii="Helvetica" w:eastAsia="Helvetica Neue" w:hAnsi="Helvetica" w:cs="Helvetica Neue"/>
          <w:sz w:val="20"/>
          <w:szCs w:val="20"/>
        </w:rPr>
        <w:t>You can find examples in pop culture of this “grief porn” trope in books, movies, and so</w:t>
      </w:r>
      <w:r w:rsidR="007D447B">
        <w:rPr>
          <w:rFonts w:ascii="Helvetica" w:eastAsia="Helvetica Neue" w:hAnsi="Helvetica" w:cs="Helvetica Neue"/>
          <w:sz w:val="20"/>
          <w:szCs w:val="20"/>
        </w:rPr>
        <w:t>ngs.  This is not a new concept</w:t>
      </w:r>
      <w:r w:rsidRPr="00B2601B">
        <w:rPr>
          <w:rFonts w:ascii="Helvetica" w:eastAsia="Helvetica Neue" w:hAnsi="Helvetica" w:cs="Helvetica Neue"/>
          <w:sz w:val="20"/>
          <w:szCs w:val="20"/>
        </w:rPr>
        <w:t xml:space="preserve"> and we’re going to find some more recent examples that your c</w:t>
      </w:r>
      <w:r w:rsidRPr="00B2601B">
        <w:rPr>
          <w:rFonts w:ascii="Helvetica" w:eastAsia="Helvetica Neue" w:hAnsi="Helvetica" w:cs="Helvetica Neue"/>
          <w:sz w:val="20"/>
          <w:szCs w:val="20"/>
        </w:rPr>
        <w:t>ampers and c</w:t>
      </w:r>
      <w:r w:rsidR="007D447B">
        <w:rPr>
          <w:rFonts w:ascii="Helvetica" w:eastAsia="Helvetica Neue" w:hAnsi="Helvetica" w:cs="Helvetica Neue"/>
          <w:sz w:val="20"/>
          <w:szCs w:val="20"/>
        </w:rPr>
        <w:t xml:space="preserve">o-staff have probably enjoyed. </w:t>
      </w:r>
      <w:r w:rsidRPr="00B2601B">
        <w:rPr>
          <w:rFonts w:ascii="Helvetica" w:eastAsia="Helvetica Neue" w:hAnsi="Helvetica" w:cs="Helvetica Neue"/>
          <w:sz w:val="20"/>
          <w:szCs w:val="20"/>
        </w:rPr>
        <w:t>This will help you develop a shared narrative when discussing things that are sad and / or bad.</w:t>
      </w:r>
    </w:p>
    <w:p w:rsidR="00946AE5" w:rsidRPr="00B2601B" w:rsidRDefault="00E0051F">
      <w:pPr>
        <w:numPr>
          <w:ilvl w:val="2"/>
          <w:numId w:val="4"/>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PS - a third thing:  By design, this session contains spoiler</w:t>
      </w:r>
      <w:r w:rsidR="007D447B">
        <w:rPr>
          <w:rFonts w:ascii="Helvetica" w:eastAsia="Helvetica Neue" w:hAnsi="Helvetica" w:cs="Helvetica Neue"/>
          <w:sz w:val="20"/>
          <w:szCs w:val="20"/>
        </w:rPr>
        <w:t xml:space="preserve">s from film, books, and movies. </w:t>
      </w:r>
      <w:r w:rsidRPr="00B2601B">
        <w:rPr>
          <w:rFonts w:ascii="Helvetica" w:eastAsia="Helvetica Neue" w:hAnsi="Helvetica" w:cs="Helvetica Neue"/>
          <w:sz w:val="20"/>
          <w:szCs w:val="20"/>
        </w:rPr>
        <w:t>There are spoilers in t</w:t>
      </w:r>
      <w:r w:rsidR="007D447B">
        <w:rPr>
          <w:rFonts w:ascii="Helvetica" w:eastAsia="Helvetica Neue" w:hAnsi="Helvetica" w:cs="Helvetica Neue"/>
          <w:sz w:val="20"/>
          <w:szCs w:val="20"/>
        </w:rPr>
        <w:t xml:space="preserve">his session. </w:t>
      </w:r>
      <w:r w:rsidRPr="00B2601B">
        <w:rPr>
          <w:rFonts w:ascii="Helvetica" w:eastAsia="Helvetica Neue" w:hAnsi="Helvetica" w:cs="Helvetica Neue"/>
          <w:sz w:val="20"/>
          <w:szCs w:val="20"/>
        </w:rPr>
        <w:t>I’ll warn you, but let’s be honest, this is a session about dealing with TRAGEDY - spoilers aren’t going to kill you, but they may very well make you [a] stronger [counselor].</w:t>
      </w:r>
    </w:p>
    <w:p w:rsidR="007D447B" w:rsidRDefault="007D447B" w:rsidP="007D447B">
      <w:pPr>
        <w:spacing w:before="100" w:after="100"/>
        <w:ind w:left="1440"/>
        <w:contextualSpacing/>
        <w:rPr>
          <w:rFonts w:ascii="Helvetica" w:eastAsia="Helvetica Neue" w:hAnsi="Helvetica" w:cs="Helvetica Neue"/>
          <w:sz w:val="20"/>
          <w:szCs w:val="20"/>
        </w:rPr>
      </w:pPr>
    </w:p>
    <w:p w:rsidR="00946AE5" w:rsidRPr="00B2601B" w:rsidRDefault="00E0051F">
      <w:pPr>
        <w:numPr>
          <w:ilvl w:val="1"/>
          <w:numId w:val="4"/>
        </w:numPr>
        <w:spacing w:before="100" w:after="100"/>
        <w:ind w:hanging="360"/>
        <w:contextualSpacing/>
        <w:rPr>
          <w:rFonts w:ascii="Helvetica" w:eastAsia="Helvetica Neue" w:hAnsi="Helvetica" w:cs="Helvetica Neue"/>
          <w:sz w:val="20"/>
          <w:szCs w:val="20"/>
        </w:rPr>
      </w:pPr>
      <w:r w:rsidRPr="007D447B">
        <w:rPr>
          <w:rFonts w:ascii="Helvetica" w:eastAsia="Helvetica Neue" w:hAnsi="Helvetica" w:cs="Helvetica Neue"/>
          <w:sz w:val="20"/>
          <w:szCs w:val="20"/>
          <w:u w:val="single"/>
        </w:rPr>
        <w:t>Discussion questions</w:t>
      </w:r>
      <w:r w:rsidRPr="00B2601B">
        <w:rPr>
          <w:rFonts w:ascii="Helvetica" w:eastAsia="Helvetica Neue" w:hAnsi="Helvetica" w:cs="Helvetica Neue"/>
          <w:sz w:val="20"/>
          <w:szCs w:val="20"/>
        </w:rPr>
        <w:t>:</w:t>
      </w:r>
    </w:p>
    <w:p w:rsidR="00946AE5" w:rsidRPr="00B2601B" w:rsidRDefault="00E0051F">
      <w:pPr>
        <w:numPr>
          <w:ilvl w:val="2"/>
          <w:numId w:val="4"/>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does pop culture literacy help you conne</w:t>
      </w:r>
      <w:r w:rsidRPr="00B2601B">
        <w:rPr>
          <w:rFonts w:ascii="Helvetica" w:eastAsia="Helvetica Neue" w:hAnsi="Helvetica" w:cs="Helvetica Neue"/>
          <w:sz w:val="20"/>
          <w:szCs w:val="20"/>
        </w:rPr>
        <w:t>ct with your co-staff and campers?</w:t>
      </w:r>
    </w:p>
    <w:p w:rsidR="00946AE5" w:rsidRPr="00B2601B" w:rsidRDefault="00E0051F">
      <w:pPr>
        <w:numPr>
          <w:ilvl w:val="2"/>
          <w:numId w:val="4"/>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does identifying points of tragedy (or disappointment) help you be better prepared for dealing with these things at camp?</w:t>
      </w:r>
    </w:p>
    <w:p w:rsidR="00946AE5" w:rsidRPr="00B2601B" w:rsidRDefault="00E0051F">
      <w:pPr>
        <w:numPr>
          <w:ilvl w:val="2"/>
          <w:numId w:val="4"/>
        </w:numPr>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 xml:space="preserve">How can pieces of pop culture help </w:t>
      </w:r>
      <w:r w:rsidR="007D447B">
        <w:rPr>
          <w:rFonts w:ascii="Helvetica" w:eastAsia="Helvetica Neue" w:hAnsi="Helvetica" w:cs="Helvetica Neue"/>
          <w:sz w:val="20"/>
          <w:szCs w:val="20"/>
        </w:rPr>
        <w:t>you</w:t>
      </w:r>
      <w:r w:rsidRPr="00B2601B">
        <w:rPr>
          <w:rFonts w:ascii="Helvetica" w:eastAsia="Helvetica Neue" w:hAnsi="Helvetica" w:cs="Helvetica Neue"/>
          <w:sz w:val="20"/>
          <w:szCs w:val="20"/>
        </w:rPr>
        <w:t xml:space="preserve"> open / facilitate discussions at camp?</w:t>
      </w:r>
    </w:p>
    <w:p w:rsidR="00946AE5" w:rsidRPr="00B2601B" w:rsidRDefault="00E0051F">
      <w:pPr>
        <w:numPr>
          <w:ilvl w:val="2"/>
          <w:numId w:val="4"/>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What are your biggest fears and / or concerns about addressing this at camp this summer?  (We will return to this question at the end of the session.)</w:t>
      </w:r>
    </w:p>
    <w:p w:rsidR="007D447B" w:rsidRDefault="007D447B">
      <w:pPr>
        <w:rPr>
          <w:rFonts w:ascii="Helvetica" w:eastAsia="Helvetica Neue" w:hAnsi="Helvetica" w:cs="Helvetica Neue"/>
          <w:b/>
          <w:sz w:val="20"/>
          <w:szCs w:val="20"/>
        </w:rPr>
      </w:pPr>
    </w:p>
    <w:p w:rsidR="007D447B" w:rsidRDefault="007D447B">
      <w:pPr>
        <w:rPr>
          <w:rFonts w:ascii="Helvetica" w:eastAsia="Helvetica Neue" w:hAnsi="Helvetica" w:cs="Helvetica Neue"/>
          <w:b/>
          <w:sz w:val="20"/>
          <w:szCs w:val="20"/>
        </w:rPr>
      </w:pPr>
    </w:p>
    <w:p w:rsidR="00946AE5" w:rsidRPr="00B2601B" w:rsidRDefault="00E0051F">
      <w:pPr>
        <w:rPr>
          <w:rFonts w:ascii="Helvetica" w:hAnsi="Helvetica"/>
          <w:sz w:val="20"/>
          <w:szCs w:val="20"/>
        </w:rPr>
      </w:pPr>
      <w:r w:rsidRPr="00B2601B">
        <w:rPr>
          <w:rFonts w:ascii="Helvetica" w:eastAsia="Helvetica Neue" w:hAnsi="Helvetica" w:cs="Helvetica Neue"/>
          <w:b/>
          <w:sz w:val="20"/>
          <w:szCs w:val="20"/>
        </w:rPr>
        <w:t>Step-by-Step Session Description // Time: 55 minutes: I Literally Can’t Even</w:t>
      </w:r>
    </w:p>
    <w:p w:rsidR="00946AE5" w:rsidRPr="00B2601B" w:rsidRDefault="00E0051F">
      <w:pPr>
        <w:numPr>
          <w:ilvl w:val="0"/>
          <w:numId w:val="5"/>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Grief Porn as a Genre (10 mi</w:t>
      </w:r>
      <w:r w:rsidRPr="00B2601B">
        <w:rPr>
          <w:rFonts w:ascii="Helvetica" w:eastAsia="Helvetica Neue" w:hAnsi="Helvetica" w:cs="Helvetica Neue"/>
          <w:sz w:val="20"/>
          <w:szCs w:val="20"/>
        </w:rPr>
        <w:t>nutes):</w:t>
      </w:r>
    </w:p>
    <w:p w:rsidR="00946AE5" w:rsidRPr="00B2601B" w:rsidRDefault="00E0051F">
      <w:pPr>
        <w:numPr>
          <w:ilvl w:val="1"/>
          <w:numId w:val="5"/>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 xml:space="preserve">We have a few pieces that we can read about how sexuality, violence, and other topics are </w:t>
      </w:r>
      <w:r w:rsidR="007D447B">
        <w:rPr>
          <w:rFonts w:ascii="Helvetica" w:eastAsia="Helvetica Neue" w:hAnsi="Helvetica" w:cs="Helvetica Neue"/>
          <w:sz w:val="20"/>
          <w:szCs w:val="20"/>
        </w:rPr>
        <w:t xml:space="preserve">approached in teen literature. </w:t>
      </w:r>
      <w:r w:rsidRPr="00B2601B">
        <w:rPr>
          <w:rFonts w:ascii="Helvetica" w:eastAsia="Helvetica Neue" w:hAnsi="Helvetica" w:cs="Helvetica Neue"/>
          <w:sz w:val="20"/>
          <w:szCs w:val="20"/>
        </w:rPr>
        <w:t>There are a few pieces about teens and this concept to read, and I’d like to highlight this passage:</w:t>
      </w:r>
    </w:p>
    <w:p w:rsidR="007D447B" w:rsidRDefault="007D447B">
      <w:pPr>
        <w:ind w:left="720"/>
        <w:rPr>
          <w:rFonts w:ascii="Helvetica" w:eastAsia="Helvetica Neue" w:hAnsi="Helvetica" w:cs="Helvetica Neue"/>
          <w:i/>
          <w:color w:val="222222"/>
          <w:sz w:val="20"/>
          <w:szCs w:val="20"/>
        </w:rPr>
      </w:pPr>
    </w:p>
    <w:p w:rsidR="00946AE5" w:rsidRPr="00B2601B" w:rsidRDefault="00E0051F" w:rsidP="007D447B">
      <w:pPr>
        <w:ind w:left="1440"/>
        <w:rPr>
          <w:rFonts w:ascii="Helvetica" w:hAnsi="Helvetica"/>
          <w:sz w:val="20"/>
          <w:szCs w:val="20"/>
        </w:rPr>
      </w:pPr>
      <w:r w:rsidRPr="00B2601B">
        <w:rPr>
          <w:rFonts w:ascii="Helvetica" w:eastAsia="Helvetica Neue" w:hAnsi="Helvetica" w:cs="Helvetica Neue"/>
          <w:i/>
          <w:color w:val="222222"/>
          <w:sz w:val="20"/>
          <w:szCs w:val="20"/>
        </w:rPr>
        <w:t>No matter how much YA advocates rally and fight, those grownups will still be pointing to fictitious arguments and digging out problems where no problems exist. And no matter how much success these adults have at pulling books from curriculum or bookshelve</w:t>
      </w:r>
      <w:r w:rsidRPr="00B2601B">
        <w:rPr>
          <w:rFonts w:ascii="Helvetica" w:eastAsia="Helvetica Neue" w:hAnsi="Helvetica" w:cs="Helvetica Neue"/>
          <w:i/>
          <w:color w:val="222222"/>
          <w:sz w:val="20"/>
          <w:szCs w:val="20"/>
        </w:rPr>
        <w:t>s or crying to have awards given back to books that are about “real teens,” the truth is that they’re forgetting that real teens are reading these books and are getting the context because it’s a context they’re living every day.</w:t>
      </w:r>
    </w:p>
    <w:p w:rsidR="00946AE5" w:rsidRPr="00B2601B" w:rsidRDefault="00946AE5" w:rsidP="007D447B">
      <w:pPr>
        <w:ind w:left="1440"/>
        <w:rPr>
          <w:rFonts w:ascii="Helvetica" w:hAnsi="Helvetica"/>
          <w:sz w:val="20"/>
          <w:szCs w:val="20"/>
        </w:rPr>
      </w:pPr>
    </w:p>
    <w:p w:rsidR="00946AE5" w:rsidRPr="00B2601B" w:rsidRDefault="00E0051F" w:rsidP="007D447B">
      <w:pPr>
        <w:ind w:left="1440"/>
        <w:rPr>
          <w:rFonts w:ascii="Helvetica" w:hAnsi="Helvetica"/>
          <w:sz w:val="20"/>
          <w:szCs w:val="20"/>
        </w:rPr>
      </w:pPr>
      <w:r w:rsidRPr="00B2601B">
        <w:rPr>
          <w:rFonts w:ascii="Helvetica" w:eastAsia="Helvetica Neue" w:hAnsi="Helvetica" w:cs="Helvetica Neue"/>
          <w:i/>
          <w:color w:val="222222"/>
          <w:sz w:val="20"/>
          <w:szCs w:val="20"/>
        </w:rPr>
        <w:t>Challenging the books doe</w:t>
      </w:r>
      <w:r w:rsidRPr="00B2601B">
        <w:rPr>
          <w:rFonts w:ascii="Helvetica" w:eastAsia="Helvetica Neue" w:hAnsi="Helvetica" w:cs="Helvetica Neue"/>
          <w:i/>
          <w:color w:val="222222"/>
          <w:sz w:val="20"/>
          <w:szCs w:val="20"/>
        </w:rPr>
        <w:t>sn’t change the teen years.</w:t>
      </w:r>
    </w:p>
    <w:p w:rsidR="00946AE5" w:rsidRPr="00B2601B" w:rsidRDefault="00946AE5" w:rsidP="007D447B">
      <w:pPr>
        <w:ind w:left="1440"/>
        <w:rPr>
          <w:rFonts w:ascii="Helvetica" w:hAnsi="Helvetica"/>
          <w:sz w:val="20"/>
          <w:szCs w:val="20"/>
        </w:rPr>
      </w:pPr>
    </w:p>
    <w:p w:rsidR="00E0051F" w:rsidRDefault="00E0051F" w:rsidP="007D447B">
      <w:pPr>
        <w:ind w:left="1440"/>
        <w:rPr>
          <w:rFonts w:ascii="Helvetica" w:eastAsia="Helvetica Neue" w:hAnsi="Helvetica" w:cs="Helvetica Neue"/>
          <w:i/>
          <w:color w:val="222222"/>
          <w:sz w:val="20"/>
          <w:szCs w:val="20"/>
        </w:rPr>
      </w:pPr>
    </w:p>
    <w:p w:rsidR="00E0051F" w:rsidRDefault="00E0051F" w:rsidP="007D447B">
      <w:pPr>
        <w:ind w:left="1440"/>
        <w:rPr>
          <w:rFonts w:ascii="Helvetica" w:eastAsia="Helvetica Neue" w:hAnsi="Helvetica" w:cs="Helvetica Neue"/>
          <w:i/>
          <w:color w:val="222222"/>
          <w:sz w:val="20"/>
          <w:szCs w:val="20"/>
        </w:rPr>
      </w:pPr>
    </w:p>
    <w:p w:rsidR="00E0051F" w:rsidRDefault="00E0051F" w:rsidP="007D447B">
      <w:pPr>
        <w:ind w:left="1440"/>
        <w:rPr>
          <w:rFonts w:ascii="Helvetica" w:eastAsia="Helvetica Neue" w:hAnsi="Helvetica" w:cs="Helvetica Neue"/>
          <w:i/>
          <w:color w:val="222222"/>
          <w:sz w:val="20"/>
          <w:szCs w:val="20"/>
        </w:rPr>
      </w:pPr>
    </w:p>
    <w:p w:rsidR="00E0051F" w:rsidRDefault="00E0051F" w:rsidP="007D447B">
      <w:pPr>
        <w:ind w:left="1440"/>
        <w:rPr>
          <w:rFonts w:ascii="Helvetica" w:eastAsia="Helvetica Neue" w:hAnsi="Helvetica" w:cs="Helvetica Neue"/>
          <w:i/>
          <w:color w:val="222222"/>
          <w:sz w:val="20"/>
          <w:szCs w:val="20"/>
        </w:rPr>
      </w:pPr>
    </w:p>
    <w:p w:rsidR="00E0051F" w:rsidRDefault="00E0051F" w:rsidP="007D447B">
      <w:pPr>
        <w:ind w:left="1440"/>
        <w:rPr>
          <w:rFonts w:ascii="Helvetica" w:eastAsia="Helvetica Neue" w:hAnsi="Helvetica" w:cs="Helvetica Neue"/>
          <w:i/>
          <w:color w:val="222222"/>
          <w:sz w:val="20"/>
          <w:szCs w:val="20"/>
        </w:rPr>
      </w:pPr>
    </w:p>
    <w:p w:rsidR="00E0051F" w:rsidRDefault="00E0051F" w:rsidP="007D447B">
      <w:pPr>
        <w:ind w:left="1440"/>
        <w:rPr>
          <w:rFonts w:ascii="Helvetica" w:eastAsia="Helvetica Neue" w:hAnsi="Helvetica" w:cs="Helvetica Neue"/>
          <w:i/>
          <w:color w:val="222222"/>
          <w:sz w:val="20"/>
          <w:szCs w:val="20"/>
        </w:rPr>
      </w:pPr>
    </w:p>
    <w:p w:rsidR="00946AE5" w:rsidRPr="00B2601B" w:rsidRDefault="00E0051F" w:rsidP="007D447B">
      <w:pPr>
        <w:ind w:left="1440"/>
        <w:rPr>
          <w:rFonts w:ascii="Helvetica" w:hAnsi="Helvetica"/>
          <w:sz w:val="20"/>
          <w:szCs w:val="20"/>
        </w:rPr>
      </w:pPr>
      <w:r w:rsidRPr="00B2601B">
        <w:rPr>
          <w:rFonts w:ascii="Helvetica" w:eastAsia="Helvetica Neue" w:hAnsi="Helvetica" w:cs="Helvetica Neue"/>
          <w:i/>
          <w:color w:val="222222"/>
          <w:sz w:val="20"/>
          <w:szCs w:val="20"/>
        </w:rPr>
        <w:t>These challenges are instead reminders that adults want to shield teens from their own contextual experiences. Because when you take away the books that are problematic, you are also able to take away rape, violence, gangs, sex</w:t>
      </w:r>
      <w:r w:rsidRPr="00B2601B">
        <w:rPr>
          <w:rFonts w:ascii="Helvetica" w:eastAsia="Helvetica Neue" w:hAnsi="Helvetica" w:cs="Helvetica Neue"/>
          <w:i/>
          <w:color w:val="222222"/>
          <w:sz w:val="20"/>
          <w:szCs w:val="20"/>
        </w:rPr>
        <w:t>, and every other scary trigger that is part and parcel of the lives of teens today (and the lives of teens in the past).</w:t>
      </w:r>
    </w:p>
    <w:p w:rsidR="00946AE5" w:rsidRPr="00B2601B" w:rsidRDefault="00946AE5">
      <w:pPr>
        <w:ind w:left="720"/>
        <w:rPr>
          <w:rFonts w:ascii="Helvetica" w:hAnsi="Helvetica"/>
          <w:sz w:val="20"/>
          <w:szCs w:val="20"/>
        </w:rPr>
      </w:pPr>
    </w:p>
    <w:p w:rsidR="00946AE5" w:rsidRPr="00B2601B" w:rsidRDefault="00E0051F" w:rsidP="007D447B">
      <w:pPr>
        <w:ind w:left="1440"/>
        <w:rPr>
          <w:rFonts w:ascii="Helvetica" w:hAnsi="Helvetica"/>
          <w:sz w:val="20"/>
          <w:szCs w:val="20"/>
        </w:rPr>
      </w:pPr>
      <w:r w:rsidRPr="00B2601B">
        <w:rPr>
          <w:rFonts w:ascii="Helvetica" w:eastAsia="Helvetica Neue" w:hAnsi="Helvetica" w:cs="Helvetica Neue"/>
          <w:i/>
          <w:color w:val="222222"/>
          <w:sz w:val="20"/>
          <w:szCs w:val="20"/>
        </w:rPr>
        <w:t>...They need these books to help t</w:t>
      </w:r>
      <w:r w:rsidR="007D447B">
        <w:rPr>
          <w:rFonts w:ascii="Helvetica" w:eastAsia="Helvetica Neue" w:hAnsi="Helvetica" w:cs="Helvetica Neue"/>
          <w:i/>
          <w:color w:val="222222"/>
          <w:sz w:val="20"/>
          <w:szCs w:val="20"/>
        </w:rPr>
        <w:t xml:space="preserve">hem remember they’re not alone. </w:t>
      </w:r>
      <w:r w:rsidRPr="00B2601B">
        <w:rPr>
          <w:rFonts w:ascii="Helvetica" w:eastAsia="Helvetica Neue" w:hAnsi="Helvetica" w:cs="Helvetica Neue"/>
          <w:i/>
          <w:color w:val="222222"/>
          <w:sz w:val="20"/>
          <w:szCs w:val="20"/>
        </w:rPr>
        <w:t>They need those reminders that this isn’t always a fair or kind wor</w:t>
      </w:r>
      <w:r w:rsidRPr="00B2601B">
        <w:rPr>
          <w:rFonts w:ascii="Helvetica" w:eastAsia="Helvetica Neue" w:hAnsi="Helvetica" w:cs="Helvetica Neue"/>
          <w:i/>
          <w:color w:val="222222"/>
          <w:sz w:val="20"/>
          <w:szCs w:val="20"/>
        </w:rPr>
        <w:t>ld.</w:t>
      </w:r>
    </w:p>
    <w:p w:rsidR="00946AE5" w:rsidRPr="00B2601B" w:rsidRDefault="00E0051F">
      <w:pPr>
        <w:ind w:left="720"/>
        <w:jc w:val="right"/>
        <w:rPr>
          <w:rFonts w:ascii="Helvetica" w:hAnsi="Helvetica"/>
          <w:sz w:val="20"/>
          <w:szCs w:val="20"/>
        </w:rPr>
      </w:pPr>
      <w:hyperlink r:id="rId15">
        <w:r w:rsidRPr="00B2601B">
          <w:rPr>
            <w:rFonts w:ascii="Helvetica" w:eastAsia="Helvetica Neue" w:hAnsi="Helvetica" w:cs="Helvetica Neue"/>
            <w:i/>
            <w:color w:val="1155CC"/>
            <w:sz w:val="20"/>
            <w:szCs w:val="20"/>
            <w:u w:val="single"/>
          </w:rPr>
          <w:t>http://www.huffingtonpost.com/kelly-jensen/what-are-grownups-afraid-_b_3625783.html</w:t>
        </w:r>
      </w:hyperlink>
      <w:r w:rsidRPr="00B2601B">
        <w:rPr>
          <w:rFonts w:ascii="Helvetica" w:eastAsia="Helvetica Neue" w:hAnsi="Helvetica" w:cs="Helvetica Neue"/>
          <w:i/>
          <w:color w:val="222222"/>
          <w:sz w:val="20"/>
          <w:szCs w:val="20"/>
        </w:rPr>
        <w:t xml:space="preserve"> </w:t>
      </w:r>
    </w:p>
    <w:p w:rsidR="00E0051F" w:rsidRDefault="00E0051F" w:rsidP="00E0051F">
      <w:pPr>
        <w:rPr>
          <w:rFonts w:ascii="Helvetica" w:eastAsia="Helvetica Neue" w:hAnsi="Helvetica" w:cs="Helvetica Neue"/>
          <w:sz w:val="20"/>
          <w:szCs w:val="20"/>
        </w:rPr>
      </w:pPr>
    </w:p>
    <w:p w:rsidR="00946AE5" w:rsidRPr="00B2601B" w:rsidRDefault="00E0051F" w:rsidP="00E0051F">
      <w:pPr>
        <w:rPr>
          <w:rFonts w:ascii="Helvetica" w:eastAsia="Helvetica Neue" w:hAnsi="Helvetica" w:cs="Helvetica Neue"/>
          <w:sz w:val="20"/>
          <w:szCs w:val="20"/>
        </w:rPr>
      </w:pPr>
      <w:r w:rsidRPr="00B2601B">
        <w:rPr>
          <w:rFonts w:ascii="Helvetica" w:eastAsia="Helvetica Neue" w:hAnsi="Helvetica" w:cs="Helvetica Neue"/>
          <w:sz w:val="20"/>
          <w:szCs w:val="20"/>
        </w:rPr>
        <w:t>Discussion Questions:</w:t>
      </w:r>
    </w:p>
    <w:p w:rsidR="00946AE5" w:rsidRPr="00B2601B" w:rsidRDefault="00E0051F">
      <w:pPr>
        <w:numPr>
          <w:ilvl w:val="2"/>
          <w:numId w:val="5"/>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do you feel about the books and movies</w:t>
      </w:r>
      <w:r w:rsidRPr="00B2601B">
        <w:rPr>
          <w:rFonts w:ascii="Helvetica" w:eastAsia="Helvetica Neue" w:hAnsi="Helvetica" w:cs="Helvetica Neue"/>
          <w:sz w:val="20"/>
          <w:szCs w:val="20"/>
        </w:rPr>
        <w:t xml:space="preserve"> that your campers are watching?</w:t>
      </w:r>
    </w:p>
    <w:p w:rsidR="00946AE5" w:rsidRPr="00B2601B" w:rsidRDefault="00E0051F">
      <w:pPr>
        <w:numPr>
          <w:ilvl w:val="2"/>
          <w:numId w:val="5"/>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 xml:space="preserve">Do you think that the media your campers consume are “too old” or “too mature” for them?  </w:t>
      </w:r>
    </w:p>
    <w:p w:rsidR="00946AE5" w:rsidRPr="00B2601B" w:rsidRDefault="00E0051F">
      <w:pPr>
        <w:numPr>
          <w:ilvl w:val="3"/>
          <w:numId w:val="5"/>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 xml:space="preserve">How does it change after hearing this OpEd in the </w:t>
      </w:r>
      <w:r w:rsidRPr="007D447B">
        <w:rPr>
          <w:rFonts w:ascii="Helvetica" w:eastAsia="Helvetica Neue" w:hAnsi="Helvetica" w:cs="Helvetica Neue"/>
          <w:i/>
          <w:sz w:val="20"/>
          <w:szCs w:val="20"/>
        </w:rPr>
        <w:t>Huffington Post</w:t>
      </w:r>
      <w:r w:rsidRPr="00B2601B">
        <w:rPr>
          <w:rFonts w:ascii="Helvetica" w:eastAsia="Helvetica Neue" w:hAnsi="Helvetica" w:cs="Helvetica Neue"/>
          <w:sz w:val="20"/>
          <w:szCs w:val="20"/>
        </w:rPr>
        <w:t>?</w:t>
      </w:r>
    </w:p>
    <w:p w:rsidR="00946AE5" w:rsidRPr="00B2601B" w:rsidRDefault="00E0051F">
      <w:pPr>
        <w:numPr>
          <w:ilvl w:val="2"/>
          <w:numId w:val="5"/>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does your opinion change about your campers consuming this me</w:t>
      </w:r>
      <w:r w:rsidRPr="00B2601B">
        <w:rPr>
          <w:rFonts w:ascii="Helvetica" w:eastAsia="Helvetica Neue" w:hAnsi="Helvetica" w:cs="Helvetica Neue"/>
          <w:sz w:val="20"/>
          <w:szCs w:val="20"/>
        </w:rPr>
        <w:t>dia after talking to them and getting to know them?</w:t>
      </w:r>
    </w:p>
    <w:p w:rsidR="007D447B" w:rsidRDefault="007D447B" w:rsidP="007D447B">
      <w:pPr>
        <w:spacing w:before="100" w:after="100"/>
        <w:ind w:left="720"/>
        <w:contextualSpacing/>
        <w:rPr>
          <w:rFonts w:ascii="Helvetica" w:eastAsia="Helvetica Neue" w:hAnsi="Helvetica" w:cs="Helvetica Neue"/>
          <w:sz w:val="20"/>
          <w:szCs w:val="20"/>
        </w:rPr>
      </w:pPr>
    </w:p>
    <w:p w:rsidR="00946AE5" w:rsidRDefault="00E0051F">
      <w:pPr>
        <w:numPr>
          <w:ilvl w:val="0"/>
          <w:numId w:val="5"/>
        </w:numPr>
        <w:spacing w:before="100" w:after="100"/>
        <w:ind w:hanging="360"/>
        <w:contextualSpacing/>
        <w:rPr>
          <w:rFonts w:ascii="Helvetica" w:eastAsia="Helvetica Neue" w:hAnsi="Helvetica" w:cs="Helvetica Neue"/>
          <w:sz w:val="20"/>
          <w:szCs w:val="20"/>
        </w:rPr>
      </w:pPr>
      <w:r w:rsidRPr="007D447B">
        <w:rPr>
          <w:rFonts w:ascii="Helvetica" w:eastAsia="Helvetica Neue" w:hAnsi="Helvetica" w:cs="Helvetica Neue"/>
          <w:sz w:val="20"/>
          <w:szCs w:val="20"/>
          <w:u w:val="single"/>
        </w:rPr>
        <w:t>Jewish Text (10 minutes)</w:t>
      </w:r>
      <w:r w:rsidR="007D447B" w:rsidRPr="007D447B">
        <w:rPr>
          <w:rFonts w:ascii="Helvetica" w:eastAsia="Helvetica Neue" w:hAnsi="Helvetica" w:cs="Helvetica Neue"/>
          <w:sz w:val="20"/>
          <w:szCs w:val="20"/>
        </w:rPr>
        <w:t>:</w:t>
      </w:r>
      <w:r w:rsidRPr="00B2601B">
        <w:rPr>
          <w:rFonts w:ascii="Helvetica" w:eastAsia="Helvetica Neue" w:hAnsi="Helvetica" w:cs="Helvetica Neue"/>
          <w:sz w:val="20"/>
          <w:szCs w:val="20"/>
        </w:rPr>
        <w:t xml:space="preserve"> There’s a Jewish way to de</w:t>
      </w:r>
      <w:r w:rsidR="007D447B">
        <w:rPr>
          <w:rFonts w:ascii="Helvetica" w:eastAsia="Helvetica Neue" w:hAnsi="Helvetica" w:cs="Helvetica Neue"/>
          <w:sz w:val="20"/>
          <w:szCs w:val="20"/>
        </w:rPr>
        <w:t xml:space="preserve">al with this stuff, of course! Let’s look at some texts. </w:t>
      </w:r>
      <w:r w:rsidRPr="00B2601B">
        <w:rPr>
          <w:rFonts w:ascii="Helvetica" w:eastAsia="Helvetica Neue" w:hAnsi="Helvetica" w:cs="Helvetica Neue"/>
          <w:sz w:val="20"/>
          <w:szCs w:val="20"/>
        </w:rPr>
        <w:t>I pulled some texts that specifically have to do with treating the less fortunate in Judaism -</w:t>
      </w:r>
      <w:r w:rsidRPr="00B2601B">
        <w:rPr>
          <w:rFonts w:ascii="Helvetica" w:eastAsia="Helvetica Neue" w:hAnsi="Helvetica" w:cs="Helvetica Neue"/>
          <w:sz w:val="20"/>
          <w:szCs w:val="20"/>
        </w:rPr>
        <w:t xml:space="preserve"> the stranger, the widow, </w:t>
      </w:r>
      <w:r w:rsidR="007D447B">
        <w:rPr>
          <w:rFonts w:ascii="Helvetica" w:eastAsia="Helvetica Neue" w:hAnsi="Helvetica" w:cs="Helvetica Neue"/>
          <w:sz w:val="20"/>
          <w:szCs w:val="20"/>
        </w:rPr>
        <w:t xml:space="preserve">and </w:t>
      </w:r>
      <w:r w:rsidRPr="00B2601B">
        <w:rPr>
          <w:rFonts w:ascii="Helvetica" w:eastAsia="Helvetica Neue" w:hAnsi="Helvetica" w:cs="Helvetica Neue"/>
          <w:sz w:val="20"/>
          <w:szCs w:val="20"/>
        </w:rPr>
        <w:t xml:space="preserve">the oppressed. </w:t>
      </w:r>
    </w:p>
    <w:p w:rsidR="007D447B" w:rsidRPr="00B2601B" w:rsidRDefault="007D447B" w:rsidP="007D447B">
      <w:pPr>
        <w:spacing w:before="100" w:after="100"/>
        <w:ind w:left="720"/>
        <w:contextualSpacing/>
        <w:rPr>
          <w:rFonts w:ascii="Helvetica" w:eastAsia="Helvetica Neue" w:hAnsi="Helvetica" w:cs="Helvetica Neue"/>
          <w:sz w:val="20"/>
          <w:szCs w:val="20"/>
        </w:rPr>
      </w:pPr>
    </w:p>
    <w:tbl>
      <w:tblPr>
        <w:tblStyle w:val="a0"/>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946AE5" w:rsidRPr="00B2601B">
        <w:trPr>
          <w:trHeight w:val="420"/>
        </w:trPr>
        <w:tc>
          <w:tcPr>
            <w:tcW w:w="9072" w:type="dxa"/>
            <w:gridSpan w:val="2"/>
          </w:tcPr>
          <w:p w:rsidR="00946AE5" w:rsidRPr="00B2601B" w:rsidRDefault="00E0051F">
            <w:pPr>
              <w:widowControl/>
              <w:bidi/>
              <w:spacing w:before="100" w:after="100"/>
              <w:ind w:left="75"/>
              <w:jc w:val="center"/>
              <w:rPr>
                <w:rFonts w:ascii="Helvetica" w:hAnsi="Helvetica"/>
              </w:rPr>
            </w:pPr>
            <w:r w:rsidRPr="00B2601B">
              <w:rPr>
                <w:rFonts w:ascii="Helvetica" w:eastAsia="Arial" w:hAnsi="Helvetica" w:cs="Arial"/>
                <w:rtl/>
              </w:rPr>
              <w:t>המקום</w:t>
            </w:r>
            <w:r w:rsidRPr="00B2601B">
              <w:rPr>
                <w:rFonts w:ascii="Helvetica" w:eastAsia="Helvetica Neue" w:hAnsi="Helvetica" w:cs="Helvetica Neue"/>
                <w:rtl/>
              </w:rPr>
              <w:t xml:space="preserve"> </w:t>
            </w:r>
            <w:r w:rsidRPr="00B2601B">
              <w:rPr>
                <w:rFonts w:ascii="Helvetica" w:eastAsia="Arial" w:hAnsi="Helvetica" w:cs="Arial"/>
                <w:rtl/>
              </w:rPr>
              <w:t>ינחם</w:t>
            </w:r>
            <w:r w:rsidRPr="00B2601B">
              <w:rPr>
                <w:rFonts w:ascii="Helvetica" w:eastAsia="Helvetica Neue" w:hAnsi="Helvetica" w:cs="Helvetica Neue"/>
                <w:rtl/>
              </w:rPr>
              <w:t xml:space="preserve"> </w:t>
            </w:r>
            <w:r w:rsidRPr="00B2601B">
              <w:rPr>
                <w:rFonts w:ascii="Helvetica" w:eastAsia="Arial" w:hAnsi="Helvetica" w:cs="Arial"/>
                <w:rtl/>
              </w:rPr>
              <w:t>אתכם</w:t>
            </w:r>
            <w:r w:rsidRPr="00B2601B">
              <w:rPr>
                <w:rFonts w:ascii="Helvetica" w:eastAsia="Helvetica Neue" w:hAnsi="Helvetica" w:cs="Helvetica Neue"/>
                <w:rtl/>
              </w:rPr>
              <w:t xml:space="preserve"> </w:t>
            </w:r>
            <w:r w:rsidRPr="00B2601B">
              <w:rPr>
                <w:rFonts w:ascii="Helvetica" w:eastAsia="Arial" w:hAnsi="Helvetica" w:cs="Arial"/>
                <w:rtl/>
              </w:rPr>
              <w:t>בתוך</w:t>
            </w:r>
            <w:r w:rsidRPr="00B2601B">
              <w:rPr>
                <w:rFonts w:ascii="Helvetica" w:eastAsia="Helvetica Neue" w:hAnsi="Helvetica" w:cs="Helvetica Neue"/>
                <w:rtl/>
              </w:rPr>
              <w:t xml:space="preserve"> </w:t>
            </w:r>
            <w:r w:rsidRPr="00B2601B">
              <w:rPr>
                <w:rFonts w:ascii="Helvetica" w:eastAsia="Arial" w:hAnsi="Helvetica" w:cs="Arial"/>
                <w:rtl/>
              </w:rPr>
              <w:t>שאר</w:t>
            </w:r>
            <w:r w:rsidRPr="00B2601B">
              <w:rPr>
                <w:rFonts w:ascii="Helvetica" w:eastAsia="Helvetica Neue" w:hAnsi="Helvetica" w:cs="Helvetica Neue"/>
                <w:rtl/>
              </w:rPr>
              <w:t xml:space="preserve"> </w:t>
            </w:r>
            <w:r w:rsidRPr="00B2601B">
              <w:rPr>
                <w:rFonts w:ascii="Helvetica" w:eastAsia="Arial" w:hAnsi="Helvetica" w:cs="Arial"/>
                <w:rtl/>
              </w:rPr>
              <w:t>אבלי</w:t>
            </w:r>
            <w:r w:rsidRPr="00B2601B">
              <w:rPr>
                <w:rFonts w:ascii="Helvetica" w:eastAsia="Helvetica Neue" w:hAnsi="Helvetica" w:cs="Helvetica Neue"/>
                <w:rtl/>
              </w:rPr>
              <w:t xml:space="preserve"> </w:t>
            </w:r>
            <w:r w:rsidRPr="00B2601B">
              <w:rPr>
                <w:rFonts w:ascii="Helvetica" w:eastAsia="Arial" w:hAnsi="Helvetica" w:cs="Arial"/>
                <w:rtl/>
              </w:rPr>
              <w:t>ציון</w:t>
            </w:r>
            <w:r w:rsidRPr="00B2601B">
              <w:rPr>
                <w:rFonts w:ascii="Helvetica" w:eastAsia="Helvetica Neue" w:hAnsi="Helvetica" w:cs="Helvetica Neue"/>
                <w:rtl/>
              </w:rPr>
              <w:t xml:space="preserve"> </w:t>
            </w:r>
            <w:r w:rsidRPr="00B2601B">
              <w:rPr>
                <w:rFonts w:ascii="Helvetica" w:eastAsia="Arial" w:hAnsi="Helvetica" w:cs="Arial"/>
                <w:rtl/>
              </w:rPr>
              <w:t>וירושלים</w:t>
            </w:r>
          </w:p>
        </w:tc>
      </w:tr>
      <w:tr w:rsidR="00946AE5" w:rsidRPr="00B2601B">
        <w:tc>
          <w:tcPr>
            <w:tcW w:w="4536" w:type="dxa"/>
          </w:tcPr>
          <w:p w:rsidR="00946AE5" w:rsidRPr="00B2601B" w:rsidRDefault="00E0051F">
            <w:pPr>
              <w:widowControl/>
              <w:spacing w:before="100" w:after="100"/>
              <w:ind w:left="75"/>
              <w:jc w:val="right"/>
              <w:rPr>
                <w:rFonts w:ascii="Helvetica" w:hAnsi="Helvetica"/>
                <w:sz w:val="20"/>
                <w:szCs w:val="20"/>
              </w:rPr>
            </w:pPr>
            <w:r w:rsidRPr="00B2601B">
              <w:rPr>
                <w:rFonts w:ascii="Helvetica" w:eastAsia="Helvetica Neue" w:hAnsi="Helvetica" w:cs="Helvetica Neue"/>
                <w:color w:val="333333"/>
                <w:sz w:val="20"/>
                <w:szCs w:val="20"/>
                <w:highlight w:val="white"/>
              </w:rPr>
              <w:t>May God comfort you among the other mourners of Zion and Jerusalem</w:t>
            </w:r>
          </w:p>
        </w:tc>
        <w:tc>
          <w:tcPr>
            <w:tcW w:w="4536" w:type="dxa"/>
          </w:tcPr>
          <w:p w:rsidR="00946AE5" w:rsidRPr="00B2601B" w:rsidRDefault="00E0051F">
            <w:pPr>
              <w:widowControl/>
              <w:spacing w:before="100" w:after="100"/>
              <w:ind w:left="720" w:hanging="360"/>
              <w:rPr>
                <w:rFonts w:ascii="Helvetica" w:hAnsi="Helvetica"/>
                <w:sz w:val="20"/>
                <w:szCs w:val="20"/>
              </w:rPr>
            </w:pPr>
            <w:r w:rsidRPr="00B2601B">
              <w:rPr>
                <w:rFonts w:ascii="Helvetica" w:eastAsia="Helvetica Neue" w:hAnsi="Helvetica" w:cs="Helvetica Neue"/>
                <w:i/>
                <w:color w:val="333333"/>
                <w:sz w:val="20"/>
                <w:szCs w:val="20"/>
                <w:highlight w:val="white"/>
              </w:rPr>
              <w:t>Ha’makom yenahem etkhem betokh she’ar avelei Tziyon</w:t>
            </w:r>
            <w:r w:rsidR="00CB212E">
              <w:rPr>
                <w:rFonts w:ascii="Helvetica" w:eastAsia="Helvetica Neue" w:hAnsi="Helvetica" w:cs="Helvetica Neue"/>
                <w:i/>
                <w:color w:val="333333"/>
                <w:sz w:val="20"/>
                <w:szCs w:val="20"/>
                <w:highlight w:val="white"/>
              </w:rPr>
              <w:t xml:space="preserve"> </w:t>
            </w:r>
            <w:r w:rsidRPr="00B2601B">
              <w:rPr>
                <w:rFonts w:ascii="Helvetica" w:eastAsia="Helvetica Neue" w:hAnsi="Helvetica" w:cs="Helvetica Neue"/>
                <w:i/>
                <w:color w:val="333333"/>
                <w:sz w:val="20"/>
                <w:szCs w:val="20"/>
                <w:highlight w:val="white"/>
              </w:rPr>
              <w:t>vi’Yerushalayim</w:t>
            </w:r>
          </w:p>
        </w:tc>
      </w:tr>
    </w:tbl>
    <w:p w:rsidR="00946AE5" w:rsidRDefault="00E0051F" w:rsidP="007D447B">
      <w:pPr>
        <w:spacing w:before="100" w:after="100"/>
        <w:rPr>
          <w:rFonts w:ascii="Helvetica" w:eastAsia="Helvetica Neue" w:hAnsi="Helvetica" w:cs="Helvetica Neue"/>
          <w:i/>
          <w:color w:val="1155CC"/>
          <w:sz w:val="20"/>
          <w:szCs w:val="20"/>
          <w:u w:val="single"/>
        </w:rPr>
      </w:pPr>
      <w:r w:rsidRPr="00B2601B">
        <w:rPr>
          <w:rFonts w:ascii="Helvetica" w:eastAsia="Helvetica Neue" w:hAnsi="Helvetica" w:cs="Helvetica Neue"/>
          <w:i/>
          <w:sz w:val="20"/>
          <w:szCs w:val="20"/>
        </w:rPr>
        <w:t>Hebrew Texts from Mechon-Mamre.org / English fro</w:t>
      </w:r>
      <w:r w:rsidR="007D447B">
        <w:rPr>
          <w:rFonts w:ascii="Helvetica" w:eastAsia="Helvetica Neue" w:hAnsi="Helvetica" w:cs="Helvetica Neue"/>
          <w:i/>
          <w:sz w:val="20"/>
          <w:szCs w:val="20"/>
        </w:rPr>
        <w:t xml:space="preserve">m BibleORT and/or Sefaria.org. </w:t>
      </w:r>
      <w:r w:rsidRPr="00B2601B">
        <w:rPr>
          <w:rFonts w:ascii="Helvetica" w:eastAsia="Helvetica Neue" w:hAnsi="Helvetica" w:cs="Helvetica Neue"/>
          <w:i/>
          <w:sz w:val="20"/>
          <w:szCs w:val="20"/>
        </w:rPr>
        <w:t>Texts compiled in this article:</w:t>
      </w:r>
      <w:r w:rsidRPr="00B2601B">
        <w:rPr>
          <w:rFonts w:ascii="Helvetica" w:eastAsia="Helvetica Neue" w:hAnsi="Helvetica" w:cs="Helvetica Neue"/>
          <w:i/>
          <w:sz w:val="20"/>
          <w:szCs w:val="20"/>
        </w:rPr>
        <w:t xml:space="preserve"> </w:t>
      </w:r>
      <w:hyperlink r:id="rId16">
        <w:r w:rsidRPr="00B2601B">
          <w:rPr>
            <w:rFonts w:ascii="Helvetica" w:eastAsia="Helvetica Neue" w:hAnsi="Helvetica" w:cs="Helvetica Neue"/>
            <w:i/>
            <w:color w:val="1155CC"/>
            <w:sz w:val="20"/>
            <w:szCs w:val="20"/>
            <w:u w:val="single"/>
          </w:rPr>
          <w:t>http://www.myjewishlearning.com/article/widows-in-jewi</w:t>
        </w:r>
        <w:r w:rsidRPr="00B2601B">
          <w:rPr>
            <w:rFonts w:ascii="Helvetica" w:eastAsia="Helvetica Neue" w:hAnsi="Helvetica" w:cs="Helvetica Neue"/>
            <w:i/>
            <w:color w:val="1155CC"/>
            <w:sz w:val="20"/>
            <w:szCs w:val="20"/>
            <w:u w:val="single"/>
          </w:rPr>
          <w:t>sh-tradition/2/#</w:t>
        </w:r>
      </w:hyperlink>
    </w:p>
    <w:p w:rsidR="007D447B" w:rsidRPr="00B2601B" w:rsidRDefault="007D447B">
      <w:pPr>
        <w:spacing w:before="100" w:after="100"/>
        <w:jc w:val="right"/>
        <w:rPr>
          <w:rFonts w:ascii="Helvetica" w:hAnsi="Helvetica"/>
          <w:sz w:val="20"/>
          <w:szCs w:val="20"/>
        </w:rPr>
      </w:pPr>
    </w:p>
    <w:p w:rsidR="00946AE5" w:rsidRPr="007D447B" w:rsidRDefault="00E0051F">
      <w:pPr>
        <w:numPr>
          <w:ilvl w:val="0"/>
          <w:numId w:val="5"/>
        </w:numPr>
        <w:spacing w:before="100" w:after="100"/>
        <w:ind w:hanging="360"/>
        <w:contextualSpacing/>
        <w:rPr>
          <w:rFonts w:ascii="Helvetica" w:eastAsia="Helvetica Neue" w:hAnsi="Helvetica" w:cs="Helvetica Neue"/>
          <w:sz w:val="20"/>
          <w:szCs w:val="20"/>
          <w:u w:val="single"/>
        </w:rPr>
      </w:pPr>
      <w:r w:rsidRPr="007D447B">
        <w:rPr>
          <w:rFonts w:ascii="Helvetica" w:eastAsia="Helvetica Neue" w:hAnsi="Helvetica" w:cs="Helvetica Neue"/>
          <w:sz w:val="20"/>
          <w:szCs w:val="20"/>
          <w:u w:val="single"/>
        </w:rPr>
        <w:t>Clip Show (35 minutes)</w:t>
      </w:r>
      <w:r w:rsidRPr="007D447B">
        <w:rPr>
          <w:rFonts w:ascii="Helvetica" w:eastAsia="Helvetica Neue" w:hAnsi="Helvetica" w:cs="Helvetica Neue"/>
          <w:sz w:val="20"/>
          <w:szCs w:val="20"/>
        </w:rPr>
        <w:t xml:space="preserve">: </w:t>
      </w:r>
    </w:p>
    <w:p w:rsidR="00946AE5" w:rsidRPr="00B2601B" w:rsidRDefault="00E0051F">
      <w:pPr>
        <w:numPr>
          <w:ilvl w:val="1"/>
          <w:numId w:val="9"/>
        </w:numPr>
        <w:ind w:hanging="360"/>
        <w:contextualSpacing/>
        <w:rPr>
          <w:rFonts w:ascii="Helvetica" w:eastAsia="Helvetica Neue" w:hAnsi="Helvetica" w:cs="Helvetica Neue"/>
          <w:sz w:val="20"/>
          <w:szCs w:val="20"/>
        </w:rPr>
      </w:pPr>
      <w:hyperlink r:id="rId17">
        <w:r w:rsidRPr="00B2601B">
          <w:rPr>
            <w:rFonts w:ascii="Helvetica" w:eastAsia="Helvetica Neue" w:hAnsi="Helvetica" w:cs="Helvetica Neue"/>
            <w:color w:val="1155CC"/>
            <w:sz w:val="20"/>
            <w:szCs w:val="20"/>
            <w:u w:val="single"/>
          </w:rPr>
          <w:t>Tadashi is Here - Big Hero 6</w:t>
        </w:r>
      </w:hyperlink>
      <w:r w:rsidRPr="00B2601B">
        <w:rPr>
          <w:rFonts w:ascii="Helvetica" w:eastAsia="Helvetica Neue" w:hAnsi="Helvetica" w:cs="Helvetica Neue"/>
          <w:sz w:val="20"/>
          <w:szCs w:val="20"/>
        </w:rPr>
        <w:t xml:space="preserve"> (3:07 clip - 10 minutes)</w:t>
      </w:r>
    </w:p>
    <w:p w:rsidR="00946AE5" w:rsidRPr="00B2601B" w:rsidRDefault="00E0051F">
      <w:pPr>
        <w:numPr>
          <w:ilvl w:val="2"/>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Discussion questions:</w:t>
      </w:r>
      <w:r w:rsidRPr="00B2601B">
        <w:rPr>
          <w:rFonts w:ascii="Helvetica" w:eastAsia="Helvetica Neue" w:hAnsi="Helvetica" w:cs="Helvetica Neue"/>
          <w:sz w:val="20"/>
          <w:szCs w:val="20"/>
        </w:rPr>
        <w:tab/>
      </w:r>
    </w:p>
    <w:p w:rsidR="00946AE5" w:rsidRPr="00B2601B" w:rsidRDefault="00E0051F">
      <w:pPr>
        <w:numPr>
          <w:ilvl w:val="3"/>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could this clip help you understand your campers who are upset about a loss?</w:t>
      </w:r>
    </w:p>
    <w:p w:rsidR="00946AE5" w:rsidRPr="00B2601B" w:rsidRDefault="00E0051F">
      <w:pPr>
        <w:numPr>
          <w:ilvl w:val="3"/>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was Hiro’s reaction similar to the way that campers at camp deal with loss?</w:t>
      </w:r>
    </w:p>
    <w:p w:rsidR="00946AE5" w:rsidRPr="00B2601B" w:rsidRDefault="00E0051F">
      <w:pPr>
        <w:numPr>
          <w:ilvl w:val="3"/>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 xml:space="preserve">What do you think it was like for Hiro to see video of Tadashi?  </w:t>
      </w:r>
    </w:p>
    <w:p w:rsidR="00946AE5" w:rsidRPr="00B2601B" w:rsidRDefault="00E0051F">
      <w:pPr>
        <w:numPr>
          <w:ilvl w:val="4"/>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can this help you work wi</w:t>
      </w:r>
      <w:r w:rsidRPr="00B2601B">
        <w:rPr>
          <w:rFonts w:ascii="Helvetica" w:eastAsia="Helvetica Neue" w:hAnsi="Helvetica" w:cs="Helvetica Neue"/>
          <w:sz w:val="20"/>
          <w:szCs w:val="20"/>
        </w:rPr>
        <w:t>th campers who are dealing with some sort of loss?</w:t>
      </w:r>
    </w:p>
    <w:p w:rsidR="00946AE5" w:rsidRPr="00B2601B" w:rsidRDefault="00E0051F">
      <w:pPr>
        <w:numPr>
          <w:ilvl w:val="3"/>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does this clip help you understand some of your campers’ feelings about bad things happening - at camp or outside of camp?</w:t>
      </w:r>
    </w:p>
    <w:p w:rsidR="00946AE5" w:rsidRPr="00B2601B" w:rsidRDefault="00E0051F">
      <w:pPr>
        <w:numPr>
          <w:ilvl w:val="1"/>
          <w:numId w:val="9"/>
        </w:numPr>
        <w:ind w:hanging="360"/>
        <w:contextualSpacing/>
        <w:rPr>
          <w:rFonts w:ascii="Helvetica" w:eastAsia="Helvetica Neue" w:hAnsi="Helvetica" w:cs="Helvetica Neue"/>
          <w:sz w:val="20"/>
          <w:szCs w:val="20"/>
        </w:rPr>
      </w:pPr>
      <w:hyperlink r:id="rId18">
        <w:r w:rsidRPr="00B2601B">
          <w:rPr>
            <w:rFonts w:ascii="Helvetica" w:eastAsia="Helvetica Neue" w:hAnsi="Helvetica" w:cs="Helvetica Neue"/>
            <w:color w:val="1155CC"/>
            <w:sz w:val="20"/>
            <w:szCs w:val="20"/>
            <w:u w:val="single"/>
          </w:rPr>
          <w:t>Mia’s Grandfather Letting go - If I Stay</w:t>
        </w:r>
      </w:hyperlink>
      <w:r w:rsidRPr="00B2601B">
        <w:rPr>
          <w:rFonts w:ascii="Helvetica" w:eastAsia="Helvetica Neue" w:hAnsi="Helvetica" w:cs="Helvetica Neue"/>
          <w:sz w:val="20"/>
          <w:szCs w:val="20"/>
        </w:rPr>
        <w:t xml:space="preserve"> (3:35 clip - 10 minutes)</w:t>
      </w:r>
    </w:p>
    <w:p w:rsidR="00946AE5" w:rsidRPr="00B2601B" w:rsidRDefault="00E0051F">
      <w:pPr>
        <w:numPr>
          <w:ilvl w:val="2"/>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 xml:space="preserve">Discussion Questions:       </w:t>
      </w:r>
    </w:p>
    <w:p w:rsidR="00946AE5" w:rsidRPr="00B2601B" w:rsidRDefault="00E0051F">
      <w:pPr>
        <w:numPr>
          <w:ilvl w:val="3"/>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What does this clip teach us about love?</w:t>
      </w:r>
    </w:p>
    <w:p w:rsidR="00946AE5" w:rsidRPr="00B2601B" w:rsidRDefault="00E0051F">
      <w:pPr>
        <w:numPr>
          <w:ilvl w:val="3"/>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can this clip better help us love our campers who are struggling with some kind of loss or sadness?</w:t>
      </w:r>
    </w:p>
    <w:p w:rsidR="00946AE5" w:rsidRPr="00B2601B" w:rsidRDefault="00E0051F">
      <w:pPr>
        <w:numPr>
          <w:ilvl w:val="3"/>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do you, as a</w:t>
      </w:r>
      <w:r w:rsidRPr="00B2601B">
        <w:rPr>
          <w:rFonts w:ascii="Helvetica" w:eastAsia="Helvetica Neue" w:hAnsi="Helvetica" w:cs="Helvetica Neue"/>
          <w:sz w:val="20"/>
          <w:szCs w:val="20"/>
        </w:rPr>
        <w:t xml:space="preserve"> counselor, like the grandfather in this clip?</w:t>
      </w:r>
    </w:p>
    <w:p w:rsidR="00946AE5" w:rsidRPr="00B2601B" w:rsidRDefault="00E0051F">
      <w:pPr>
        <w:numPr>
          <w:ilvl w:val="3"/>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can you use this clip when thinking about a camper or staff member who has to go home early for some reason?</w:t>
      </w:r>
    </w:p>
    <w:p w:rsidR="00E0051F" w:rsidRPr="00E0051F" w:rsidRDefault="00E0051F" w:rsidP="00E0051F">
      <w:pPr>
        <w:ind w:left="1440"/>
        <w:contextualSpacing/>
        <w:rPr>
          <w:rFonts w:ascii="Helvetica" w:eastAsia="Helvetica Neue" w:hAnsi="Helvetica" w:cs="Helvetica Neue"/>
          <w:sz w:val="20"/>
          <w:szCs w:val="20"/>
        </w:rPr>
      </w:pPr>
    </w:p>
    <w:p w:rsidR="00E0051F" w:rsidRPr="00E0051F" w:rsidRDefault="00E0051F" w:rsidP="00E0051F">
      <w:pPr>
        <w:ind w:left="1440"/>
        <w:contextualSpacing/>
        <w:rPr>
          <w:rFonts w:ascii="Helvetica" w:eastAsia="Helvetica Neue" w:hAnsi="Helvetica" w:cs="Helvetica Neue"/>
          <w:sz w:val="20"/>
          <w:szCs w:val="20"/>
        </w:rPr>
      </w:pPr>
    </w:p>
    <w:p w:rsidR="00946AE5" w:rsidRPr="00B2601B" w:rsidRDefault="00E0051F">
      <w:pPr>
        <w:numPr>
          <w:ilvl w:val="1"/>
          <w:numId w:val="9"/>
        </w:numPr>
        <w:ind w:hanging="360"/>
        <w:contextualSpacing/>
        <w:rPr>
          <w:rFonts w:ascii="Helvetica" w:eastAsia="Helvetica Neue" w:hAnsi="Helvetica" w:cs="Helvetica Neue"/>
          <w:sz w:val="20"/>
          <w:szCs w:val="20"/>
        </w:rPr>
      </w:pPr>
      <w:hyperlink r:id="rId19">
        <w:r w:rsidRPr="00B2601B">
          <w:rPr>
            <w:rFonts w:ascii="Helvetica" w:eastAsia="Helvetica Neue" w:hAnsi="Helvetica" w:cs="Helvetica Neue"/>
            <w:color w:val="1155CC"/>
            <w:sz w:val="20"/>
            <w:szCs w:val="20"/>
            <w:u w:val="single"/>
          </w:rPr>
          <w:t>Teens React to The Fault In Our S</w:t>
        </w:r>
        <w:r w:rsidRPr="00B2601B">
          <w:rPr>
            <w:rFonts w:ascii="Helvetica" w:eastAsia="Helvetica Neue" w:hAnsi="Helvetica" w:cs="Helvetica Neue"/>
            <w:color w:val="1155CC"/>
            <w:sz w:val="20"/>
            <w:szCs w:val="20"/>
            <w:u w:val="single"/>
          </w:rPr>
          <w:t>tars</w:t>
        </w:r>
      </w:hyperlink>
      <w:r w:rsidRPr="00B2601B">
        <w:rPr>
          <w:rFonts w:ascii="Helvetica" w:eastAsia="Helvetica Neue" w:hAnsi="Helvetica" w:cs="Helvetica Neue"/>
          <w:sz w:val="20"/>
          <w:szCs w:val="20"/>
        </w:rPr>
        <w:t xml:space="preserve"> (9:45 clip - only need to watch to 6:45 - 15 minutes)</w:t>
      </w:r>
    </w:p>
    <w:p w:rsidR="00946AE5" w:rsidRPr="00B2601B" w:rsidRDefault="00E0051F">
      <w:pPr>
        <w:numPr>
          <w:ilvl w:val="2"/>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 xml:space="preserve">Discussion Questions:       </w:t>
      </w:r>
    </w:p>
    <w:p w:rsidR="00946AE5" w:rsidRPr="00B2601B" w:rsidRDefault="00E0051F">
      <w:pPr>
        <w:numPr>
          <w:ilvl w:val="3"/>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What does this clip teach us about what our kids are reading and / or watching?</w:t>
      </w:r>
    </w:p>
    <w:p w:rsidR="00946AE5" w:rsidRPr="00B2601B" w:rsidRDefault="00E0051F">
      <w:pPr>
        <w:numPr>
          <w:ilvl w:val="3"/>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can this sort of format help us understand what our campers are into these days?</w:t>
      </w:r>
    </w:p>
    <w:p w:rsidR="00946AE5" w:rsidRPr="00B2601B" w:rsidRDefault="00E0051F">
      <w:pPr>
        <w:numPr>
          <w:ilvl w:val="3"/>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w:t>
      </w:r>
      <w:r w:rsidRPr="00B2601B">
        <w:rPr>
          <w:rFonts w:ascii="Helvetica" w:eastAsia="Helvetica Neue" w:hAnsi="Helvetica" w:cs="Helvetica Neue"/>
          <w:sz w:val="20"/>
          <w:szCs w:val="20"/>
        </w:rPr>
        <w:t xml:space="preserve"> close to reality do you think this book / movie is?  </w:t>
      </w:r>
    </w:p>
    <w:p w:rsidR="00946AE5" w:rsidRPr="00B2601B" w:rsidRDefault="00E0051F">
      <w:pPr>
        <w:numPr>
          <w:ilvl w:val="4"/>
          <w:numId w:val="9"/>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does this book / movie impact us?  Our campers?</w:t>
      </w:r>
    </w:p>
    <w:p w:rsidR="007D447B" w:rsidRDefault="007D447B">
      <w:pPr>
        <w:widowControl/>
        <w:rPr>
          <w:rFonts w:ascii="Helvetica" w:eastAsia="Helvetica Neue" w:hAnsi="Helvetica" w:cs="Helvetica Neue"/>
          <w:b/>
          <w:sz w:val="20"/>
          <w:szCs w:val="20"/>
        </w:rPr>
      </w:pPr>
    </w:p>
    <w:p w:rsidR="007D447B" w:rsidRDefault="007D447B">
      <w:pPr>
        <w:widowControl/>
        <w:rPr>
          <w:rFonts w:ascii="Helvetica" w:eastAsia="Helvetica Neue" w:hAnsi="Helvetica" w:cs="Helvetica Neue"/>
          <w:b/>
          <w:sz w:val="20"/>
          <w:szCs w:val="20"/>
        </w:rPr>
      </w:pPr>
    </w:p>
    <w:p w:rsidR="00946AE5" w:rsidRPr="00B2601B" w:rsidRDefault="00E0051F">
      <w:pPr>
        <w:widowControl/>
        <w:rPr>
          <w:rFonts w:ascii="Helvetica" w:hAnsi="Helvetica"/>
          <w:sz w:val="20"/>
          <w:szCs w:val="20"/>
        </w:rPr>
      </w:pPr>
      <w:r w:rsidRPr="00B2601B">
        <w:rPr>
          <w:rFonts w:ascii="Helvetica" w:eastAsia="Helvetica Neue" w:hAnsi="Helvetica" w:cs="Helvetica Neue"/>
          <w:b/>
          <w:sz w:val="20"/>
          <w:szCs w:val="20"/>
        </w:rPr>
        <w:t xml:space="preserve">Bringing it Back to Camp </w:t>
      </w:r>
      <w:r w:rsidR="007D447B" w:rsidRPr="00B2601B">
        <w:rPr>
          <w:rFonts w:ascii="Helvetica" w:eastAsia="Helvetica Neue" w:hAnsi="Helvetica" w:cs="Helvetica Neue"/>
          <w:b/>
          <w:sz w:val="20"/>
          <w:szCs w:val="20"/>
        </w:rPr>
        <w:t xml:space="preserve">// Time: </w:t>
      </w:r>
      <w:r w:rsidR="007D447B">
        <w:rPr>
          <w:rFonts w:ascii="Helvetica" w:eastAsia="Helvetica Neue" w:hAnsi="Helvetica" w:cs="Helvetica Neue"/>
          <w:b/>
          <w:sz w:val="20"/>
          <w:szCs w:val="20"/>
        </w:rPr>
        <w:t>10</w:t>
      </w:r>
      <w:r w:rsidR="007D447B" w:rsidRPr="00B2601B">
        <w:rPr>
          <w:rFonts w:ascii="Helvetica" w:eastAsia="Helvetica Neue" w:hAnsi="Helvetica" w:cs="Helvetica Neue"/>
          <w:b/>
          <w:sz w:val="20"/>
          <w:szCs w:val="20"/>
        </w:rPr>
        <w:t xml:space="preserve"> minutes</w:t>
      </w:r>
    </w:p>
    <w:p w:rsidR="00946AE5" w:rsidRPr="00B2601B" w:rsidRDefault="00E0051F">
      <w:pPr>
        <w:widowControl/>
        <w:numPr>
          <w:ilvl w:val="0"/>
          <w:numId w:val="12"/>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can clips like these help you be a better counselor?</w:t>
      </w:r>
    </w:p>
    <w:p w:rsidR="00946AE5" w:rsidRPr="00B2601B" w:rsidRDefault="00E0051F">
      <w:pPr>
        <w:widowControl/>
        <w:numPr>
          <w:ilvl w:val="0"/>
          <w:numId w:val="12"/>
        </w:numPr>
        <w:spacing w:before="100" w:after="100"/>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would you use clips like these at camp?</w:t>
      </w:r>
    </w:p>
    <w:p w:rsidR="00946AE5" w:rsidRPr="00B2601B" w:rsidRDefault="00E0051F">
      <w:pPr>
        <w:widowControl/>
        <w:numPr>
          <w:ilvl w:val="0"/>
          <w:numId w:val="12"/>
        </w:numPr>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would you use clips like this</w:t>
      </w:r>
      <w:r w:rsidR="007D447B">
        <w:rPr>
          <w:rFonts w:ascii="Helvetica" w:eastAsia="Helvetica Neue" w:hAnsi="Helvetica" w:cs="Helvetica Neue"/>
          <w:sz w:val="20"/>
          <w:szCs w:val="20"/>
        </w:rPr>
        <w:t xml:space="preserve"> to reach / teach other staff? </w:t>
      </w:r>
      <w:r w:rsidRPr="00B2601B">
        <w:rPr>
          <w:rFonts w:ascii="Helvetica" w:eastAsia="Helvetica Neue" w:hAnsi="Helvetica" w:cs="Helvetica Neue"/>
          <w:sz w:val="20"/>
          <w:szCs w:val="20"/>
        </w:rPr>
        <w:t xml:space="preserve">Campers? </w:t>
      </w:r>
    </w:p>
    <w:p w:rsidR="00946AE5" w:rsidRPr="00B2601B" w:rsidRDefault="00E0051F">
      <w:pPr>
        <w:widowControl/>
        <w:numPr>
          <w:ilvl w:val="0"/>
          <w:numId w:val="12"/>
        </w:numPr>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 xml:space="preserve">How would you use the media </w:t>
      </w:r>
      <w:r w:rsidR="007D447B">
        <w:rPr>
          <w:rFonts w:ascii="Helvetica" w:eastAsia="Helvetica Neue" w:hAnsi="Helvetica" w:cs="Helvetica Neue"/>
          <w:sz w:val="20"/>
          <w:szCs w:val="20"/>
        </w:rPr>
        <w:t xml:space="preserve">we studied today with campers? </w:t>
      </w:r>
      <w:r w:rsidRPr="00B2601B">
        <w:rPr>
          <w:rFonts w:ascii="Helvetica" w:eastAsia="Helvetica Neue" w:hAnsi="Helvetica" w:cs="Helvetica Neue"/>
          <w:sz w:val="20"/>
          <w:szCs w:val="20"/>
        </w:rPr>
        <w:t>With staff?</w:t>
      </w:r>
    </w:p>
    <w:p w:rsidR="00946AE5" w:rsidRPr="00B2601B" w:rsidRDefault="00E0051F">
      <w:pPr>
        <w:widowControl/>
        <w:numPr>
          <w:ilvl w:val="0"/>
          <w:numId w:val="12"/>
        </w:numPr>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Which of the media most surprised you?</w:t>
      </w:r>
    </w:p>
    <w:p w:rsidR="00946AE5" w:rsidRPr="00B2601B" w:rsidRDefault="00E0051F">
      <w:pPr>
        <w:widowControl/>
        <w:numPr>
          <w:ilvl w:val="0"/>
          <w:numId w:val="12"/>
        </w:numPr>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How does this media - and the med</w:t>
      </w:r>
      <w:r w:rsidR="007D447B">
        <w:rPr>
          <w:rFonts w:ascii="Helvetica" w:eastAsia="Helvetica Neue" w:hAnsi="Helvetica" w:cs="Helvetica Neue"/>
          <w:sz w:val="20"/>
          <w:szCs w:val="20"/>
        </w:rPr>
        <w:t>ia experience for today’s teens…</w:t>
      </w:r>
    </w:p>
    <w:p w:rsidR="00946AE5" w:rsidRPr="00B2601B" w:rsidRDefault="00E0051F">
      <w:pPr>
        <w:widowControl/>
        <w:numPr>
          <w:ilvl w:val="1"/>
          <w:numId w:val="12"/>
        </w:numPr>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...i</w:t>
      </w:r>
      <w:r w:rsidRPr="00B2601B">
        <w:rPr>
          <w:rFonts w:ascii="Helvetica" w:eastAsia="Helvetica Neue" w:hAnsi="Helvetica" w:cs="Helvetica Neue"/>
          <w:sz w:val="20"/>
          <w:szCs w:val="20"/>
        </w:rPr>
        <w:t>mpact how you react to tragic news (while at camp)?</w:t>
      </w:r>
    </w:p>
    <w:p w:rsidR="00946AE5" w:rsidRPr="00B2601B" w:rsidRDefault="00E0051F">
      <w:pPr>
        <w:widowControl/>
        <w:numPr>
          <w:ilvl w:val="1"/>
          <w:numId w:val="12"/>
        </w:numPr>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...impact the way we / our campers view the world today?</w:t>
      </w:r>
    </w:p>
    <w:p w:rsidR="00946AE5" w:rsidRPr="00B2601B" w:rsidRDefault="00E0051F">
      <w:pPr>
        <w:widowControl/>
        <w:numPr>
          <w:ilvl w:val="0"/>
          <w:numId w:val="12"/>
        </w:numPr>
        <w:ind w:hanging="360"/>
        <w:contextualSpacing/>
        <w:rPr>
          <w:rFonts w:ascii="Helvetica" w:eastAsia="Helvetica Neue" w:hAnsi="Helvetica" w:cs="Helvetica Neue"/>
          <w:sz w:val="20"/>
          <w:szCs w:val="20"/>
        </w:rPr>
      </w:pPr>
      <w:r w:rsidRPr="00B2601B">
        <w:rPr>
          <w:rFonts w:ascii="Helvetica" w:eastAsia="Helvetica Neue" w:hAnsi="Helvetica" w:cs="Helvetica Neue"/>
          <w:sz w:val="20"/>
          <w:szCs w:val="20"/>
        </w:rPr>
        <w:t>What’s one thing you learned today that will help you be a better staff member - and how will you use that skill?</w:t>
      </w:r>
    </w:p>
    <w:p w:rsidR="00946AE5" w:rsidRDefault="00946AE5">
      <w:pPr>
        <w:widowControl/>
        <w:rPr>
          <w:rFonts w:ascii="Helvetica" w:hAnsi="Helvetica"/>
          <w:sz w:val="20"/>
          <w:szCs w:val="20"/>
        </w:rPr>
      </w:pPr>
    </w:p>
    <w:p w:rsidR="00E0051F" w:rsidRPr="00B2601B" w:rsidRDefault="00E0051F">
      <w:pPr>
        <w:widowControl/>
        <w:rPr>
          <w:rFonts w:ascii="Helvetica" w:hAnsi="Helvetica"/>
          <w:sz w:val="20"/>
          <w:szCs w:val="20"/>
        </w:rPr>
      </w:pPr>
      <w:bookmarkStart w:id="1" w:name="_GoBack"/>
      <w:bookmarkEnd w:id="1"/>
    </w:p>
    <w:p w:rsidR="00946AE5" w:rsidRDefault="00E0051F">
      <w:pPr>
        <w:widowControl/>
      </w:pPr>
      <w:r>
        <w:rPr>
          <w:rFonts w:ascii="Gotham Book" w:eastAsia="Gotham Book" w:hAnsi="Gotham Book" w:cs="Gotham Book"/>
          <w:b/>
          <w:smallCaps/>
        </w:rPr>
        <w:t>Additional Notes for Bringing it</w:t>
      </w:r>
      <w:r>
        <w:rPr>
          <w:rFonts w:ascii="Gotham Book" w:eastAsia="Gotham Book" w:hAnsi="Gotham Book" w:cs="Gotham Book"/>
          <w:b/>
          <w:smallCaps/>
        </w:rPr>
        <w:t xml:space="preserve"> Back to Camp:</w:t>
      </w:r>
    </w:p>
    <w:p w:rsidR="00B2601B" w:rsidRDefault="00B2601B">
      <w:pPr>
        <w:rPr>
          <w:rFonts w:ascii="Helvetica" w:eastAsia="Helvetica Neue" w:hAnsi="Helvetica" w:cs="Helvetica Neue"/>
          <w:sz w:val="20"/>
          <w:szCs w:val="20"/>
        </w:rPr>
      </w:pPr>
    </w:p>
    <w:p w:rsidR="00946AE5" w:rsidRPr="00B2601B" w:rsidRDefault="00E0051F">
      <w:pPr>
        <w:rPr>
          <w:rFonts w:ascii="Helvetica" w:hAnsi="Helvetica"/>
        </w:rPr>
      </w:pPr>
      <w:r w:rsidRPr="00B2601B">
        <w:rPr>
          <w:rFonts w:ascii="Helvetica" w:eastAsia="Helvetica Neue" w:hAnsi="Helvetica" w:cs="Helvetica Neue"/>
          <w:sz w:val="20"/>
          <w:szCs w:val="20"/>
        </w:rPr>
        <w:t>These clips are great for staff training, and could be used with counselor-in-</w:t>
      </w:r>
      <w:r w:rsidR="007D447B">
        <w:rPr>
          <w:rFonts w:ascii="Helvetica" w:eastAsia="Helvetica Neue" w:hAnsi="Helvetica" w:cs="Helvetica Neue"/>
          <w:sz w:val="20"/>
          <w:szCs w:val="20"/>
        </w:rPr>
        <w:t>training programs or high-school-</w:t>
      </w:r>
      <w:r w:rsidRPr="00B2601B">
        <w:rPr>
          <w:rFonts w:ascii="Helvetica" w:eastAsia="Helvetica Neue" w:hAnsi="Helvetica" w:cs="Helvetica Neue"/>
          <w:sz w:val="20"/>
          <w:szCs w:val="20"/>
        </w:rPr>
        <w:t>aged campers to discuss media and how to deal with upsetting feelings.</w:t>
      </w:r>
    </w:p>
    <w:p w:rsidR="00946AE5" w:rsidRPr="00B2601B" w:rsidRDefault="00946AE5">
      <w:pPr>
        <w:rPr>
          <w:rFonts w:ascii="Helvetica" w:hAnsi="Helvetica"/>
        </w:rPr>
      </w:pPr>
    </w:p>
    <w:p w:rsidR="00946AE5" w:rsidRDefault="00946AE5"/>
    <w:sectPr w:rsidR="00946AE5">
      <w:headerReference w:type="default" r:id="rId20"/>
      <w:headerReference w:type="first" r:id="rId21"/>
      <w:footerReference w:type="first" r:id="rId22"/>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051F">
      <w:r>
        <w:separator/>
      </w:r>
    </w:p>
  </w:endnote>
  <w:endnote w:type="continuationSeparator" w:id="0">
    <w:p w:rsidR="00000000" w:rsidRDefault="00E0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Helvetica Neue">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AE5" w:rsidRDefault="00E0051F">
    <w:pPr>
      <w:tabs>
        <w:tab w:val="center" w:pos="4680"/>
        <w:tab w:val="right" w:pos="8640"/>
      </w:tabs>
    </w:pPr>
    <w:r>
      <w:rPr>
        <w:noProof/>
      </w:rPr>
      <w:drawing>
        <wp:anchor distT="0" distB="0" distL="114300" distR="114300" simplePos="0" relativeHeight="251661312" behindDoc="0" locked="0" layoutInCell="0" hidden="0" allowOverlap="1">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946AE5" w:rsidRDefault="00E0051F">
    <w:pPr>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rsidR="00946AE5" w:rsidRDefault="00946AE5">
    <w:pPr>
      <w:tabs>
        <w:tab w:val="center" w:pos="4680"/>
        <w:tab w:val="right" w:pos="9360"/>
      </w:tabs>
      <w:spacing w:after="15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051F">
      <w:r>
        <w:separator/>
      </w:r>
    </w:p>
  </w:footnote>
  <w:footnote w:type="continuationSeparator" w:id="0">
    <w:p w:rsidR="00000000" w:rsidRDefault="00E005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AE5" w:rsidRDefault="00E0051F">
    <w:pPr>
      <w:spacing w:before="720"/>
      <w:jc w:val="center"/>
    </w:pPr>
    <w:r>
      <w:rPr>
        <w:rFonts w:ascii="Montserrat" w:eastAsia="Montserrat" w:hAnsi="Montserrat" w:cs="Montserrat"/>
        <w:b/>
        <w:smallCaps/>
        <w:color w:val="00A99D"/>
        <w:sz w:val="32"/>
        <w:szCs w:val="32"/>
      </w:rPr>
      <w:br/>
      <w:t>CORNERSTONE 2017 RESOURCE</w:t>
    </w:r>
    <w:r>
      <w:rPr>
        <w:noProof/>
      </w:rPr>
      <mc:AlternateContent>
        <mc:Choice Requires="wps">
          <w:drawing>
            <wp:anchor distT="0" distB="0" distL="114300" distR="114300" simplePos="0" relativeHeight="251658240" behindDoc="1" locked="0" layoutInCell="0" hidden="0" allowOverlap="1">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rsidR="00946AE5" w:rsidRDefault="00946AE5">
                          <w:pPr>
                            <w:textDirection w:val="btLr"/>
                          </w:pPr>
                        </w:p>
                      </w:txbxContent>
                    </wps:txbx>
                    <wps:bodyPr lIns="91425" tIns="45700" rIns="91425" bIns="45700" anchor="t" anchorCtr="0"/>
                  </wps:wsp>
                </a:graphicData>
              </a:graphic>
            </wp:anchor>
          </w:drawing>
        </mc:Choice>
        <mc:Fallback>
          <w:pict>
            <v:rect id="_x0000_s1026" style="position:absolute;left:0;text-align:left;margin-left:-1in;margin-top:-25pt;width:582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" o:allowincell="f" fillcolor="white [3201]" stroked="f">
              <v:textbox inset="2.53958mm,1.2694mm,2.53958mm,1.2694mm">
                <w:txbxContent>
                  <w:p w:rsidR="00946AE5" w:rsidRDefault="00946AE5">
                    <w:pPr>
                      <w:textDirection w:val="btLr"/>
                    </w:pPr>
                  </w:p>
                </w:txbxContent>
              </v:textbox>
              <w10:wrap type="square" anchorx="margin"/>
            </v:rect>
          </w:pict>
        </mc:Fallback>
      </mc:AlternateContent>
    </w:r>
    <w:r>
      <w:rPr>
        <w:noProof/>
      </w:rPr>
      <w:drawing>
        <wp:anchor distT="0" distB="0" distL="0" distR="0" simplePos="0" relativeHeight="251659264" behindDoc="0" locked="0" layoutInCell="0" hidden="0" allowOverlap="1">
          <wp:simplePos x="0" y="0"/>
          <wp:positionH relativeFrom="margin">
            <wp:posOffset>-801369</wp:posOffset>
          </wp:positionH>
          <wp:positionV relativeFrom="paragraph">
            <wp:posOffset>-198119</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AE5" w:rsidRDefault="00E0051F">
    <w:pPr>
      <w:spacing w:before="720"/>
      <w:jc w:val="center"/>
    </w:pPr>
    <w:r>
      <w:rPr>
        <w:noProof/>
      </w:rPr>
      <w:drawing>
        <wp:anchor distT="0" distB="0" distL="0" distR="0" simplePos="0" relativeHeight="251660288" behindDoc="0" locked="0" layoutInCell="0" hidden="0" allowOverlap="1">
          <wp:simplePos x="0" y="0"/>
          <wp:positionH relativeFrom="margin">
            <wp:posOffset>-760729</wp:posOffset>
          </wp:positionH>
          <wp:positionV relativeFrom="paragraph">
            <wp:posOffset>-184784</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946AE5" w:rsidRDefault="00E0051F">
    <w:pPr>
      <w:jc w:val="center"/>
    </w:pPr>
    <w:r>
      <w:rPr>
        <w:rFonts w:ascii="Montserrat" w:eastAsia="Montserrat" w:hAnsi="Montserrat" w:cs="Montserrat"/>
        <w:b/>
        <w:smallCaps/>
        <w:color w:val="00A99D"/>
        <w:sz w:val="32"/>
        <w:szCs w:val="32"/>
      </w:rPr>
      <w:t>CORNERSTONE 2017 RESOURCE</w:t>
    </w:r>
  </w:p>
  <w:p w:rsidR="00946AE5" w:rsidRDefault="00946AE5">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36C"/>
    <w:multiLevelType w:val="multilevel"/>
    <w:tmpl w:val="94F029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C2B0312"/>
    <w:multiLevelType w:val="multilevel"/>
    <w:tmpl w:val="054800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545BC5"/>
    <w:multiLevelType w:val="multilevel"/>
    <w:tmpl w:val="9F0402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3C46D17"/>
    <w:multiLevelType w:val="multilevel"/>
    <w:tmpl w:val="CA76BB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5244CF4"/>
    <w:multiLevelType w:val="multilevel"/>
    <w:tmpl w:val="D78E19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B1A58ED"/>
    <w:multiLevelType w:val="multilevel"/>
    <w:tmpl w:val="8C760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D684572"/>
    <w:multiLevelType w:val="multilevel"/>
    <w:tmpl w:val="CBD074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A6064"/>
    <w:multiLevelType w:val="multilevel"/>
    <w:tmpl w:val="462209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39F7D8A"/>
    <w:multiLevelType w:val="multilevel"/>
    <w:tmpl w:val="B8A40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E376ADD"/>
    <w:multiLevelType w:val="multilevel"/>
    <w:tmpl w:val="E4A2DC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EDB7F7E"/>
    <w:multiLevelType w:val="multilevel"/>
    <w:tmpl w:val="BC2EAF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6A16BDA"/>
    <w:multiLevelType w:val="multilevel"/>
    <w:tmpl w:val="D7683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08F7664"/>
    <w:multiLevelType w:val="multilevel"/>
    <w:tmpl w:val="71AA2A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1505123"/>
    <w:multiLevelType w:val="multilevel"/>
    <w:tmpl w:val="F21A5C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3"/>
  </w:num>
  <w:num w:numId="3">
    <w:abstractNumId w:val="11"/>
  </w:num>
  <w:num w:numId="4">
    <w:abstractNumId w:val="1"/>
  </w:num>
  <w:num w:numId="5">
    <w:abstractNumId w:val="12"/>
  </w:num>
  <w:num w:numId="6">
    <w:abstractNumId w:val="7"/>
  </w:num>
  <w:num w:numId="7">
    <w:abstractNumId w:val="5"/>
  </w:num>
  <w:num w:numId="8">
    <w:abstractNumId w:val="6"/>
  </w:num>
  <w:num w:numId="9">
    <w:abstractNumId w:val="0"/>
  </w:num>
  <w:num w:numId="10">
    <w:abstractNumId w:val="10"/>
  </w:num>
  <w:num w:numId="11">
    <w:abstractNumId w:val="1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E5"/>
    <w:rsid w:val="007D447B"/>
    <w:rsid w:val="00946AE5"/>
    <w:rsid w:val="00B13982"/>
    <w:rsid w:val="00B2601B"/>
    <w:rsid w:val="00CB212E"/>
    <w:rsid w:val="00E0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9255"/>
  <w15:docId w15:val="{2FD7FC19-6AFE-42A6-9071-141B492D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t8ahsNLNEBg" TargetMode="External"/><Relationship Id="rId13" Type="http://schemas.openxmlformats.org/officeDocument/2006/relationships/hyperlink" Target="https://www.youtube.com/watch?v=Kk6egTmHrRk" TargetMode="External"/><Relationship Id="rId18" Type="http://schemas.openxmlformats.org/officeDocument/2006/relationships/hyperlink" Target="https://www.youtube.com/watch?v=t8ahsNLNEB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youtube.com/watch?v=lQu2arZ4mDk" TargetMode="External"/><Relationship Id="rId12" Type="http://schemas.openxmlformats.org/officeDocument/2006/relationships/hyperlink" Target="http://on.wsj.com/1969Y9x" TargetMode="External"/><Relationship Id="rId17" Type="http://schemas.openxmlformats.org/officeDocument/2006/relationships/hyperlink" Target="https://www.youtube.com/watch?v=lQu2arZ4mDk" TargetMode="External"/><Relationship Id="rId2" Type="http://schemas.openxmlformats.org/officeDocument/2006/relationships/styles" Target="styles.xml"/><Relationship Id="rId16" Type="http://schemas.openxmlformats.org/officeDocument/2006/relationships/hyperlink" Target="http://www.myjewishlearning.com/article/widows-in-jewish-tradition/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ffingtonpost.com/kelly-jensen/what-are-grownups-afraid-_b_3625783.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uffingtonpost.com/kelly-jensen/what-are-grownups-afraid-_b_3625783.html" TargetMode="External"/><Relationship Id="rId23" Type="http://schemas.openxmlformats.org/officeDocument/2006/relationships/fontTable" Target="fontTable.xml"/><Relationship Id="rId10" Type="http://schemas.openxmlformats.org/officeDocument/2006/relationships/hyperlink" Target="http://www.myjewishlearning.com/article/widows-in-jewish-tradition/2/" TargetMode="External"/><Relationship Id="rId19" Type="http://schemas.openxmlformats.org/officeDocument/2006/relationships/hyperlink" Target="https://www.youtube.com/watch?v=rjMqMLZIt30" TargetMode="External"/><Relationship Id="rId4" Type="http://schemas.openxmlformats.org/officeDocument/2006/relationships/webSettings" Target="webSettings.xml"/><Relationship Id="rId9" Type="http://schemas.openxmlformats.org/officeDocument/2006/relationships/hyperlink" Target="https://www.youtube.com/watch?v=rjMqMLZIt30" TargetMode="External"/><Relationship Id="rId14" Type="http://schemas.openxmlformats.org/officeDocument/2006/relationships/hyperlink" Target="https://www.youtube.com/watch?v=eQm0MUe1lv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O'Brien</dc:creator>
  <cp:lastModifiedBy>Katherine O'Brien</cp:lastModifiedBy>
  <cp:revision>3</cp:revision>
  <dcterms:created xsi:type="dcterms:W3CDTF">2017-04-07T15:26:00Z</dcterms:created>
  <dcterms:modified xsi:type="dcterms:W3CDTF">2017-04-07T15:27:00Z</dcterms:modified>
</cp:coreProperties>
</file>