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0338" w:rsidRPr="00E36E34" w:rsidRDefault="000C0338" w:rsidP="00D0277A">
      <w:pPr>
        <w:jc w:val="center"/>
        <w:rPr>
          <w:rFonts w:ascii="Gotham Book" w:eastAsia="Source Sans Pro" w:hAnsi="Gotham Book" w:cs="Source Sans Pro"/>
          <w:i/>
          <w:sz w:val="32"/>
          <w:szCs w:val="32"/>
        </w:rPr>
      </w:pPr>
      <w:r w:rsidRPr="00E36E34">
        <w:rPr>
          <w:rFonts w:ascii="Gotham Book" w:hAnsi="Gotham Book"/>
          <w:sz w:val="32"/>
          <w:szCs w:val="32"/>
        </w:rPr>
        <w:t>Nature on Your Brain</w:t>
      </w:r>
      <w:r w:rsidR="000E287D">
        <w:rPr>
          <w:rFonts w:ascii="Gotham Book" w:hAnsi="Gotham Book"/>
          <w:sz w:val="32"/>
          <w:szCs w:val="32"/>
        </w:rPr>
        <w:t>?</w:t>
      </w:r>
      <w:r w:rsidRPr="00E36E34">
        <w:rPr>
          <w:rFonts w:ascii="Gotham Book" w:eastAsia="Source Sans Pro" w:hAnsi="Gotham Book" w:cs="Source Sans Pro"/>
          <w:i/>
          <w:sz w:val="32"/>
          <w:szCs w:val="32"/>
        </w:rPr>
        <w:t xml:space="preserve"> </w:t>
      </w:r>
    </w:p>
    <w:p w:rsidR="00B602C0" w:rsidRPr="00E36E34" w:rsidRDefault="000C0338" w:rsidP="00D0277A">
      <w:pPr>
        <w:jc w:val="center"/>
        <w:rPr>
          <w:rFonts w:ascii="Gotham Book" w:hAnsi="Gotham Book"/>
          <w:szCs w:val="24"/>
        </w:rPr>
      </w:pPr>
      <w:r w:rsidRPr="00E36E34">
        <w:rPr>
          <w:rFonts w:ascii="Gotham Book" w:eastAsia="Source Sans Pro" w:hAnsi="Gotham Book" w:cs="Source Sans Pro"/>
          <w:i/>
          <w:szCs w:val="24"/>
        </w:rPr>
        <w:t>Elective 2</w:t>
      </w:r>
      <w:r w:rsidR="004805E4" w:rsidRPr="00E36E34">
        <w:rPr>
          <w:rFonts w:ascii="Gotham Book" w:eastAsia="Source Sans Pro" w:hAnsi="Gotham Book" w:cs="Source Sans Pro"/>
          <w:i/>
          <w:szCs w:val="24"/>
        </w:rPr>
        <w:br/>
      </w: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rsidTr="00CD361C">
        <w:trPr>
          <w:trHeight w:val="460"/>
        </w:trPr>
        <w:tc>
          <w:tcPr>
            <w:tcW w:w="1980" w:type="dxa"/>
          </w:tcPr>
          <w:p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rsidR="00B602C0" w:rsidRPr="000726B3" w:rsidRDefault="000C0338" w:rsidP="009B00DA">
            <w:pPr>
              <w:widowControl w:val="0"/>
              <w:rPr>
                <w:rFonts w:ascii="Helvetica" w:hAnsi="Helvetica"/>
                <w:sz w:val="20"/>
              </w:rPr>
            </w:pPr>
            <w:r>
              <w:rPr>
                <w:rFonts w:ascii="Helvetica" w:hAnsi="Helvetica"/>
                <w:sz w:val="20"/>
              </w:rPr>
              <w:t>Josh Lake</w:t>
            </w:r>
          </w:p>
        </w:tc>
      </w:tr>
      <w:tr w:rsidR="00471E42" w:rsidRPr="000726B3" w:rsidTr="00CD361C">
        <w:trPr>
          <w:trHeight w:val="460"/>
        </w:trPr>
        <w:tc>
          <w:tcPr>
            <w:tcW w:w="1980" w:type="dxa"/>
          </w:tcPr>
          <w:p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rsidR="00471E42" w:rsidRPr="000726B3" w:rsidRDefault="000C0338" w:rsidP="000C0338">
            <w:pPr>
              <w:rPr>
                <w:rFonts w:ascii="Helvetica" w:hAnsi="Helvetica" w:cs="Arial"/>
                <w:sz w:val="20"/>
              </w:rPr>
            </w:pPr>
            <w:r>
              <w:rPr>
                <w:rFonts w:ascii="Helvetica" w:hAnsi="Helvetica" w:cs="Arial"/>
                <w:sz w:val="20"/>
              </w:rPr>
              <w:t xml:space="preserve">Nature gives us a chance to change our perspective, to see the world, and ourselves, in a new way.  </w:t>
            </w:r>
            <w:r w:rsidR="000726B3" w:rsidRPr="000726B3">
              <w:rPr>
                <w:rFonts w:ascii="Helvetica" w:hAnsi="Helvetica" w:cs="Arial"/>
                <w:sz w:val="20"/>
              </w:rPr>
              <w:t xml:space="preserve"> </w:t>
            </w:r>
            <w:r w:rsidR="00904EB8" w:rsidRPr="000726B3">
              <w:rPr>
                <w:rFonts w:ascii="Helvetica" w:hAnsi="Helvetica" w:cs="Arial"/>
                <w:sz w:val="20"/>
              </w:rPr>
              <w:t xml:space="preserve">- </w:t>
            </w:r>
            <w:r w:rsidR="00904EB8" w:rsidRPr="000726B3">
              <w:rPr>
                <w:rFonts w:ascii="Helvetica" w:hAnsi="Helvetica" w:cs="Arial"/>
                <w:i/>
                <w:sz w:val="20"/>
              </w:rPr>
              <w:t>Submitted by</w:t>
            </w:r>
            <w:r w:rsidR="00904EB8" w:rsidRPr="000726B3">
              <w:rPr>
                <w:rFonts w:ascii="Helvetica" w:hAnsi="Helvetica" w:cs="Arial"/>
                <w:sz w:val="20"/>
              </w:rPr>
              <w:t xml:space="preserve"> </w:t>
            </w:r>
            <w:r>
              <w:rPr>
                <w:rFonts w:ascii="Helvetica" w:hAnsi="Helvetica" w:cs="Arial"/>
                <w:i/>
                <w:sz w:val="20"/>
              </w:rPr>
              <w:t>Josh Lake</w:t>
            </w:r>
          </w:p>
        </w:tc>
      </w:tr>
      <w:tr w:rsidR="001E1ABE" w:rsidRPr="000726B3" w:rsidTr="00CD361C">
        <w:trPr>
          <w:trHeight w:val="460"/>
        </w:trPr>
        <w:tc>
          <w:tcPr>
            <w:tcW w:w="1980" w:type="dxa"/>
          </w:tcPr>
          <w:p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rsidR="001E1ABE" w:rsidRDefault="000C0338" w:rsidP="00D60E5B">
            <w:pPr>
              <w:widowControl w:val="0"/>
              <w:rPr>
                <w:rFonts w:ascii="Helvetica" w:eastAsia="Source Sans Pro" w:hAnsi="Helvetica" w:cs="Source Sans Pro"/>
                <w:sz w:val="20"/>
              </w:rPr>
            </w:pPr>
            <w:r>
              <w:rPr>
                <w:rFonts w:ascii="Helvetica" w:eastAsia="Source Sans Pro" w:hAnsi="Helvetica" w:cs="Source Sans Pro"/>
                <w:sz w:val="20"/>
              </w:rPr>
              <w:t>Nature Games</w:t>
            </w:r>
          </w:p>
          <w:p w:rsidR="000C0338" w:rsidRPr="000726B3" w:rsidRDefault="000C0338" w:rsidP="00D60E5B">
            <w:pPr>
              <w:widowControl w:val="0"/>
              <w:rPr>
                <w:rFonts w:ascii="Helvetica" w:hAnsi="Helvetica"/>
                <w:sz w:val="20"/>
              </w:rPr>
            </w:pPr>
            <w:r>
              <w:rPr>
                <w:rFonts w:ascii="Helvetica" w:eastAsia="Source Sans Pro" w:hAnsi="Helvetica" w:cs="Source Sans Pro"/>
                <w:sz w:val="20"/>
              </w:rPr>
              <w:t>Natural Perspectives</w:t>
            </w:r>
          </w:p>
        </w:tc>
      </w:tr>
      <w:tr w:rsidR="00B602C0" w:rsidRPr="000726B3" w:rsidTr="00CD361C">
        <w:trPr>
          <w:trHeight w:val="460"/>
        </w:trPr>
        <w:tc>
          <w:tcPr>
            <w:tcW w:w="1980" w:type="dxa"/>
          </w:tcPr>
          <w:p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rsidR="000C0338" w:rsidRPr="000C0338" w:rsidRDefault="000C0338" w:rsidP="00E36E34">
            <w:pPr>
              <w:numPr>
                <w:ilvl w:val="0"/>
                <w:numId w:val="2"/>
              </w:numPr>
              <w:tabs>
                <w:tab w:val="clear" w:pos="720"/>
              </w:tabs>
              <w:ind w:left="331"/>
              <w:jc w:val="both"/>
              <w:textAlignment w:val="baseline"/>
              <w:rPr>
                <w:rFonts w:ascii="Helvetica" w:hAnsi="Helvetica"/>
                <w:sz w:val="20"/>
              </w:rPr>
            </w:pPr>
            <w:r w:rsidRPr="000C0338">
              <w:rPr>
                <w:rFonts w:ascii="Helvetica" w:hAnsi="Helvetica"/>
                <w:sz w:val="20"/>
              </w:rPr>
              <w:t>Experience a little radical amazement</w:t>
            </w:r>
          </w:p>
          <w:p w:rsidR="000C0338" w:rsidRPr="000C0338" w:rsidRDefault="000C0338" w:rsidP="00E36E34">
            <w:pPr>
              <w:numPr>
                <w:ilvl w:val="0"/>
                <w:numId w:val="2"/>
              </w:numPr>
              <w:tabs>
                <w:tab w:val="clear" w:pos="720"/>
              </w:tabs>
              <w:ind w:left="331"/>
              <w:jc w:val="both"/>
              <w:textAlignment w:val="baseline"/>
              <w:rPr>
                <w:rFonts w:ascii="Helvetica" w:hAnsi="Helvetica"/>
                <w:sz w:val="20"/>
              </w:rPr>
            </w:pPr>
            <w:r w:rsidRPr="000C0338">
              <w:rPr>
                <w:rFonts w:ascii="Helvetica" w:hAnsi="Helvetica"/>
                <w:sz w:val="20"/>
              </w:rPr>
              <w:t>Glimpse secrets of nature</w:t>
            </w:r>
          </w:p>
          <w:p w:rsidR="00B602C0" w:rsidRPr="000C0338" w:rsidRDefault="000C0338" w:rsidP="00E36E34">
            <w:pPr>
              <w:numPr>
                <w:ilvl w:val="0"/>
                <w:numId w:val="2"/>
              </w:numPr>
              <w:tabs>
                <w:tab w:val="clear" w:pos="720"/>
              </w:tabs>
              <w:ind w:left="331"/>
              <w:jc w:val="both"/>
              <w:textAlignment w:val="baseline"/>
              <w:rPr>
                <w:rFonts w:asciiTheme="majorHAnsi" w:hAnsiTheme="majorHAnsi"/>
              </w:rPr>
            </w:pPr>
            <w:r w:rsidRPr="000C0338">
              <w:rPr>
                <w:rFonts w:ascii="Helvetica" w:hAnsi="Helvetica"/>
                <w:sz w:val="20"/>
              </w:rPr>
              <w:t>Inspire wonder</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rsidR="00B602C0" w:rsidRPr="000726B3" w:rsidRDefault="00DF49D5" w:rsidP="009B00DA">
            <w:pPr>
              <w:widowControl w:val="0"/>
              <w:rPr>
                <w:rFonts w:ascii="Helvetica" w:hAnsi="Helvetica"/>
                <w:sz w:val="20"/>
              </w:rPr>
            </w:pPr>
            <w:r>
              <w:rPr>
                <w:rFonts w:ascii="Helvetica" w:eastAsia="Source Sans Pro" w:hAnsi="Helvetica" w:cs="Source Sans Pro"/>
                <w:sz w:val="20"/>
              </w:rPr>
              <w:t>Any age, from 6-20 people.</w:t>
            </w:r>
          </w:p>
        </w:tc>
      </w:tr>
      <w:tr w:rsidR="00522AD2" w:rsidRPr="000726B3" w:rsidTr="00CD361C">
        <w:trPr>
          <w:trHeight w:val="460"/>
        </w:trPr>
        <w:tc>
          <w:tcPr>
            <w:tcW w:w="1980" w:type="dxa"/>
          </w:tcPr>
          <w:p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rsidR="00522AD2" w:rsidRPr="000726B3" w:rsidRDefault="000C0338" w:rsidP="00522AD2">
            <w:pPr>
              <w:rPr>
                <w:rFonts w:ascii="Helvetica" w:hAnsi="Helvetica" w:cs="Arial"/>
                <w:sz w:val="20"/>
              </w:rPr>
            </w:pPr>
            <w:r>
              <w:rPr>
                <w:rFonts w:ascii="Helvetica" w:hAnsi="Helvetica" w:cs="Arial"/>
                <w:sz w:val="20"/>
              </w:rPr>
              <w:t>90</w:t>
            </w:r>
            <w:r w:rsidR="00E36E34">
              <w:rPr>
                <w:rFonts w:ascii="Helvetica" w:hAnsi="Helvetica" w:cs="Arial"/>
                <w:sz w:val="20"/>
              </w:rPr>
              <w:t xml:space="preserve"> minutes</w:t>
            </w:r>
          </w:p>
        </w:tc>
      </w:tr>
      <w:tr w:rsidR="00471E42" w:rsidRPr="000726B3" w:rsidTr="00CD361C">
        <w:trPr>
          <w:trHeight w:val="460"/>
        </w:trPr>
        <w:tc>
          <w:tcPr>
            <w:tcW w:w="1980" w:type="dxa"/>
          </w:tcPr>
          <w:p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rsidR="00471E42" w:rsidRDefault="00A87D1F" w:rsidP="009B00DA">
            <w:pPr>
              <w:widowControl w:val="0"/>
              <w:rPr>
                <w:rFonts w:ascii="Helvetica" w:eastAsia="Source Sans Pro" w:hAnsi="Helvetica" w:cs="Source Sans Pro"/>
                <w:sz w:val="20"/>
              </w:rPr>
            </w:pPr>
            <w:r>
              <w:rPr>
                <w:rFonts w:ascii="Helvetica" w:eastAsia="Source Sans Pro" w:hAnsi="Helvetica" w:cs="Source Sans Pro"/>
                <w:sz w:val="20"/>
              </w:rPr>
              <w:t xml:space="preserve">1.  </w:t>
            </w:r>
            <w:r w:rsidRPr="00A87D1F">
              <w:rPr>
                <w:rFonts w:ascii="Helvetica" w:eastAsia="Source Sans Pro" w:hAnsi="Helvetica" w:cs="Source Sans Pro"/>
                <w:sz w:val="20"/>
              </w:rPr>
              <w:t>Text Study for Nature On Your Brain Josh Lake cornerstone elective 2 2017</w:t>
            </w:r>
          </w:p>
          <w:p w:rsidR="00B05325" w:rsidRDefault="00A87D1F" w:rsidP="009B00DA">
            <w:pPr>
              <w:widowControl w:val="0"/>
              <w:rPr>
                <w:rFonts w:ascii="Helvetica" w:eastAsia="Source Sans Pro" w:hAnsi="Helvetica" w:cs="Source Sans Pro"/>
                <w:sz w:val="20"/>
              </w:rPr>
            </w:pPr>
            <w:r>
              <w:rPr>
                <w:rFonts w:ascii="Helvetica" w:eastAsia="Source Sans Pro" w:hAnsi="Helvetica" w:cs="Source Sans Pro"/>
                <w:sz w:val="20"/>
              </w:rPr>
              <w:t xml:space="preserve">2  </w:t>
            </w:r>
            <w:r w:rsidR="00E36E34">
              <w:rPr>
                <w:rFonts w:ascii="Helvetica" w:eastAsia="Source Sans Pro" w:hAnsi="Helvetica" w:cs="Source Sans Pro"/>
                <w:sz w:val="20"/>
              </w:rPr>
              <w:t xml:space="preserve"> </w:t>
            </w:r>
            <w:r>
              <w:rPr>
                <w:rFonts w:ascii="Helvetica" w:eastAsia="Source Sans Pro" w:hAnsi="Helvetica" w:cs="Source Sans Pro"/>
                <w:sz w:val="20"/>
              </w:rPr>
              <w:t>Heschel Q</w:t>
            </w:r>
            <w:r w:rsidR="00413D25">
              <w:rPr>
                <w:rFonts w:ascii="Helvetica" w:eastAsia="Source Sans Pro" w:hAnsi="Helvetica" w:cs="Source Sans Pro"/>
                <w:sz w:val="20"/>
              </w:rPr>
              <w:t>uote</w:t>
            </w:r>
          </w:p>
          <w:p w:rsidR="00413D25" w:rsidRPr="000726B3" w:rsidRDefault="00E36E34" w:rsidP="009B00DA">
            <w:pPr>
              <w:widowControl w:val="0"/>
              <w:rPr>
                <w:rFonts w:ascii="Helvetica" w:eastAsia="Source Sans Pro" w:hAnsi="Helvetica" w:cs="Source Sans Pro"/>
                <w:sz w:val="20"/>
              </w:rPr>
            </w:pPr>
            <w:r>
              <w:rPr>
                <w:rFonts w:ascii="Helvetica" w:eastAsia="Source Sans Pro" w:hAnsi="Helvetica" w:cs="Source Sans Pro"/>
                <w:sz w:val="20"/>
              </w:rPr>
              <w:t>3.  Rav Nachma</w:t>
            </w:r>
            <w:r w:rsidR="00413D25">
              <w:rPr>
                <w:rFonts w:ascii="Helvetica" w:eastAsia="Source Sans Pro" w:hAnsi="Helvetica" w:cs="Source Sans Pro"/>
                <w:sz w:val="20"/>
              </w:rPr>
              <w:t>n Quote</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rsidR="000726B3" w:rsidRPr="000726B3" w:rsidRDefault="00DF49D5" w:rsidP="009B00DA">
            <w:pPr>
              <w:widowControl w:val="0"/>
              <w:rPr>
                <w:rFonts w:ascii="Helvetica" w:hAnsi="Helvetica"/>
                <w:sz w:val="20"/>
              </w:rPr>
            </w:pPr>
            <w:r>
              <w:rPr>
                <w:rFonts w:ascii="Helvetica" w:hAnsi="Helvetica"/>
                <w:sz w:val="20"/>
              </w:rPr>
              <w:t>N</w:t>
            </w:r>
            <w:r w:rsidR="001F6910">
              <w:rPr>
                <w:rFonts w:ascii="Helvetica" w:hAnsi="Helvetica"/>
                <w:sz w:val="20"/>
              </w:rPr>
              <w:t>one</w:t>
            </w:r>
          </w:p>
        </w:tc>
      </w:tr>
      <w:tr w:rsidR="00B602C0" w:rsidRPr="00580641" w:rsidTr="00CD361C">
        <w:trPr>
          <w:trHeight w:val="460"/>
        </w:trPr>
        <w:tc>
          <w:tcPr>
            <w:tcW w:w="1980" w:type="dxa"/>
          </w:tcPr>
          <w:p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rsidR="00B602C0" w:rsidRPr="00580641" w:rsidRDefault="000C0338" w:rsidP="00D60E5B">
            <w:pPr>
              <w:widowControl w:val="0"/>
              <w:rPr>
                <w:rFonts w:ascii="Helvetica" w:hAnsi="Helvetica"/>
                <w:color w:val="auto"/>
                <w:sz w:val="20"/>
              </w:rPr>
            </w:pPr>
            <w:r>
              <w:rPr>
                <w:rFonts w:ascii="Helvetica" w:eastAsia="Source Sans Pro" w:hAnsi="Helvetica" w:cs="Source Sans Pro"/>
                <w:color w:val="auto"/>
                <w:sz w:val="20"/>
              </w:rPr>
              <w:t>Outdoors</w:t>
            </w:r>
          </w:p>
        </w:tc>
      </w:tr>
    </w:tbl>
    <w:p w:rsidR="00B602C0" w:rsidRPr="007613E1" w:rsidRDefault="00B602C0">
      <w:pPr>
        <w:rPr>
          <w:rFonts w:ascii="Franklin Gothic Book" w:hAnsi="Franklin Gothic Book"/>
          <w:sz w:val="20"/>
        </w:rPr>
      </w:pPr>
    </w:p>
    <w:p w:rsidR="00B602C0" w:rsidRPr="00A87D1F" w:rsidRDefault="002F7546">
      <w:pPr>
        <w:rPr>
          <w:rFonts w:ascii="Helvetica" w:hAnsi="Helvetica"/>
          <w:b/>
          <w:smallCaps/>
        </w:rPr>
      </w:pPr>
      <w:r w:rsidRPr="00A87D1F">
        <w:rPr>
          <w:rFonts w:ascii="Helvetica" w:eastAsia="Source Sans Pro" w:hAnsi="Helvetica" w:cs="Source Sans Pro"/>
          <w:b/>
          <w:smallCaps/>
        </w:rPr>
        <w:t xml:space="preserve">Session </w:t>
      </w:r>
      <w:r w:rsidR="00E27613" w:rsidRPr="00A87D1F">
        <w:rPr>
          <w:rFonts w:ascii="Helvetica" w:eastAsia="Source Sans Pro" w:hAnsi="Helvetica" w:cs="Source Sans Pro"/>
          <w:b/>
          <w:smallCaps/>
        </w:rPr>
        <w:t>Timeline</w:t>
      </w:r>
      <w:r w:rsidR="00CD361C" w:rsidRPr="00A87D1F">
        <w:rPr>
          <w:rFonts w:ascii="Helvetica" w:eastAsia="Source Sans Pro" w:hAnsi="Helvetica" w:cs="Source Sans Pro"/>
          <w:b/>
          <w:smallCaps/>
        </w:rPr>
        <w:t xml:space="preserve"> &amp; </w:t>
      </w:r>
      <w:r w:rsidR="00E27613" w:rsidRPr="00A87D1F">
        <w:rPr>
          <w:rFonts w:ascii="Helvetica" w:eastAsia="Source Sans Pro" w:hAnsi="Helvetica" w:cs="Source Sans Pro"/>
          <w:b/>
          <w:smallCaps/>
        </w:rPr>
        <w:t>Outline</w:t>
      </w:r>
      <w:r w:rsidRPr="00A87D1F">
        <w:rPr>
          <w:rFonts w:ascii="Helvetica" w:eastAsia="Source Sans Pro" w:hAnsi="Helvetica" w:cs="Source Sans Pro"/>
          <w:b/>
          <w:smallCaps/>
        </w:rPr>
        <w:t>:</w:t>
      </w:r>
    </w:p>
    <w:p w:rsidR="009B00DA" w:rsidRPr="00A87D1F" w:rsidRDefault="009B00DA">
      <w:pPr>
        <w:widowControl w:val="0"/>
        <w:rPr>
          <w:rFonts w:ascii="Helvetica" w:hAnsi="Helvetica"/>
          <w:sz w:val="20"/>
        </w:rPr>
      </w:pPr>
    </w:p>
    <w:p w:rsidR="000C0338" w:rsidRPr="00E36E34" w:rsidRDefault="000C0338" w:rsidP="000C0338">
      <w:pPr>
        <w:rPr>
          <w:rFonts w:ascii="Helvetica" w:hAnsi="Helvetica" w:cs="Helvetica"/>
          <w:b/>
          <w:sz w:val="20"/>
        </w:rPr>
      </w:pPr>
      <w:r w:rsidRPr="00E36E34">
        <w:rPr>
          <w:rFonts w:ascii="Helvetica" w:hAnsi="Helvetica" w:cs="Helvetica"/>
          <w:b/>
          <w:sz w:val="20"/>
        </w:rPr>
        <w:t>Introduction</w:t>
      </w:r>
    </w:p>
    <w:p w:rsidR="000C0338" w:rsidRPr="00E36E34" w:rsidRDefault="000C0338" w:rsidP="000C0338">
      <w:pPr>
        <w:rPr>
          <w:rFonts w:ascii="Helvetica" w:hAnsi="Helvetica" w:cs="Helvetica"/>
          <w:sz w:val="20"/>
        </w:rPr>
      </w:pPr>
      <w:r w:rsidRPr="00E36E34">
        <w:rPr>
          <w:rFonts w:ascii="Helvetica" w:hAnsi="Helvetica" w:cs="Helvetica"/>
          <w:sz w:val="20"/>
        </w:rPr>
        <w:t>Pl</w:t>
      </w:r>
      <w:r w:rsidR="00E36E34">
        <w:rPr>
          <w:rFonts w:ascii="Helvetica" w:hAnsi="Helvetica" w:cs="Helvetica"/>
          <w:sz w:val="20"/>
        </w:rPr>
        <w:t xml:space="preserve">ant the quote in the audience. </w:t>
      </w:r>
      <w:r w:rsidRPr="00E36E34">
        <w:rPr>
          <w:rFonts w:ascii="Helvetica" w:hAnsi="Helvetica" w:cs="Helvetica"/>
          <w:sz w:val="20"/>
        </w:rPr>
        <w:t>Have them read it out loud.</w:t>
      </w:r>
    </w:p>
    <w:p w:rsidR="000C0338" w:rsidRPr="00E36E34" w:rsidRDefault="000C0338" w:rsidP="000C0338">
      <w:pPr>
        <w:rPr>
          <w:rFonts w:ascii="Helvetica" w:hAnsi="Helvetica" w:cs="Helvetica"/>
          <w:sz w:val="20"/>
        </w:rPr>
      </w:pPr>
    </w:p>
    <w:p w:rsidR="000C0338" w:rsidRPr="00E36E34" w:rsidRDefault="000C0338" w:rsidP="00E36E34">
      <w:pPr>
        <w:rPr>
          <w:rFonts w:ascii="Helvetica" w:hAnsi="Helvetica" w:cs="Helvetica"/>
          <w:sz w:val="20"/>
        </w:rPr>
      </w:pPr>
      <w:r w:rsidRPr="00E36E34">
        <w:rPr>
          <w:rStyle w:val="usercontent"/>
          <w:rFonts w:ascii="Helvetica" w:eastAsia="Times New Roman" w:hAnsi="Helvetica" w:cs="Helvetica"/>
          <w:sz w:val="20"/>
        </w:rPr>
        <w:t xml:space="preserve">“Our goal should be to live life in radical amazement. </w:t>
      </w:r>
      <w:r w:rsidR="00FF23D6">
        <w:rPr>
          <w:rStyle w:val="usercontent"/>
          <w:rFonts w:ascii="Helvetica" w:eastAsia="Times New Roman" w:hAnsi="Helvetica" w:cs="Helvetica"/>
          <w:sz w:val="20"/>
        </w:rPr>
        <w:t>...</w:t>
      </w:r>
      <w:r w:rsidRPr="00E36E34">
        <w:rPr>
          <w:rStyle w:val="usercontent"/>
          <w:rFonts w:ascii="Helvetica" w:eastAsia="Times New Roman" w:hAnsi="Helvetica" w:cs="Helvetica"/>
          <w:sz w:val="20"/>
        </w:rPr>
        <w:t>get up in the morning and look at the world in a way that takes nothing for granted. Everything is phenomenal; everything is incredible; never treat life casually. To be spiritual is to be amazed.”</w:t>
      </w:r>
      <w:r w:rsidR="00E36E34">
        <w:rPr>
          <w:rFonts w:ascii="Helvetica" w:hAnsi="Helvetica" w:cs="Helvetica"/>
          <w:sz w:val="20"/>
        </w:rPr>
        <w:t xml:space="preserve"> – A</w:t>
      </w:r>
      <w:r w:rsidRPr="00E36E34">
        <w:rPr>
          <w:rFonts w:ascii="Helvetica" w:hAnsi="Helvetica" w:cs="Helvetica"/>
          <w:sz w:val="20"/>
        </w:rPr>
        <w:t>braham Joshua Hes</w:t>
      </w:r>
      <w:r w:rsidR="00413D25" w:rsidRPr="00E36E34">
        <w:rPr>
          <w:rFonts w:ascii="Helvetica" w:hAnsi="Helvetica" w:cs="Helvetica"/>
          <w:sz w:val="20"/>
        </w:rPr>
        <w:t>c</w:t>
      </w:r>
      <w:r w:rsidRPr="00E36E34">
        <w:rPr>
          <w:rFonts w:ascii="Helvetica" w:hAnsi="Helvetica" w:cs="Helvetica"/>
          <w:sz w:val="20"/>
        </w:rPr>
        <w:t>hel</w:t>
      </w:r>
      <w:r w:rsidR="00E36E34">
        <w:rPr>
          <w:rFonts w:ascii="Helvetica" w:hAnsi="Helvetica" w:cs="Helvetica"/>
          <w:sz w:val="20"/>
        </w:rPr>
        <w:t xml:space="preserve"> (</w:t>
      </w:r>
      <w:r w:rsidR="00E36E34" w:rsidRPr="00E36E34">
        <w:rPr>
          <w:rFonts w:ascii="Helvetica" w:hAnsi="Helvetica" w:cs="Helvetica"/>
          <w:i/>
          <w:sz w:val="20"/>
        </w:rPr>
        <w:t>Man in Search of God</w:t>
      </w:r>
      <w:r w:rsidR="00E36E34">
        <w:rPr>
          <w:rFonts w:ascii="Helvetica" w:hAnsi="Helvetica" w:cs="Helvetica"/>
          <w:sz w:val="20"/>
        </w:rPr>
        <w:t>)</w:t>
      </w:r>
    </w:p>
    <w:p w:rsidR="000C0338" w:rsidRPr="00E36E34" w:rsidRDefault="000C0338" w:rsidP="000C0338">
      <w:pPr>
        <w:rPr>
          <w:rFonts w:ascii="Helvetica" w:hAnsi="Helvetica" w:cs="Helvetica"/>
          <w:sz w:val="20"/>
        </w:rPr>
      </w:pPr>
    </w:p>
    <w:p w:rsidR="000C0338" w:rsidRPr="00E36E34" w:rsidRDefault="00E36E34" w:rsidP="000C0338">
      <w:pPr>
        <w:rPr>
          <w:rFonts w:ascii="Helvetica" w:hAnsi="Helvetica" w:cs="Helvetica"/>
          <w:sz w:val="20"/>
        </w:rPr>
      </w:pPr>
      <w:r>
        <w:rPr>
          <w:rFonts w:ascii="Helvetica" w:hAnsi="Helvetica" w:cs="Helvetica"/>
          <w:sz w:val="20"/>
        </w:rPr>
        <w:t>Over</w:t>
      </w:r>
      <w:r w:rsidR="000C0338" w:rsidRPr="00E36E34">
        <w:rPr>
          <w:rFonts w:ascii="Helvetica" w:hAnsi="Helvetica" w:cs="Helvetica"/>
          <w:sz w:val="20"/>
        </w:rPr>
        <w:t>arching question:  How can we use the natural world to interact with and engage our campers?</w:t>
      </w:r>
    </w:p>
    <w:p w:rsidR="000C0338" w:rsidRPr="00E36E34" w:rsidRDefault="000C0338" w:rsidP="000C0338">
      <w:pPr>
        <w:rPr>
          <w:rFonts w:ascii="Helvetica" w:hAnsi="Helvetica" w:cs="Helvetica"/>
          <w:sz w:val="20"/>
        </w:rPr>
      </w:pPr>
    </w:p>
    <w:p w:rsidR="00E36E34" w:rsidRDefault="00E36E34">
      <w:pPr>
        <w:rPr>
          <w:rFonts w:ascii="Helvetica" w:hAnsi="Helvetica" w:cs="Helvetica"/>
          <w:sz w:val="20"/>
        </w:rPr>
      </w:pPr>
      <w:r>
        <w:rPr>
          <w:rFonts w:ascii="Helvetica" w:hAnsi="Helvetica" w:cs="Helvetica"/>
          <w:sz w:val="20"/>
        </w:rPr>
        <w:br w:type="page"/>
      </w:r>
    </w:p>
    <w:p w:rsidR="00E36E34" w:rsidRDefault="00E36E34" w:rsidP="000C0338">
      <w:pPr>
        <w:rPr>
          <w:rFonts w:ascii="Helvetica" w:hAnsi="Helvetica" w:cs="Helvetica"/>
          <w:sz w:val="20"/>
        </w:rPr>
      </w:pPr>
    </w:p>
    <w:p w:rsidR="00E36E34" w:rsidRDefault="00E36E34" w:rsidP="000C0338">
      <w:pPr>
        <w:rPr>
          <w:rFonts w:ascii="Helvetica" w:hAnsi="Helvetica" w:cs="Helvetica"/>
          <w:sz w:val="20"/>
        </w:rPr>
      </w:pPr>
    </w:p>
    <w:p w:rsidR="000C0338" w:rsidRPr="00E36E34" w:rsidRDefault="000C0338" w:rsidP="000C0338">
      <w:pPr>
        <w:rPr>
          <w:rFonts w:ascii="Helvetica" w:hAnsi="Helvetica" w:cs="Helvetica"/>
          <w:b/>
          <w:sz w:val="20"/>
        </w:rPr>
      </w:pPr>
      <w:r w:rsidRPr="00E36E34">
        <w:rPr>
          <w:rFonts w:ascii="Helvetica" w:hAnsi="Helvetica" w:cs="Helvetica"/>
          <w:b/>
          <w:i/>
          <w:sz w:val="20"/>
        </w:rPr>
        <w:t>Pok</w:t>
      </w:r>
      <w:r w:rsidR="00E36E34">
        <w:rPr>
          <w:rFonts w:ascii="Helvetica" w:hAnsi="Helvetica" w:cs="Helvetica"/>
          <w:b/>
          <w:i/>
          <w:sz w:val="20"/>
        </w:rPr>
        <w:t>e</w:t>
      </w:r>
      <w:r w:rsidRPr="00E36E34">
        <w:rPr>
          <w:rFonts w:ascii="Helvetica" w:hAnsi="Helvetica" w:cs="Helvetica"/>
          <w:b/>
          <w:i/>
          <w:sz w:val="20"/>
        </w:rPr>
        <w:t>iach Ivrim</w:t>
      </w:r>
      <w:r w:rsidR="00E36E34">
        <w:rPr>
          <w:rFonts w:ascii="Helvetica" w:hAnsi="Helvetica" w:cs="Helvetica"/>
          <w:b/>
          <w:sz w:val="20"/>
        </w:rPr>
        <w:t>: Magic of S</w:t>
      </w:r>
      <w:r w:rsidRPr="00E36E34">
        <w:rPr>
          <w:rFonts w:ascii="Helvetica" w:hAnsi="Helvetica" w:cs="Helvetica"/>
          <w:b/>
          <w:sz w:val="20"/>
        </w:rPr>
        <w:t>eein</w:t>
      </w:r>
      <w:r w:rsidR="00537F32">
        <w:rPr>
          <w:rFonts w:ascii="Helvetica" w:hAnsi="Helvetica" w:cs="Helvetica"/>
          <w:b/>
          <w:sz w:val="20"/>
        </w:rPr>
        <w:t>g (10 m</w:t>
      </w:r>
      <w:r w:rsidR="00E36E34">
        <w:rPr>
          <w:rFonts w:ascii="Helvetica" w:hAnsi="Helvetica" w:cs="Helvetica"/>
          <w:b/>
          <w:sz w:val="20"/>
        </w:rPr>
        <w:t>inutes)</w:t>
      </w:r>
    </w:p>
    <w:p w:rsidR="00E36E34" w:rsidRDefault="00E36E34" w:rsidP="00E36E34">
      <w:pPr>
        <w:pStyle w:val="Body"/>
        <w:rPr>
          <w:rFonts w:eastAsia="Calibri" w:cs="Helvetica"/>
          <w:sz w:val="20"/>
          <w:szCs w:val="20"/>
          <w:u w:color="000000"/>
        </w:rPr>
      </w:pPr>
      <w:r w:rsidRPr="00524F4D">
        <w:rPr>
          <w:rFonts w:cs="Helvetica"/>
          <w:sz w:val="20"/>
          <w:szCs w:val="20"/>
          <w:u w:color="000000"/>
        </w:rPr>
        <w:t>Find a tree.  How big is this tree?</w:t>
      </w:r>
      <w:r>
        <w:rPr>
          <w:rFonts w:cs="Helvetica"/>
          <w:sz w:val="20"/>
          <w:szCs w:val="20"/>
          <w:u w:color="000000"/>
        </w:rPr>
        <w:t xml:space="preserve"> Here is a new way of measuring trees. </w:t>
      </w:r>
      <w:r w:rsidRPr="00524F4D">
        <w:rPr>
          <w:rFonts w:cs="Helvetica"/>
          <w:sz w:val="20"/>
          <w:szCs w:val="20"/>
          <w:u w:color="000000"/>
        </w:rPr>
        <w:t>Come up wi</w:t>
      </w:r>
      <w:r>
        <w:rPr>
          <w:rFonts w:cs="Helvetica"/>
          <w:sz w:val="20"/>
          <w:szCs w:val="20"/>
          <w:u w:color="000000"/>
        </w:rPr>
        <w:t>th consensus.  Say the blessing</w:t>
      </w:r>
      <w:r w:rsidRPr="00524F4D">
        <w:rPr>
          <w:rFonts w:cs="Helvetica"/>
          <w:sz w:val="20"/>
          <w:szCs w:val="20"/>
          <w:u w:color="000000"/>
        </w:rPr>
        <w:t xml:space="preserve"> </w:t>
      </w:r>
      <w:r w:rsidRPr="00E36E34">
        <w:rPr>
          <w:rFonts w:cs="Helvetica"/>
          <w:sz w:val="20"/>
          <w:szCs w:val="20"/>
        </w:rPr>
        <w:t xml:space="preserve">found in </w:t>
      </w:r>
      <w:r w:rsidRPr="00E36E34">
        <w:rPr>
          <w:rFonts w:cs="Helvetica"/>
          <w:i/>
          <w:sz w:val="20"/>
          <w:szCs w:val="20"/>
        </w:rPr>
        <w:t>Birkat Hashachar</w:t>
      </w:r>
      <w:r w:rsidRPr="00E36E34">
        <w:rPr>
          <w:rFonts w:cs="Helvetica"/>
          <w:sz w:val="20"/>
          <w:szCs w:val="20"/>
        </w:rPr>
        <w:t xml:space="preserve">.  </w:t>
      </w:r>
      <w:r>
        <w:rPr>
          <w:rFonts w:cs="Helvetica"/>
          <w:sz w:val="20"/>
          <w:szCs w:val="20"/>
          <w:u w:color="000000"/>
        </w:rPr>
        <w:t>Baruch atah….pokeiach ivrim</w:t>
      </w:r>
      <w:r w:rsidRPr="00047DD3">
        <w:rPr>
          <w:rFonts w:cs="Helvetica"/>
          <w:sz w:val="20"/>
          <w:szCs w:val="20"/>
          <w:u w:color="000000"/>
        </w:rPr>
        <w:t>!</w:t>
      </w:r>
      <w:r>
        <w:rPr>
          <w:rFonts w:eastAsia="Calibri" w:cs="Helvetica"/>
          <w:sz w:val="20"/>
          <w:szCs w:val="20"/>
          <w:u w:color="000000"/>
        </w:rPr>
        <w:t xml:space="preserve">  </w:t>
      </w:r>
    </w:p>
    <w:p w:rsidR="00E36E34" w:rsidRDefault="00E36E34" w:rsidP="00E36E34">
      <w:pPr>
        <w:pStyle w:val="Body"/>
        <w:rPr>
          <w:rFonts w:eastAsia="Calibri" w:cs="Helvetica"/>
          <w:sz w:val="20"/>
          <w:szCs w:val="20"/>
          <w:u w:color="000000"/>
        </w:rPr>
      </w:pPr>
      <w:r w:rsidRPr="00524F4D">
        <w:rPr>
          <w:rFonts w:cs="Helvetica"/>
          <w:sz w:val="20"/>
          <w:szCs w:val="20"/>
          <w:u w:color="000000"/>
        </w:rPr>
        <w:t>WOW!  Look under the ground t</w:t>
      </w:r>
      <w:r>
        <w:rPr>
          <w:rFonts w:cs="Helvetica"/>
          <w:sz w:val="20"/>
          <w:szCs w:val="20"/>
          <w:u w:color="000000"/>
        </w:rPr>
        <w:t>o see the full size of the tree!</w:t>
      </w:r>
      <w:r>
        <w:rPr>
          <w:rFonts w:eastAsia="Calibri" w:cs="Helvetica"/>
          <w:sz w:val="20"/>
          <w:szCs w:val="20"/>
          <w:u w:color="000000"/>
        </w:rPr>
        <w:t xml:space="preserve"> </w:t>
      </w:r>
    </w:p>
    <w:p w:rsidR="00E36E34" w:rsidRDefault="00E36E34" w:rsidP="00E36E34">
      <w:pPr>
        <w:pStyle w:val="Body"/>
        <w:rPr>
          <w:rFonts w:eastAsia="Calibri" w:cs="Helvetica"/>
          <w:sz w:val="20"/>
          <w:szCs w:val="20"/>
          <w:u w:color="000000"/>
        </w:rPr>
      </w:pPr>
    </w:p>
    <w:p w:rsidR="000C0338" w:rsidRPr="00E36E34" w:rsidRDefault="000C0338" w:rsidP="000C0338">
      <w:pPr>
        <w:rPr>
          <w:rFonts w:ascii="Helvetica" w:hAnsi="Helvetica" w:cs="Helvetica"/>
          <w:sz w:val="20"/>
        </w:rPr>
      </w:pPr>
      <w:r w:rsidRPr="00E36E34">
        <w:rPr>
          <w:rFonts w:ascii="Helvetica" w:hAnsi="Helvetica" w:cs="Helvetica"/>
          <w:sz w:val="20"/>
        </w:rPr>
        <w:t>Now, let’s really measure this tree</w:t>
      </w:r>
      <w:r w:rsidR="00E36E34">
        <w:rPr>
          <w:rFonts w:ascii="Helvetica" w:hAnsi="Helvetica" w:cs="Helvetica"/>
          <w:sz w:val="20"/>
        </w:rPr>
        <w:t>.  How tall is this actual tree?</w:t>
      </w:r>
      <w:r w:rsidRPr="00E36E34">
        <w:rPr>
          <w:rFonts w:ascii="Helvetica" w:hAnsi="Helvetica" w:cs="Helvetica"/>
          <w:sz w:val="20"/>
        </w:rPr>
        <w:t xml:space="preserve">  Let’s include the </w:t>
      </w:r>
      <w:r w:rsidRPr="00E36E34">
        <w:rPr>
          <w:rFonts w:ascii="Helvetica" w:hAnsi="Helvetica" w:cs="Helvetica"/>
          <w:i/>
          <w:sz w:val="20"/>
        </w:rPr>
        <w:t>shoreshim</w:t>
      </w:r>
      <w:r w:rsidRPr="00E36E34">
        <w:rPr>
          <w:rFonts w:ascii="Helvetica" w:hAnsi="Helvetica" w:cs="Helvetica"/>
          <w:sz w:val="20"/>
        </w:rPr>
        <w:t>, roots!</w:t>
      </w:r>
    </w:p>
    <w:p w:rsidR="000C0338" w:rsidRPr="00E36E34" w:rsidRDefault="000C0338" w:rsidP="000C0338">
      <w:pPr>
        <w:rPr>
          <w:rFonts w:ascii="Helvetica" w:hAnsi="Helvetica" w:cs="Helvetica"/>
          <w:sz w:val="20"/>
        </w:rPr>
      </w:pPr>
    </w:p>
    <w:p w:rsidR="000C0338" w:rsidRPr="00E36E34" w:rsidRDefault="000C0338" w:rsidP="000C0338">
      <w:pPr>
        <w:rPr>
          <w:rFonts w:ascii="Helvetica" w:hAnsi="Helvetica" w:cs="Helvetica"/>
          <w:sz w:val="20"/>
        </w:rPr>
      </w:pPr>
      <w:r w:rsidRPr="00E36E34">
        <w:rPr>
          <w:rFonts w:ascii="Helvetica" w:hAnsi="Helvetica" w:cs="Helvetica"/>
          <w:sz w:val="20"/>
        </w:rPr>
        <w:t>Teach about using an object fi</w:t>
      </w:r>
      <w:r w:rsidR="00E36E34">
        <w:rPr>
          <w:rFonts w:ascii="Helvetica" w:hAnsi="Helvetica" w:cs="Helvetica"/>
          <w:sz w:val="20"/>
        </w:rPr>
        <w:t xml:space="preserve">nder to measure tree’s height. </w:t>
      </w:r>
      <w:r w:rsidRPr="00E36E34">
        <w:rPr>
          <w:rFonts w:ascii="Helvetica" w:hAnsi="Helvetica" w:cs="Helvetica"/>
          <w:sz w:val="20"/>
        </w:rPr>
        <w:t>Stand next to tree, have Fellows back up until they make one finger held at en</w:t>
      </w:r>
      <w:r w:rsidR="00E36E34">
        <w:rPr>
          <w:rFonts w:ascii="Helvetica" w:hAnsi="Helvetica" w:cs="Helvetica"/>
          <w:sz w:val="20"/>
        </w:rPr>
        <w:t xml:space="preserve">d of arm equal to your height. </w:t>
      </w:r>
      <w:r w:rsidRPr="00E36E34">
        <w:rPr>
          <w:rFonts w:ascii="Helvetica" w:hAnsi="Helvetica" w:cs="Helvetica"/>
          <w:sz w:val="20"/>
        </w:rPr>
        <w:t>Count up with finger and then multiply # of fingers by your height.</w:t>
      </w:r>
    </w:p>
    <w:p w:rsidR="000C0338" w:rsidRPr="00E36E34" w:rsidRDefault="000C0338" w:rsidP="000C0338">
      <w:pPr>
        <w:rPr>
          <w:rFonts w:ascii="Helvetica" w:hAnsi="Helvetica" w:cs="Helvetica"/>
          <w:sz w:val="20"/>
        </w:rPr>
      </w:pPr>
    </w:p>
    <w:p w:rsidR="000C0338" w:rsidRPr="00E36E34" w:rsidRDefault="000C0338" w:rsidP="000C0338">
      <w:pPr>
        <w:rPr>
          <w:rFonts w:ascii="Helvetica" w:hAnsi="Helvetica" w:cs="Helvetica"/>
          <w:sz w:val="20"/>
        </w:rPr>
      </w:pPr>
      <w:r w:rsidRPr="00E36E34">
        <w:rPr>
          <w:rFonts w:ascii="Helvetica" w:hAnsi="Helvetica" w:cs="Helvetica"/>
          <w:sz w:val="20"/>
        </w:rPr>
        <w:t>How does this apply to our campers?  Remember, they are much more then we see, they have</w:t>
      </w:r>
      <w:r w:rsidR="00E36E34">
        <w:rPr>
          <w:rFonts w:ascii="Helvetica" w:hAnsi="Helvetica" w:cs="Helvetica"/>
          <w:sz w:val="20"/>
        </w:rPr>
        <w:t xml:space="preserve"> their roots, their histories. </w:t>
      </w:r>
      <w:r w:rsidRPr="00E36E34">
        <w:rPr>
          <w:rFonts w:ascii="Helvetica" w:hAnsi="Helvetica" w:cs="Helvetica"/>
          <w:sz w:val="20"/>
        </w:rPr>
        <w:t xml:space="preserve">How much do we look at someone and size them up?  How much do we not see?  </w:t>
      </w:r>
      <w:r w:rsidRPr="00E36E34">
        <w:rPr>
          <w:rFonts w:ascii="Helvetica" w:hAnsi="Helvetica" w:cs="Helvetica"/>
          <w:i/>
          <w:sz w:val="20"/>
        </w:rPr>
        <w:t>Poke</w:t>
      </w:r>
      <w:r w:rsidR="00E36E34">
        <w:rPr>
          <w:rFonts w:ascii="Helvetica" w:hAnsi="Helvetica" w:cs="Helvetica"/>
          <w:i/>
          <w:sz w:val="20"/>
        </w:rPr>
        <w:t>i</w:t>
      </w:r>
      <w:r w:rsidRPr="00E36E34">
        <w:rPr>
          <w:rFonts w:ascii="Helvetica" w:hAnsi="Helvetica" w:cs="Helvetica"/>
          <w:i/>
          <w:sz w:val="20"/>
        </w:rPr>
        <w:t>ach Ivrim</w:t>
      </w:r>
      <w:r w:rsidRPr="00E36E34">
        <w:rPr>
          <w:rFonts w:ascii="Helvetica" w:hAnsi="Helvetica" w:cs="Helvetica"/>
          <w:sz w:val="20"/>
        </w:rPr>
        <w:t>, a blessing that some people say daily, reminds us to look deeper at our natural surroundings and at our campers</w:t>
      </w:r>
      <w:r w:rsidR="00E36E34">
        <w:rPr>
          <w:rFonts w:ascii="Helvetica" w:hAnsi="Helvetica" w:cs="Helvetica"/>
          <w:sz w:val="20"/>
        </w:rPr>
        <w:t>’</w:t>
      </w:r>
      <w:r w:rsidRPr="00E36E34">
        <w:rPr>
          <w:rFonts w:ascii="Helvetica" w:hAnsi="Helvetica" w:cs="Helvetica"/>
          <w:sz w:val="20"/>
        </w:rPr>
        <w:t xml:space="preserve"> inner natures.</w:t>
      </w:r>
    </w:p>
    <w:p w:rsidR="000C0338" w:rsidRPr="00E36E34" w:rsidRDefault="000C0338" w:rsidP="000C0338">
      <w:pPr>
        <w:rPr>
          <w:rFonts w:ascii="Helvetica" w:hAnsi="Helvetica" w:cs="Helvetica"/>
          <w:sz w:val="20"/>
        </w:rPr>
      </w:pPr>
    </w:p>
    <w:p w:rsidR="000C0338" w:rsidRPr="00E36E34" w:rsidRDefault="000C0338" w:rsidP="000C0338">
      <w:pPr>
        <w:rPr>
          <w:rFonts w:ascii="Helvetica" w:hAnsi="Helvetica" w:cs="Helvetica"/>
          <w:sz w:val="20"/>
        </w:rPr>
      </w:pPr>
      <w:r w:rsidRPr="00E36E34">
        <w:rPr>
          <w:rFonts w:ascii="Helvetica" w:hAnsi="Helvetica" w:cs="Helvetica"/>
          <w:sz w:val="20"/>
        </w:rPr>
        <w:t xml:space="preserve">Let’s take a walk to see about other things and games we can play in nature and how wonder, fun and engagement can happen outside of the bunk, dining hall, </w:t>
      </w:r>
      <w:r w:rsidRPr="00E36E34">
        <w:rPr>
          <w:rFonts w:ascii="Helvetica" w:hAnsi="Helvetica" w:cs="Helvetica"/>
          <w:i/>
          <w:sz w:val="20"/>
        </w:rPr>
        <w:t>shiur</w:t>
      </w:r>
      <w:r w:rsidRPr="00E36E34">
        <w:rPr>
          <w:rFonts w:ascii="Helvetica" w:hAnsi="Helvetica" w:cs="Helvetica"/>
          <w:sz w:val="20"/>
        </w:rPr>
        <w:t>, etc.</w:t>
      </w:r>
    </w:p>
    <w:p w:rsidR="00E36E34" w:rsidRDefault="00E36E34" w:rsidP="00E36E34">
      <w:pPr>
        <w:pStyle w:val="Body"/>
        <w:rPr>
          <w:rFonts w:cs="Helvetica"/>
          <w:b/>
          <w:bCs/>
          <w:sz w:val="20"/>
          <w:szCs w:val="20"/>
          <w:u w:color="000000"/>
        </w:rPr>
      </w:pPr>
    </w:p>
    <w:p w:rsidR="00E36E34" w:rsidRDefault="00E36E34" w:rsidP="00E36E34">
      <w:pPr>
        <w:pStyle w:val="Body"/>
        <w:rPr>
          <w:rFonts w:cs="Helvetica"/>
          <w:b/>
          <w:bCs/>
          <w:sz w:val="20"/>
          <w:szCs w:val="20"/>
          <w:u w:color="000000"/>
        </w:rPr>
      </w:pPr>
    </w:p>
    <w:p w:rsidR="00E36E34" w:rsidRPr="00524F4D" w:rsidRDefault="00E36E34" w:rsidP="00E36E34">
      <w:pPr>
        <w:pStyle w:val="Body"/>
        <w:rPr>
          <w:rFonts w:eastAsia="Calibri" w:cs="Helvetica"/>
          <w:b/>
          <w:bCs/>
          <w:sz w:val="20"/>
          <w:szCs w:val="20"/>
          <w:u w:color="000000"/>
        </w:rPr>
      </w:pPr>
      <w:r w:rsidRPr="00524F4D">
        <w:rPr>
          <w:rFonts w:cs="Helvetica"/>
          <w:b/>
          <w:bCs/>
          <w:sz w:val="20"/>
          <w:szCs w:val="20"/>
          <w:u w:color="000000"/>
        </w:rPr>
        <w:t xml:space="preserve">Oak Gall and Torah (10 minutes) </w:t>
      </w:r>
    </w:p>
    <w:p w:rsidR="00E36E34" w:rsidRPr="00524F4D" w:rsidRDefault="00E36E34" w:rsidP="00E36E34">
      <w:pPr>
        <w:pStyle w:val="Body"/>
        <w:rPr>
          <w:rFonts w:eastAsia="Calibri" w:cs="Helvetica"/>
          <w:sz w:val="20"/>
          <w:szCs w:val="20"/>
          <w:u w:color="000000"/>
        </w:rPr>
      </w:pPr>
      <w:r w:rsidRPr="00524F4D">
        <w:rPr>
          <w:rFonts w:cs="Helvetica"/>
          <w:sz w:val="20"/>
          <w:szCs w:val="20"/>
          <w:u w:color="000000"/>
        </w:rPr>
        <w:t>This is what wasps have learned to do:</w:t>
      </w:r>
    </w:p>
    <w:p w:rsidR="00E36E34" w:rsidRPr="00524F4D" w:rsidRDefault="00E36E34" w:rsidP="00E36E34">
      <w:pPr>
        <w:pStyle w:val="Body"/>
        <w:rPr>
          <w:rFonts w:eastAsia="Calibri" w:cs="Helvetica"/>
          <w:sz w:val="20"/>
          <w:szCs w:val="20"/>
          <w:u w:color="000000"/>
        </w:rPr>
      </w:pPr>
      <w:r w:rsidRPr="00524F4D">
        <w:rPr>
          <w:rFonts w:cs="Helvetica"/>
          <w:sz w:val="20"/>
          <w:szCs w:val="20"/>
          <w:u w:color="000000"/>
        </w:rPr>
        <w:t xml:space="preserve">They have learned to genetically manipulate a tree to grow a house/nursery around their babies!  </w:t>
      </w:r>
    </w:p>
    <w:p w:rsidR="00E36E34" w:rsidRPr="00524F4D" w:rsidRDefault="00E36E34" w:rsidP="00E36E34">
      <w:pPr>
        <w:pStyle w:val="Body"/>
        <w:rPr>
          <w:rFonts w:eastAsia="Calibri" w:cs="Helvetica"/>
          <w:sz w:val="20"/>
          <w:szCs w:val="20"/>
          <w:u w:color="000000"/>
        </w:rPr>
      </w:pPr>
      <w:r w:rsidRPr="00524F4D">
        <w:rPr>
          <w:rFonts w:cs="Helvetica"/>
          <w:sz w:val="20"/>
          <w:szCs w:val="20"/>
          <w:u w:color="000000"/>
        </w:rPr>
        <w:t xml:space="preserve">Jews have derived Torah from this amazing interaction!  Torah is </w:t>
      </w:r>
      <w:r w:rsidRPr="00047DD3">
        <w:rPr>
          <w:rFonts w:cs="Helvetica"/>
          <w:i/>
          <w:sz w:val="20"/>
          <w:szCs w:val="20"/>
          <w:u w:color="000000"/>
        </w:rPr>
        <w:t>Eitz Chayim Hi</w:t>
      </w:r>
      <w:r w:rsidRPr="00524F4D">
        <w:rPr>
          <w:rFonts w:cs="Helvetica"/>
          <w:sz w:val="20"/>
          <w:szCs w:val="20"/>
          <w:u w:color="000000"/>
        </w:rPr>
        <w:t>!</w:t>
      </w:r>
    </w:p>
    <w:p w:rsidR="00E36E34" w:rsidRPr="00524F4D" w:rsidRDefault="00E36E34" w:rsidP="00E36E34">
      <w:pPr>
        <w:pStyle w:val="Body"/>
        <w:rPr>
          <w:rFonts w:eastAsia="Calibri" w:cs="Helvetica"/>
          <w:sz w:val="20"/>
          <w:szCs w:val="20"/>
          <w:u w:color="000000"/>
        </w:rPr>
      </w:pPr>
      <w:r w:rsidRPr="00524F4D">
        <w:rPr>
          <w:rFonts w:cs="Helvetica"/>
          <w:sz w:val="20"/>
          <w:szCs w:val="20"/>
          <w:u w:color="000000"/>
        </w:rPr>
        <w:t xml:space="preserve">Now that you know </w:t>
      </w:r>
      <w:r w:rsidRPr="00524F4D">
        <w:rPr>
          <w:rFonts w:cs="Helvetica"/>
          <w:b/>
          <w:bCs/>
          <w:sz w:val="20"/>
          <w:szCs w:val="20"/>
          <w:u w:color="000000"/>
        </w:rPr>
        <w:t>about</w:t>
      </w:r>
      <w:r w:rsidRPr="00524F4D">
        <w:rPr>
          <w:rFonts w:cs="Helvetica"/>
          <w:sz w:val="20"/>
          <w:szCs w:val="20"/>
          <w:u w:color="000000"/>
        </w:rPr>
        <w:t xml:space="preserve"> the oak gall, what can we learn </w:t>
      </w:r>
      <w:r w:rsidRPr="00524F4D">
        <w:rPr>
          <w:rFonts w:cs="Helvetica"/>
          <w:b/>
          <w:bCs/>
          <w:sz w:val="20"/>
          <w:szCs w:val="20"/>
          <w:u w:color="000000"/>
        </w:rPr>
        <w:t>from</w:t>
      </w:r>
      <w:r w:rsidRPr="00524F4D">
        <w:rPr>
          <w:rFonts w:cs="Helvetica"/>
          <w:sz w:val="20"/>
          <w:szCs w:val="20"/>
          <w:u w:color="000000"/>
        </w:rPr>
        <w:t xml:space="preserve"> the oak gall?</w:t>
      </w:r>
    </w:p>
    <w:p w:rsidR="00E36E34" w:rsidRPr="00524F4D" w:rsidRDefault="00E36E34" w:rsidP="00E36E34">
      <w:pPr>
        <w:pStyle w:val="Body"/>
        <w:rPr>
          <w:rFonts w:eastAsia="Calibri" w:cs="Helvetica"/>
          <w:sz w:val="20"/>
          <w:szCs w:val="20"/>
          <w:u w:color="000000"/>
        </w:rPr>
      </w:pPr>
    </w:p>
    <w:p w:rsidR="00E36E34" w:rsidRPr="00524F4D" w:rsidRDefault="00E36E34" w:rsidP="00E36E34">
      <w:pPr>
        <w:pStyle w:val="Body"/>
        <w:rPr>
          <w:rFonts w:eastAsia="Calibri" w:cs="Helvetica"/>
          <w:sz w:val="20"/>
          <w:szCs w:val="20"/>
          <w:u w:color="000000"/>
        </w:rPr>
      </w:pPr>
      <w:r w:rsidRPr="00524F4D">
        <w:rPr>
          <w:rFonts w:cs="Helvetica"/>
          <w:sz w:val="20"/>
          <w:szCs w:val="20"/>
          <w:u w:color="000000"/>
        </w:rPr>
        <w:t>What</w:t>
      </w:r>
      <w:r>
        <w:rPr>
          <w:rFonts w:cs="Helvetica"/>
          <w:sz w:val="20"/>
          <w:szCs w:val="20"/>
          <w:u w:color="000000"/>
        </w:rPr>
        <w:t xml:space="preserve"> does it mean in Jewish terms? </w:t>
      </w:r>
      <w:r w:rsidRPr="00524F4D">
        <w:rPr>
          <w:rFonts w:cs="Helvetica"/>
          <w:sz w:val="20"/>
          <w:szCs w:val="20"/>
          <w:u w:color="000000"/>
        </w:rPr>
        <w:t>Learning about Torah is one thing; learning from Torah is some</w:t>
      </w:r>
      <w:r>
        <w:rPr>
          <w:rFonts w:cs="Helvetica"/>
          <w:sz w:val="20"/>
          <w:szCs w:val="20"/>
          <w:u w:color="000000"/>
        </w:rPr>
        <w:t xml:space="preserve">thing completely different. </w:t>
      </w:r>
      <w:r w:rsidRPr="00524F4D">
        <w:rPr>
          <w:rFonts w:cs="Helvetica"/>
          <w:sz w:val="20"/>
          <w:szCs w:val="20"/>
          <w:u w:color="000000"/>
        </w:rPr>
        <w:t>Share logic from Bal Tashchit.</w:t>
      </w:r>
    </w:p>
    <w:p w:rsidR="00E36E34" w:rsidRPr="00524F4D" w:rsidRDefault="00E36E34" w:rsidP="00E36E34">
      <w:pPr>
        <w:pStyle w:val="Body"/>
        <w:rPr>
          <w:rFonts w:eastAsia="Calibri" w:cs="Helvetica"/>
          <w:sz w:val="20"/>
          <w:szCs w:val="20"/>
          <w:u w:color="000000"/>
        </w:rPr>
      </w:pPr>
    </w:p>
    <w:p w:rsidR="000C0338" w:rsidRPr="00E36E34" w:rsidRDefault="000C0338" w:rsidP="000C0338">
      <w:pPr>
        <w:rPr>
          <w:rFonts w:ascii="Helvetica" w:hAnsi="Helvetica" w:cs="Helvetica"/>
          <w:sz w:val="20"/>
        </w:rPr>
      </w:pPr>
    </w:p>
    <w:p w:rsidR="000C0338" w:rsidRPr="00E36E34" w:rsidRDefault="000C0338" w:rsidP="000C0338">
      <w:pPr>
        <w:rPr>
          <w:rFonts w:ascii="Helvetica" w:hAnsi="Helvetica" w:cs="Helvetica"/>
          <w:b/>
          <w:sz w:val="20"/>
        </w:rPr>
      </w:pPr>
      <w:r w:rsidRPr="00E36E34">
        <w:rPr>
          <w:rFonts w:ascii="Helvetica" w:hAnsi="Helvetica" w:cs="Helvetica"/>
          <w:b/>
          <w:i/>
          <w:sz w:val="20"/>
        </w:rPr>
        <w:t>Hitbodedut</w:t>
      </w:r>
      <w:r w:rsidR="00B67DE2">
        <w:rPr>
          <w:rFonts w:ascii="Helvetica" w:hAnsi="Helvetica" w:cs="Helvetica"/>
          <w:b/>
          <w:sz w:val="20"/>
        </w:rPr>
        <w:t xml:space="preserve"> and Rav Nachman of Bra</w:t>
      </w:r>
      <w:r w:rsidRPr="00E36E34">
        <w:rPr>
          <w:rFonts w:ascii="Helvetica" w:hAnsi="Helvetica" w:cs="Helvetica"/>
          <w:b/>
          <w:sz w:val="20"/>
        </w:rPr>
        <w:t>t</w:t>
      </w:r>
      <w:r w:rsidR="00B67DE2">
        <w:rPr>
          <w:rFonts w:ascii="Helvetica" w:hAnsi="Helvetica" w:cs="Helvetica"/>
          <w:b/>
          <w:sz w:val="20"/>
        </w:rPr>
        <w:t>sla</w:t>
      </w:r>
      <w:r w:rsidRPr="00E36E34">
        <w:rPr>
          <w:rFonts w:ascii="Helvetica" w:hAnsi="Helvetica" w:cs="Helvetica"/>
          <w:b/>
          <w:sz w:val="20"/>
        </w:rPr>
        <w:t>v</w:t>
      </w:r>
      <w:r w:rsidR="00B67DE2">
        <w:rPr>
          <w:rFonts w:ascii="Helvetica" w:hAnsi="Helvetica" w:cs="Helvetica"/>
          <w:b/>
          <w:sz w:val="20"/>
        </w:rPr>
        <w:t xml:space="preserve"> (15 minutes)</w:t>
      </w:r>
    </w:p>
    <w:p w:rsidR="00B67DE2" w:rsidRDefault="00B67DE2" w:rsidP="000C0338">
      <w:pPr>
        <w:rPr>
          <w:rFonts w:ascii="Helvetica" w:hAnsi="Helvetica" w:cs="Helvetica"/>
          <w:sz w:val="20"/>
        </w:rPr>
      </w:pPr>
    </w:p>
    <w:p w:rsidR="00B67DE2" w:rsidRDefault="000C0338" w:rsidP="00B67DE2">
      <w:pPr>
        <w:rPr>
          <w:rFonts w:ascii="Helvetica" w:eastAsia="Times New Roman" w:hAnsi="Helvetica" w:cs="Helvetica"/>
          <w:bCs/>
          <w:iCs/>
          <w:sz w:val="20"/>
        </w:rPr>
      </w:pPr>
      <w:r w:rsidRPr="00E36E34">
        <w:rPr>
          <w:rFonts w:ascii="Helvetica" w:hAnsi="Helvetica" w:cs="Helvetica"/>
          <w:sz w:val="20"/>
        </w:rPr>
        <w:t>Martin Buber</w:t>
      </w:r>
      <w:r w:rsidR="00B67DE2">
        <w:rPr>
          <w:rFonts w:ascii="Helvetica" w:hAnsi="Helvetica" w:cs="Helvetica"/>
          <w:sz w:val="20"/>
        </w:rPr>
        <w:t>’s idea of I and Thou (</w:t>
      </w:r>
      <w:r w:rsidR="00B67DE2" w:rsidRPr="00B67DE2">
        <w:rPr>
          <w:rFonts w:ascii="Helvetica" w:hAnsi="Helvetica" w:cs="Helvetica"/>
          <w:i/>
          <w:sz w:val="20"/>
        </w:rPr>
        <w:t>I</w:t>
      </w:r>
      <w:r w:rsidRPr="00E36E34">
        <w:rPr>
          <w:rFonts w:ascii="Helvetica" w:hAnsi="Helvetica" w:cs="Helvetica"/>
          <w:i/>
          <w:sz w:val="20"/>
        </w:rPr>
        <w:t>ch un du</w:t>
      </w:r>
      <w:r w:rsidR="00B67DE2">
        <w:rPr>
          <w:rFonts w:ascii="Helvetica" w:hAnsi="Helvetica" w:cs="Helvetica"/>
          <w:i/>
          <w:sz w:val="20"/>
        </w:rPr>
        <w:t xml:space="preserve"> </w:t>
      </w:r>
      <w:r w:rsidR="00B67DE2" w:rsidRPr="00B67DE2">
        <w:rPr>
          <w:rFonts w:ascii="Helvetica" w:hAnsi="Helvetica" w:cs="Helvetica"/>
          <w:sz w:val="20"/>
        </w:rPr>
        <w:t>in German</w:t>
      </w:r>
      <w:r w:rsidR="00B67DE2">
        <w:rPr>
          <w:rFonts w:ascii="Helvetica" w:hAnsi="Helvetica" w:cs="Helvetica"/>
          <w:i/>
          <w:sz w:val="20"/>
        </w:rPr>
        <w:t xml:space="preserve">) </w:t>
      </w:r>
      <w:r w:rsidR="00B67DE2" w:rsidRPr="0083462E">
        <w:rPr>
          <w:rFonts w:ascii="Helvetica" w:eastAsia="Times New Roman" w:hAnsi="Helvetica" w:cs="Helvetica"/>
          <w:bCs/>
          <w:iCs/>
          <w:sz w:val="20"/>
        </w:rPr>
        <w:t>expr</w:t>
      </w:r>
      <w:r w:rsidR="00B67DE2">
        <w:rPr>
          <w:rFonts w:ascii="Helvetica" w:eastAsia="Times New Roman" w:hAnsi="Helvetica" w:cs="Helvetica"/>
          <w:bCs/>
          <w:iCs/>
          <w:sz w:val="20"/>
        </w:rPr>
        <w:t>esses two possible perspectives:</w:t>
      </w:r>
    </w:p>
    <w:p w:rsidR="00B67DE2" w:rsidRPr="00C67395" w:rsidRDefault="00B67DE2" w:rsidP="00B67DE2">
      <w:pPr>
        <w:pStyle w:val="ListParagraph"/>
        <w:numPr>
          <w:ilvl w:val="0"/>
          <w:numId w:val="11"/>
        </w:numPr>
        <w:rPr>
          <w:rFonts w:ascii="Helvetica" w:eastAsia="Times New Roman" w:hAnsi="Helvetica" w:cs="Helvetica"/>
          <w:bCs/>
          <w:iCs/>
          <w:sz w:val="20"/>
        </w:rPr>
      </w:pPr>
      <w:r w:rsidRPr="00C67395">
        <w:rPr>
          <w:rFonts w:ascii="Helvetica" w:eastAsia="Times New Roman" w:hAnsi="Helvetica" w:cs="Helvetica"/>
          <w:bCs/>
          <w:iCs/>
          <w:sz w:val="20"/>
        </w:rPr>
        <w:t>I-Thou is when you recognize the uniqueness of the being/object with which you are speaking/ interacting.</w:t>
      </w:r>
    </w:p>
    <w:p w:rsidR="00B67DE2" w:rsidRDefault="00B67DE2" w:rsidP="00B67DE2">
      <w:pPr>
        <w:pStyle w:val="ListParagraph"/>
        <w:numPr>
          <w:ilvl w:val="0"/>
          <w:numId w:val="11"/>
        </w:numPr>
        <w:rPr>
          <w:rFonts w:ascii="Helvetica" w:eastAsia="Times New Roman" w:hAnsi="Helvetica" w:cs="Helvetica"/>
          <w:bCs/>
          <w:iCs/>
          <w:sz w:val="20"/>
        </w:rPr>
      </w:pPr>
      <w:r w:rsidRPr="00C67395">
        <w:rPr>
          <w:rFonts w:ascii="Helvetica" w:eastAsia="Times New Roman" w:hAnsi="Helvetica" w:cs="Helvetica"/>
          <w:bCs/>
          <w:iCs/>
          <w:sz w:val="20"/>
        </w:rPr>
        <w:t xml:space="preserve">I-It is when you treat the object you are interacting with as other.  </w:t>
      </w:r>
    </w:p>
    <w:p w:rsidR="00B67DE2" w:rsidRDefault="00B67DE2" w:rsidP="00B67DE2">
      <w:pPr>
        <w:rPr>
          <w:rFonts w:ascii="Helvetica" w:eastAsia="Times New Roman" w:hAnsi="Helvetica" w:cs="Helvetica"/>
          <w:bCs/>
          <w:iCs/>
          <w:sz w:val="20"/>
        </w:rPr>
      </w:pPr>
    </w:p>
    <w:p w:rsidR="00B67DE2" w:rsidRPr="00B67DE2" w:rsidRDefault="00B67DE2" w:rsidP="00B67DE2">
      <w:pPr>
        <w:rPr>
          <w:rFonts w:ascii="Helvetica" w:eastAsia="Times New Roman" w:hAnsi="Helvetica" w:cs="Helvetica"/>
          <w:bCs/>
          <w:iCs/>
          <w:sz w:val="20"/>
        </w:rPr>
      </w:pPr>
      <w:r>
        <w:rPr>
          <w:rFonts w:ascii="Helvetica" w:eastAsia="Times New Roman" w:hAnsi="Helvetica" w:cs="Helvetica"/>
          <w:bCs/>
          <w:iCs/>
          <w:sz w:val="20"/>
        </w:rPr>
        <w:t>A Blessing – who do you thing wrote this? (Save name until after responses – R</w:t>
      </w:r>
      <w:r w:rsidRPr="00E36E34">
        <w:rPr>
          <w:rFonts w:ascii="Helvetica" w:hAnsi="Helvetica" w:cs="Helvetica"/>
          <w:sz w:val="20"/>
        </w:rPr>
        <w:t>abbi Na</w:t>
      </w:r>
      <w:r w:rsidR="00FF23D6">
        <w:rPr>
          <w:rFonts w:ascii="Helvetica" w:hAnsi="Helvetica" w:cs="Helvetica"/>
          <w:sz w:val="20"/>
        </w:rPr>
        <w:t>c</w:t>
      </w:r>
      <w:r w:rsidRPr="00E36E34">
        <w:rPr>
          <w:rFonts w:ascii="Helvetica" w:hAnsi="Helvetica" w:cs="Helvetica"/>
          <w:sz w:val="20"/>
        </w:rPr>
        <w:t>hman of Bratslav</w:t>
      </w:r>
      <w:r>
        <w:rPr>
          <w:rFonts w:ascii="Helvetica" w:hAnsi="Helvetica" w:cs="Helvetica"/>
          <w:sz w:val="20"/>
        </w:rPr>
        <w:t>)</w:t>
      </w:r>
    </w:p>
    <w:p w:rsidR="000C0338" w:rsidRPr="00E36E34" w:rsidRDefault="000C0338" w:rsidP="000C0338">
      <w:pPr>
        <w:rPr>
          <w:rFonts w:ascii="Helvetica" w:hAnsi="Helvetica" w:cs="Helvetica"/>
          <w:sz w:val="20"/>
        </w:rPr>
      </w:pPr>
    </w:p>
    <w:p w:rsidR="00B67DE2" w:rsidRPr="0083462E" w:rsidRDefault="00B67DE2" w:rsidP="00B67DE2">
      <w:pPr>
        <w:ind w:left="720"/>
        <w:rPr>
          <w:rFonts w:ascii="Helvetica" w:hAnsi="Helvetica" w:cs="Helvetica"/>
          <w:sz w:val="20"/>
        </w:rPr>
      </w:pPr>
      <w:r w:rsidRPr="0083462E">
        <w:rPr>
          <w:rFonts w:ascii="Helvetica" w:hAnsi="Helvetica" w:cs="Helvetica"/>
          <w:sz w:val="20"/>
        </w:rPr>
        <w:t>Master of the universe, grant me the ability to be alone;</w:t>
      </w:r>
    </w:p>
    <w:p w:rsidR="00B67DE2" w:rsidRPr="0083462E" w:rsidRDefault="00B67DE2" w:rsidP="00B67DE2">
      <w:pPr>
        <w:ind w:left="720"/>
        <w:rPr>
          <w:rFonts w:ascii="Helvetica" w:hAnsi="Helvetica" w:cs="Helvetica"/>
          <w:sz w:val="20"/>
        </w:rPr>
      </w:pPr>
      <w:r w:rsidRPr="0083462E">
        <w:rPr>
          <w:rFonts w:ascii="Helvetica" w:hAnsi="Helvetica" w:cs="Helvetica"/>
          <w:sz w:val="20"/>
        </w:rPr>
        <w:t>May it be my custom to go outdoors each day among the trees and grass;</w:t>
      </w:r>
    </w:p>
    <w:p w:rsidR="00B67DE2" w:rsidRPr="0083462E" w:rsidRDefault="00B67DE2" w:rsidP="00B67DE2">
      <w:pPr>
        <w:ind w:left="720"/>
        <w:rPr>
          <w:rFonts w:ascii="Helvetica" w:hAnsi="Helvetica" w:cs="Helvetica"/>
          <w:sz w:val="20"/>
        </w:rPr>
      </w:pPr>
      <w:r>
        <w:rPr>
          <w:rFonts w:ascii="Helvetica" w:hAnsi="Helvetica" w:cs="Helvetica"/>
          <w:sz w:val="20"/>
        </w:rPr>
        <w:t>Among all growing things. …</w:t>
      </w:r>
      <w:r w:rsidRPr="0083462E">
        <w:rPr>
          <w:rFonts w:ascii="Helvetica" w:hAnsi="Helvetica" w:cs="Helvetica"/>
          <w:sz w:val="20"/>
        </w:rPr>
        <w:t>May I express there everything that is in my heart,</w:t>
      </w:r>
    </w:p>
    <w:p w:rsidR="00B67DE2" w:rsidRPr="0083462E" w:rsidRDefault="00B67DE2" w:rsidP="00B67DE2">
      <w:pPr>
        <w:ind w:left="720"/>
        <w:rPr>
          <w:rFonts w:ascii="Helvetica" w:hAnsi="Helvetica" w:cs="Helvetica"/>
          <w:sz w:val="20"/>
        </w:rPr>
      </w:pPr>
      <w:r w:rsidRPr="0083462E">
        <w:rPr>
          <w:rFonts w:ascii="Helvetica" w:hAnsi="Helvetica" w:cs="Helvetica"/>
          <w:sz w:val="20"/>
        </w:rPr>
        <w:t>And may all the foliage of the field all grasses, trees, and plants,</w:t>
      </w:r>
    </w:p>
    <w:p w:rsidR="00B67DE2" w:rsidRPr="0083462E" w:rsidRDefault="00B67DE2" w:rsidP="00B67DE2">
      <w:pPr>
        <w:ind w:left="720"/>
        <w:rPr>
          <w:rFonts w:ascii="Helvetica" w:hAnsi="Helvetica" w:cs="Helvetica"/>
          <w:sz w:val="20"/>
        </w:rPr>
      </w:pPr>
      <w:r w:rsidRPr="0083462E">
        <w:rPr>
          <w:rFonts w:ascii="Helvetica" w:hAnsi="Helvetica" w:cs="Helvetica"/>
          <w:sz w:val="20"/>
        </w:rPr>
        <w:t>Awake at my coming,</w:t>
      </w:r>
      <w:r>
        <w:rPr>
          <w:rFonts w:ascii="Helvetica" w:hAnsi="Helvetica" w:cs="Helvetica"/>
          <w:sz w:val="20"/>
        </w:rPr>
        <w:t xml:space="preserve"> t</w:t>
      </w:r>
      <w:r w:rsidRPr="0083462E">
        <w:rPr>
          <w:rFonts w:ascii="Helvetica" w:hAnsi="Helvetica" w:cs="Helvetica"/>
          <w:sz w:val="20"/>
        </w:rPr>
        <w:t>o send the powers of their l</w:t>
      </w:r>
      <w:r>
        <w:rPr>
          <w:rFonts w:ascii="Helvetica" w:hAnsi="Helvetica" w:cs="Helvetica"/>
          <w:sz w:val="20"/>
        </w:rPr>
        <w:t>ife into the words of my prayer….</w:t>
      </w:r>
    </w:p>
    <w:p w:rsidR="000C0338" w:rsidRDefault="000C0338" w:rsidP="000C0338">
      <w:pPr>
        <w:rPr>
          <w:rFonts w:ascii="Helvetica" w:hAnsi="Helvetica" w:cs="Helvetica"/>
          <w:sz w:val="20"/>
        </w:rPr>
      </w:pPr>
    </w:p>
    <w:p w:rsidR="000C0338" w:rsidRPr="00E36E34" w:rsidRDefault="000C0338" w:rsidP="000C0338">
      <w:pPr>
        <w:rPr>
          <w:rFonts w:ascii="Helvetica" w:hAnsi="Helvetica" w:cs="Helvetica"/>
          <w:sz w:val="20"/>
        </w:rPr>
      </w:pPr>
      <w:r w:rsidRPr="00E36E34">
        <w:rPr>
          <w:rFonts w:ascii="Helvetica" w:hAnsi="Helvetica" w:cs="Helvetica"/>
          <w:i/>
          <w:sz w:val="20"/>
        </w:rPr>
        <w:t>Hitbodedut</w:t>
      </w:r>
      <w:r w:rsidRPr="00E36E34">
        <w:rPr>
          <w:rFonts w:ascii="Helvetica" w:hAnsi="Helvetica" w:cs="Helvetica"/>
          <w:sz w:val="20"/>
        </w:rPr>
        <w:t xml:space="preserve"> is the reflexive Hebrew word that means to cause one</w:t>
      </w:r>
      <w:r w:rsidR="00B67DE2">
        <w:rPr>
          <w:rFonts w:ascii="Helvetica" w:hAnsi="Helvetica" w:cs="Helvetica"/>
          <w:sz w:val="20"/>
        </w:rPr>
        <w:t>’s self to be alone.</w:t>
      </w:r>
      <w:r w:rsidRPr="00E36E34">
        <w:rPr>
          <w:rFonts w:ascii="Helvetica" w:hAnsi="Helvetica" w:cs="Helvetica"/>
          <w:sz w:val="20"/>
        </w:rPr>
        <w:t xml:space="preserve"> It is Jewish Medi</w:t>
      </w:r>
      <w:r w:rsidR="00B67DE2">
        <w:rPr>
          <w:rFonts w:ascii="Helvetica" w:hAnsi="Helvetica" w:cs="Helvetica"/>
          <w:sz w:val="20"/>
        </w:rPr>
        <w:t xml:space="preserve">tation. </w:t>
      </w:r>
      <w:r w:rsidRPr="00E36E34">
        <w:rPr>
          <w:rFonts w:ascii="Helvetica" w:hAnsi="Helvetica" w:cs="Helvetica"/>
          <w:sz w:val="20"/>
        </w:rPr>
        <w:t>Almost all of our prophets received prophecy in a meditative state.</w:t>
      </w:r>
      <w:r w:rsidR="00B67DE2">
        <w:rPr>
          <w:rFonts w:ascii="Helvetica" w:hAnsi="Helvetica" w:cs="Helvetica"/>
          <w:sz w:val="20"/>
        </w:rPr>
        <w:t xml:space="preserve"> </w:t>
      </w:r>
      <w:r w:rsidRPr="00E36E34">
        <w:rPr>
          <w:rFonts w:ascii="Helvetica" w:hAnsi="Helvetica" w:cs="Helvetica"/>
          <w:sz w:val="20"/>
        </w:rPr>
        <w:t>Now we will have a chance to practice Jewish meditation.</w:t>
      </w:r>
      <w:r w:rsidR="00B67DE2">
        <w:rPr>
          <w:rFonts w:ascii="Helvetica" w:hAnsi="Helvetica" w:cs="Helvetica"/>
          <w:sz w:val="20"/>
        </w:rPr>
        <w:t xml:space="preserve"> </w:t>
      </w:r>
      <w:r w:rsidRPr="00E36E34">
        <w:rPr>
          <w:rFonts w:ascii="Helvetica" w:hAnsi="Helvetica" w:cs="Helvetica"/>
          <w:sz w:val="20"/>
        </w:rPr>
        <w:t>Find a place where you can sit, stand or lie down comfortably.  Ask permission t</w:t>
      </w:r>
      <w:r w:rsidR="00B67DE2">
        <w:rPr>
          <w:rFonts w:ascii="Helvetica" w:hAnsi="Helvetica" w:cs="Helvetica"/>
          <w:sz w:val="20"/>
        </w:rPr>
        <w:t xml:space="preserve">o be in that location. </w:t>
      </w:r>
      <w:r w:rsidRPr="00E36E34">
        <w:rPr>
          <w:rFonts w:ascii="Helvetica" w:hAnsi="Helvetica" w:cs="Helvetica"/>
          <w:sz w:val="20"/>
        </w:rPr>
        <w:t xml:space="preserve">I’ll call you back in about 5 minutes.  </w:t>
      </w:r>
    </w:p>
    <w:p w:rsidR="000C0338" w:rsidRPr="00E36E34" w:rsidRDefault="000C0338" w:rsidP="000C0338">
      <w:pPr>
        <w:rPr>
          <w:rFonts w:ascii="Helvetica" w:hAnsi="Helvetica" w:cs="Helvetica"/>
          <w:sz w:val="20"/>
        </w:rPr>
      </w:pPr>
      <w:r w:rsidRPr="00E36E34">
        <w:rPr>
          <w:rFonts w:ascii="Helvetica" w:hAnsi="Helvetica" w:cs="Helvetica"/>
          <w:sz w:val="20"/>
        </w:rPr>
        <w:t>Debrief:</w:t>
      </w:r>
      <w:r w:rsidR="00B67DE2">
        <w:rPr>
          <w:rFonts w:ascii="Helvetica" w:hAnsi="Helvetica" w:cs="Helvetica"/>
          <w:sz w:val="20"/>
        </w:rPr>
        <w:t xml:space="preserve"> </w:t>
      </w:r>
      <w:r w:rsidRPr="00E36E34">
        <w:rPr>
          <w:rFonts w:ascii="Helvetica" w:hAnsi="Helvetica" w:cs="Helvetica"/>
          <w:sz w:val="20"/>
        </w:rPr>
        <w:t>How was tha</w:t>
      </w:r>
      <w:r w:rsidR="00B67DE2">
        <w:rPr>
          <w:rFonts w:ascii="Helvetica" w:hAnsi="Helvetica" w:cs="Helvetica"/>
          <w:sz w:val="20"/>
        </w:rPr>
        <w:t>t experience for you</w:t>
      </w:r>
      <w:r w:rsidRPr="00E36E34">
        <w:rPr>
          <w:rFonts w:ascii="Helvetica" w:hAnsi="Helvetica" w:cs="Helvetica"/>
          <w:sz w:val="20"/>
        </w:rPr>
        <w:t>?  What did you see?  Notice?  Hear?</w:t>
      </w:r>
    </w:p>
    <w:p w:rsidR="000C0338" w:rsidRPr="00E36E34" w:rsidRDefault="000C0338" w:rsidP="000C0338">
      <w:pPr>
        <w:rPr>
          <w:rFonts w:ascii="Helvetica" w:hAnsi="Helvetica" w:cs="Helvetica"/>
          <w:sz w:val="20"/>
        </w:rPr>
      </w:pPr>
    </w:p>
    <w:p w:rsidR="00E36E34" w:rsidRDefault="00E36E34">
      <w:pPr>
        <w:rPr>
          <w:rFonts w:ascii="Helvetica" w:hAnsi="Helvetica" w:cs="Helvetica"/>
          <w:sz w:val="20"/>
        </w:rPr>
      </w:pPr>
    </w:p>
    <w:p w:rsidR="00E36E34" w:rsidRDefault="00E36E34" w:rsidP="000C0338">
      <w:pPr>
        <w:rPr>
          <w:rFonts w:ascii="Helvetica" w:hAnsi="Helvetica" w:cs="Helvetica"/>
          <w:sz w:val="20"/>
        </w:rPr>
      </w:pPr>
    </w:p>
    <w:p w:rsidR="00E36E34" w:rsidRDefault="00E36E34" w:rsidP="000C0338">
      <w:pPr>
        <w:rPr>
          <w:rFonts w:ascii="Helvetica" w:hAnsi="Helvetica" w:cs="Helvetica"/>
          <w:sz w:val="20"/>
        </w:rPr>
      </w:pPr>
    </w:p>
    <w:p w:rsidR="00E36E34" w:rsidRDefault="00E36E34" w:rsidP="000C0338">
      <w:pPr>
        <w:rPr>
          <w:rFonts w:ascii="Helvetica" w:hAnsi="Helvetica" w:cs="Helvetica"/>
          <w:sz w:val="20"/>
        </w:rPr>
      </w:pPr>
    </w:p>
    <w:p w:rsidR="00E36E34" w:rsidRDefault="00E36E34" w:rsidP="000C0338">
      <w:pPr>
        <w:rPr>
          <w:rFonts w:ascii="Helvetica" w:hAnsi="Helvetica" w:cs="Helvetica"/>
          <w:sz w:val="20"/>
        </w:rPr>
      </w:pPr>
    </w:p>
    <w:p w:rsidR="00B67DE2" w:rsidRPr="00580133" w:rsidRDefault="000C0338" w:rsidP="00B67DE2">
      <w:pPr>
        <w:rPr>
          <w:rFonts w:ascii="Helvetica" w:hAnsi="Helvetica" w:cs="Helvetica"/>
          <w:b/>
          <w:sz w:val="20"/>
        </w:rPr>
      </w:pPr>
      <w:r w:rsidRPr="00580133">
        <w:rPr>
          <w:rFonts w:ascii="Helvetica" w:hAnsi="Helvetica" w:cs="Helvetica"/>
          <w:b/>
          <w:sz w:val="20"/>
        </w:rPr>
        <w:t>Debris Shelter</w:t>
      </w:r>
      <w:r w:rsidR="00B67DE2" w:rsidRPr="00580133">
        <w:rPr>
          <w:rFonts w:ascii="Helvetica" w:hAnsi="Helvetica" w:cs="Helvetica"/>
          <w:b/>
          <w:sz w:val="20"/>
        </w:rPr>
        <w:t xml:space="preserve"> (</w:t>
      </w:r>
      <w:r w:rsidR="00B67DE2" w:rsidRPr="00580133">
        <w:rPr>
          <w:rFonts w:ascii="Helvetica" w:hAnsi="Helvetica" w:cs="Helvetica"/>
          <w:b/>
          <w:sz w:val="20"/>
        </w:rPr>
        <w:t>20 minutes</w:t>
      </w:r>
      <w:r w:rsidR="00B67DE2" w:rsidRPr="00580133">
        <w:rPr>
          <w:rFonts w:ascii="Helvetica" w:hAnsi="Helvetica" w:cs="Helvetica"/>
          <w:b/>
          <w:sz w:val="20"/>
        </w:rPr>
        <w:t>)</w:t>
      </w:r>
    </w:p>
    <w:p w:rsidR="000C0338" w:rsidRPr="00E36E34" w:rsidRDefault="000C0338" w:rsidP="000C0338">
      <w:pPr>
        <w:rPr>
          <w:rFonts w:ascii="Helvetica" w:hAnsi="Helvetica" w:cs="Helvetica"/>
          <w:sz w:val="20"/>
        </w:rPr>
      </w:pPr>
      <w:r w:rsidRPr="00E36E34">
        <w:rPr>
          <w:rFonts w:ascii="Helvetica" w:hAnsi="Helvetica" w:cs="Helvetica"/>
          <w:sz w:val="20"/>
        </w:rPr>
        <w:t>Sacred order of survival:</w:t>
      </w:r>
    </w:p>
    <w:p w:rsidR="000C0338" w:rsidRPr="00E36E34" w:rsidRDefault="000C0338" w:rsidP="000C0338">
      <w:pPr>
        <w:pStyle w:val="ListParagraph"/>
        <w:numPr>
          <w:ilvl w:val="0"/>
          <w:numId w:val="7"/>
        </w:numPr>
        <w:rPr>
          <w:rFonts w:ascii="Helvetica" w:hAnsi="Helvetica" w:cs="Helvetica"/>
          <w:sz w:val="20"/>
          <w:szCs w:val="20"/>
        </w:rPr>
      </w:pPr>
      <w:r w:rsidRPr="00E36E34">
        <w:rPr>
          <w:rFonts w:ascii="Helvetica" w:hAnsi="Helvetica" w:cs="Helvetica"/>
          <w:sz w:val="20"/>
          <w:szCs w:val="20"/>
        </w:rPr>
        <w:t>Shelter</w:t>
      </w:r>
    </w:p>
    <w:p w:rsidR="000C0338" w:rsidRPr="00E36E34" w:rsidRDefault="000C0338" w:rsidP="000C0338">
      <w:pPr>
        <w:pStyle w:val="ListParagraph"/>
        <w:numPr>
          <w:ilvl w:val="0"/>
          <w:numId w:val="7"/>
        </w:numPr>
        <w:rPr>
          <w:rFonts w:ascii="Helvetica" w:hAnsi="Helvetica" w:cs="Helvetica"/>
          <w:sz w:val="20"/>
          <w:szCs w:val="20"/>
        </w:rPr>
      </w:pPr>
      <w:r w:rsidRPr="00E36E34">
        <w:rPr>
          <w:rFonts w:ascii="Helvetica" w:hAnsi="Helvetica" w:cs="Helvetica"/>
          <w:sz w:val="20"/>
          <w:szCs w:val="20"/>
        </w:rPr>
        <w:t>Water</w:t>
      </w:r>
    </w:p>
    <w:p w:rsidR="000C0338" w:rsidRPr="00E36E34" w:rsidRDefault="000C0338" w:rsidP="000C0338">
      <w:pPr>
        <w:pStyle w:val="ListParagraph"/>
        <w:numPr>
          <w:ilvl w:val="0"/>
          <w:numId w:val="7"/>
        </w:numPr>
        <w:rPr>
          <w:rFonts w:ascii="Helvetica" w:hAnsi="Helvetica" w:cs="Helvetica"/>
          <w:sz w:val="20"/>
          <w:szCs w:val="20"/>
        </w:rPr>
      </w:pPr>
      <w:r w:rsidRPr="00E36E34">
        <w:rPr>
          <w:rFonts w:ascii="Helvetica" w:hAnsi="Helvetica" w:cs="Helvetica"/>
          <w:sz w:val="20"/>
          <w:szCs w:val="20"/>
        </w:rPr>
        <w:t xml:space="preserve">Fire </w:t>
      </w:r>
    </w:p>
    <w:p w:rsidR="000C0338" w:rsidRPr="00E36E34" w:rsidRDefault="000C0338" w:rsidP="000C0338">
      <w:pPr>
        <w:pStyle w:val="ListParagraph"/>
        <w:numPr>
          <w:ilvl w:val="0"/>
          <w:numId w:val="7"/>
        </w:numPr>
        <w:rPr>
          <w:rFonts w:ascii="Helvetica" w:hAnsi="Helvetica" w:cs="Helvetica"/>
          <w:sz w:val="20"/>
          <w:szCs w:val="20"/>
        </w:rPr>
      </w:pPr>
      <w:r w:rsidRPr="00E36E34">
        <w:rPr>
          <w:rFonts w:ascii="Helvetica" w:hAnsi="Helvetica" w:cs="Helvetica"/>
          <w:sz w:val="20"/>
          <w:szCs w:val="20"/>
        </w:rPr>
        <w:t>Food</w:t>
      </w:r>
    </w:p>
    <w:p w:rsidR="000C0338" w:rsidRPr="00E36E34" w:rsidRDefault="000C0338" w:rsidP="000C0338">
      <w:pPr>
        <w:rPr>
          <w:rFonts w:ascii="Helvetica" w:hAnsi="Helvetica" w:cs="Helvetica"/>
          <w:sz w:val="20"/>
        </w:rPr>
      </w:pPr>
    </w:p>
    <w:p w:rsidR="00580133" w:rsidRPr="00580133" w:rsidRDefault="00580133" w:rsidP="00580133">
      <w:pPr>
        <w:rPr>
          <w:rFonts w:ascii="Helvetica" w:hAnsi="Helvetica" w:cs="Helvetica"/>
          <w:sz w:val="20"/>
        </w:rPr>
      </w:pPr>
      <w:r>
        <w:rPr>
          <w:rFonts w:ascii="Helvetica" w:hAnsi="Helvetica" w:cs="Helvetica"/>
          <w:sz w:val="20"/>
        </w:rPr>
        <w:t xml:space="preserve">Address shelter. </w:t>
      </w:r>
      <w:r w:rsidR="000C0338" w:rsidRPr="00E36E34">
        <w:rPr>
          <w:rFonts w:ascii="Helvetica" w:hAnsi="Helvetica" w:cs="Helvetica"/>
          <w:sz w:val="20"/>
        </w:rPr>
        <w:t>Let’s build a shelter.  D</w:t>
      </w:r>
      <w:r>
        <w:rPr>
          <w:rFonts w:ascii="Helvetica" w:hAnsi="Helvetica" w:cs="Helvetica"/>
          <w:sz w:val="20"/>
        </w:rPr>
        <w:t>iscuss d</w:t>
      </w:r>
      <w:r w:rsidR="000C0338" w:rsidRPr="00E36E34">
        <w:rPr>
          <w:rFonts w:ascii="Helvetica" w:hAnsi="Helvetica" w:cs="Helvetica"/>
          <w:sz w:val="20"/>
        </w:rPr>
        <w:t>ifferent kinds of sh</w:t>
      </w:r>
      <w:r w:rsidR="00413D25" w:rsidRPr="00E36E34">
        <w:rPr>
          <w:rFonts w:ascii="Helvetica" w:hAnsi="Helvetica" w:cs="Helvetica"/>
          <w:sz w:val="20"/>
        </w:rPr>
        <w:t>e</w:t>
      </w:r>
      <w:r w:rsidR="000C0338" w:rsidRPr="00E36E34">
        <w:rPr>
          <w:rFonts w:ascii="Helvetica" w:hAnsi="Helvetica" w:cs="Helvetica"/>
          <w:sz w:val="20"/>
        </w:rPr>
        <w:t>lters</w:t>
      </w:r>
      <w:r>
        <w:rPr>
          <w:rFonts w:ascii="Helvetica" w:hAnsi="Helvetica" w:cs="Helvetica"/>
          <w:sz w:val="20"/>
        </w:rPr>
        <w:t>: house, Te</w:t>
      </w:r>
      <w:r w:rsidR="000C0338" w:rsidRPr="00E36E34">
        <w:rPr>
          <w:rFonts w:ascii="Helvetica" w:hAnsi="Helvetica" w:cs="Helvetica"/>
          <w:sz w:val="20"/>
        </w:rPr>
        <w:t xml:space="preserve">mple, </w:t>
      </w:r>
      <w:r>
        <w:rPr>
          <w:rFonts w:ascii="Helvetica" w:hAnsi="Helvetica" w:cs="Helvetica"/>
          <w:i/>
          <w:sz w:val="20"/>
        </w:rPr>
        <w:t xml:space="preserve">Chuppah, sukkah, Mishkan, etc. </w:t>
      </w:r>
      <w:r w:rsidRPr="00580133">
        <w:rPr>
          <w:rFonts w:ascii="Helvetica" w:hAnsi="Helvetica" w:cs="Helvetica"/>
          <w:sz w:val="20"/>
        </w:rPr>
        <w:t>Debris shelters are one of the oldest types of shelters humans employ.</w:t>
      </w:r>
      <w:r w:rsidRPr="00AB3739">
        <w:rPr>
          <w:rFonts w:cs="Helvetica"/>
          <w:sz w:val="20"/>
        </w:rPr>
        <w:t xml:space="preserve">  </w:t>
      </w:r>
    </w:p>
    <w:p w:rsidR="00580133" w:rsidRPr="00AB3739" w:rsidRDefault="00580133" w:rsidP="00580133">
      <w:pPr>
        <w:pStyle w:val="Body"/>
        <w:rPr>
          <w:rFonts w:cs="Helvetica"/>
          <w:sz w:val="20"/>
          <w:szCs w:val="20"/>
        </w:rPr>
      </w:pPr>
      <w:r w:rsidRPr="00AB3739">
        <w:rPr>
          <w:rFonts w:cs="Helvetica"/>
          <w:sz w:val="20"/>
          <w:szCs w:val="20"/>
        </w:rPr>
        <w:t xml:space="preserve">Place </w:t>
      </w:r>
      <w:r>
        <w:rPr>
          <w:rFonts w:cs="Helvetica"/>
          <w:sz w:val="20"/>
          <w:szCs w:val="20"/>
        </w:rPr>
        <w:t xml:space="preserve">the </w:t>
      </w:r>
      <w:r w:rsidRPr="00AB3739">
        <w:rPr>
          <w:rFonts w:cs="Helvetica"/>
          <w:sz w:val="20"/>
          <w:szCs w:val="20"/>
        </w:rPr>
        <w:t>ridgepole on a tree</w:t>
      </w:r>
      <w:r>
        <w:rPr>
          <w:rFonts w:cs="Helvetica"/>
          <w:sz w:val="20"/>
          <w:szCs w:val="20"/>
        </w:rPr>
        <w:t xml:space="preserve">. </w:t>
      </w:r>
      <w:r w:rsidRPr="00AB3739">
        <w:rPr>
          <w:rFonts w:cs="Helvetica"/>
          <w:sz w:val="20"/>
          <w:szCs w:val="20"/>
        </w:rPr>
        <w:t>Put “</w:t>
      </w:r>
      <w:r>
        <w:rPr>
          <w:rFonts w:cs="Helvetica"/>
          <w:sz w:val="20"/>
          <w:szCs w:val="20"/>
        </w:rPr>
        <w:t xml:space="preserve">ribs” off ridgepole to ground. </w:t>
      </w:r>
      <w:r w:rsidRPr="00AB3739">
        <w:rPr>
          <w:rFonts w:cs="Helvetica"/>
          <w:sz w:val="20"/>
          <w:szCs w:val="20"/>
        </w:rPr>
        <w:t>Cover wi</w:t>
      </w:r>
      <w:r>
        <w:rPr>
          <w:rFonts w:cs="Helvetica"/>
          <w:sz w:val="20"/>
          <w:szCs w:val="20"/>
        </w:rPr>
        <w:t xml:space="preserve">th leaves. </w:t>
      </w:r>
      <w:r w:rsidRPr="00AB3739">
        <w:rPr>
          <w:rFonts w:cs="Helvetica"/>
          <w:sz w:val="20"/>
          <w:szCs w:val="20"/>
        </w:rPr>
        <w:t>This could save you</w:t>
      </w:r>
      <w:r>
        <w:rPr>
          <w:rFonts w:cs="Helvetica"/>
          <w:sz w:val="20"/>
          <w:szCs w:val="20"/>
        </w:rPr>
        <w:t xml:space="preserve">/or your camper’s, lives. </w:t>
      </w:r>
    </w:p>
    <w:p w:rsidR="000C0338" w:rsidRPr="00E36E34" w:rsidRDefault="00580133" w:rsidP="000C0338">
      <w:pPr>
        <w:rPr>
          <w:rFonts w:ascii="Helvetica" w:hAnsi="Helvetica" w:cs="Helvetica"/>
          <w:sz w:val="20"/>
        </w:rPr>
      </w:pPr>
      <w:r>
        <w:rPr>
          <w:rFonts w:ascii="Helvetica" w:hAnsi="Helvetica" w:cs="Helvetica"/>
          <w:sz w:val="20"/>
        </w:rPr>
        <w:t>Debrief experience.</w:t>
      </w:r>
    </w:p>
    <w:p w:rsidR="000C0338" w:rsidRPr="00E36E34" w:rsidRDefault="000C0338" w:rsidP="000C0338">
      <w:pPr>
        <w:rPr>
          <w:rFonts w:ascii="Helvetica" w:hAnsi="Helvetica" w:cs="Helvetica"/>
          <w:sz w:val="20"/>
        </w:rPr>
      </w:pPr>
    </w:p>
    <w:p w:rsidR="00B67DE2" w:rsidRPr="00524F4D" w:rsidRDefault="00B67DE2" w:rsidP="00B67DE2">
      <w:pPr>
        <w:pStyle w:val="Body"/>
        <w:rPr>
          <w:rFonts w:eastAsia="Times New Roman" w:cs="Helvetica"/>
          <w:b/>
          <w:bCs/>
          <w:sz w:val="20"/>
          <w:szCs w:val="20"/>
          <w:u w:color="000000"/>
        </w:rPr>
      </w:pPr>
      <w:r>
        <w:rPr>
          <w:rFonts w:cs="Helvetica"/>
          <w:b/>
          <w:bCs/>
          <w:sz w:val="20"/>
          <w:szCs w:val="20"/>
          <w:u w:color="000000"/>
        </w:rPr>
        <w:t xml:space="preserve">Shomer Shabbat Camera </w:t>
      </w:r>
      <w:r w:rsidRPr="00524F4D">
        <w:rPr>
          <w:rFonts w:cs="Helvetica"/>
          <w:b/>
          <w:bCs/>
          <w:sz w:val="20"/>
          <w:szCs w:val="20"/>
          <w:u w:color="000000"/>
        </w:rPr>
        <w:t>(</w:t>
      </w:r>
      <w:r>
        <w:rPr>
          <w:rFonts w:cs="Helvetica"/>
          <w:b/>
          <w:bCs/>
          <w:sz w:val="20"/>
          <w:szCs w:val="20"/>
          <w:u w:color="000000"/>
        </w:rPr>
        <w:t xml:space="preserve">20 </w:t>
      </w:r>
      <w:r w:rsidRPr="00524F4D">
        <w:rPr>
          <w:rFonts w:cs="Helvetica"/>
          <w:b/>
          <w:bCs/>
          <w:sz w:val="20"/>
          <w:szCs w:val="20"/>
          <w:u w:color="000000"/>
        </w:rPr>
        <w:t xml:space="preserve">minutes) </w:t>
      </w:r>
    </w:p>
    <w:p w:rsidR="00B67DE2" w:rsidRDefault="00B67DE2" w:rsidP="00B67DE2">
      <w:pPr>
        <w:pStyle w:val="Body"/>
        <w:rPr>
          <w:rFonts w:cs="Helvetica"/>
          <w:sz w:val="20"/>
          <w:szCs w:val="20"/>
          <w:u w:color="000000"/>
        </w:rPr>
      </w:pPr>
      <w:r w:rsidRPr="00524F4D">
        <w:rPr>
          <w:rFonts w:cs="Helvetica"/>
          <w:sz w:val="20"/>
          <w:szCs w:val="20"/>
          <w:u w:color="000000"/>
        </w:rPr>
        <w:t xml:space="preserve">Split the group into pairs.  Ask them to find a partner they have not worked with or don’t know.  Pull one person from group as an example.  “Can I have a volunteer as a </w:t>
      </w:r>
      <w:r w:rsidRPr="00524F4D">
        <w:rPr>
          <w:rFonts w:cs="Helvetica"/>
          <w:i/>
          <w:iCs/>
          <w:sz w:val="20"/>
          <w:szCs w:val="20"/>
          <w:u w:color="000000"/>
        </w:rPr>
        <w:t>doogma</w:t>
      </w:r>
      <w:r w:rsidRPr="00524F4D">
        <w:rPr>
          <w:rFonts w:cs="Helvetica"/>
          <w:sz w:val="20"/>
          <w:szCs w:val="20"/>
          <w:u w:color="000000"/>
        </w:rPr>
        <w:t xml:space="preserve"> (example)?  Thank you _______, this will be painless (I hope).”   </w:t>
      </w:r>
    </w:p>
    <w:p w:rsidR="00B67DE2" w:rsidRPr="00524F4D" w:rsidRDefault="00B67DE2" w:rsidP="00B67DE2">
      <w:pPr>
        <w:pStyle w:val="Body"/>
        <w:rPr>
          <w:rFonts w:eastAsia="Times New Roman" w:cs="Helvetica"/>
          <w:sz w:val="20"/>
          <w:szCs w:val="20"/>
          <w:u w:color="000000"/>
        </w:rPr>
      </w:pPr>
    </w:p>
    <w:p w:rsidR="00B67DE2" w:rsidRPr="00524F4D" w:rsidRDefault="00B67DE2" w:rsidP="00B67DE2">
      <w:pPr>
        <w:pStyle w:val="Body"/>
        <w:rPr>
          <w:rFonts w:eastAsia="Times New Roman" w:cs="Helvetica"/>
          <w:sz w:val="20"/>
          <w:szCs w:val="20"/>
          <w:u w:color="000000"/>
        </w:rPr>
      </w:pPr>
      <w:r w:rsidRPr="00524F4D">
        <w:rPr>
          <w:rFonts w:cs="Helvetica"/>
          <w:sz w:val="20"/>
          <w:szCs w:val="20"/>
          <w:u w:color="000000"/>
        </w:rPr>
        <w:t>Explain to t</w:t>
      </w:r>
      <w:r>
        <w:rPr>
          <w:rFonts w:cs="Helvetica"/>
          <w:sz w:val="20"/>
          <w:szCs w:val="20"/>
          <w:u w:color="000000"/>
        </w:rPr>
        <w:t>he group, “</w:t>
      </w:r>
      <w:r w:rsidRPr="00524F4D">
        <w:rPr>
          <w:rFonts w:cs="Helvetica"/>
          <w:sz w:val="20"/>
          <w:szCs w:val="20"/>
          <w:u w:color="000000"/>
        </w:rPr>
        <w:t>T</w:t>
      </w:r>
      <w:r>
        <w:rPr>
          <w:rFonts w:cs="Helvetica"/>
          <w:sz w:val="20"/>
          <w:szCs w:val="20"/>
          <w:u w:color="000000"/>
        </w:rPr>
        <w:t xml:space="preserve">here are many types of vision. </w:t>
      </w:r>
      <w:r w:rsidRPr="00524F4D">
        <w:rPr>
          <w:rFonts w:cs="Helvetica"/>
          <w:sz w:val="20"/>
          <w:szCs w:val="20"/>
          <w:u w:color="000000"/>
        </w:rPr>
        <w:t xml:space="preserve">For today’s exercise we will limit ourselves to </w:t>
      </w:r>
      <w:r>
        <w:rPr>
          <w:rFonts w:cs="Helvetica"/>
          <w:sz w:val="20"/>
          <w:szCs w:val="20"/>
          <w:u w:color="000000"/>
        </w:rPr>
        <w:t xml:space="preserve">three </w:t>
      </w:r>
      <w:r w:rsidRPr="00524F4D">
        <w:rPr>
          <w:rFonts w:cs="Helvetica"/>
          <w:sz w:val="20"/>
          <w:szCs w:val="20"/>
          <w:u w:color="000000"/>
        </w:rPr>
        <w:t xml:space="preserve">types of vision.  1.  </w:t>
      </w:r>
      <w:r w:rsidRPr="00524F4D">
        <w:rPr>
          <w:rFonts w:cs="Helvetica"/>
          <w:b/>
          <w:bCs/>
          <w:sz w:val="20"/>
          <w:szCs w:val="20"/>
          <w:u w:color="000000"/>
        </w:rPr>
        <w:t>Direct object vision</w:t>
      </w:r>
      <w:r w:rsidRPr="00524F4D">
        <w:rPr>
          <w:rFonts w:cs="Helvetica"/>
          <w:sz w:val="20"/>
          <w:szCs w:val="20"/>
          <w:u w:color="000000"/>
        </w:rPr>
        <w:t xml:space="preserve">.  2.  </w:t>
      </w:r>
      <w:r w:rsidRPr="00524F4D">
        <w:rPr>
          <w:rFonts w:cs="Helvetica"/>
          <w:b/>
          <w:bCs/>
          <w:sz w:val="20"/>
          <w:szCs w:val="20"/>
          <w:u w:color="000000"/>
        </w:rPr>
        <w:t>Peripheral vision</w:t>
      </w:r>
      <w:r w:rsidRPr="00524F4D">
        <w:rPr>
          <w:rFonts w:cs="Helvetica"/>
          <w:sz w:val="20"/>
          <w:szCs w:val="20"/>
          <w:u w:color="000000"/>
        </w:rPr>
        <w:t xml:space="preserve">.  </w:t>
      </w:r>
      <w:r w:rsidRPr="00524F4D">
        <w:rPr>
          <w:rFonts w:cs="Helvetica"/>
          <w:b/>
          <w:bCs/>
          <w:sz w:val="20"/>
          <w:szCs w:val="20"/>
          <w:u w:color="000000"/>
        </w:rPr>
        <w:t>3.</w:t>
      </w:r>
      <w:r w:rsidRPr="00524F4D">
        <w:rPr>
          <w:rFonts w:cs="Helvetica"/>
          <w:sz w:val="20"/>
          <w:szCs w:val="20"/>
          <w:u w:color="000000"/>
        </w:rPr>
        <w:t xml:space="preserve">  </w:t>
      </w:r>
      <w:r w:rsidRPr="00524F4D">
        <w:rPr>
          <w:rFonts w:cs="Helvetica"/>
          <w:b/>
          <w:bCs/>
          <w:sz w:val="20"/>
          <w:szCs w:val="20"/>
          <w:u w:color="000000"/>
        </w:rPr>
        <w:t>Splatter vision</w:t>
      </w:r>
      <w:r w:rsidRPr="00524F4D">
        <w:rPr>
          <w:rFonts w:cs="Helvetica"/>
          <w:sz w:val="20"/>
          <w:szCs w:val="20"/>
          <w:u w:color="000000"/>
        </w:rPr>
        <w:t xml:space="preserve">.  </w:t>
      </w:r>
    </w:p>
    <w:p w:rsidR="00B67DE2" w:rsidRPr="00524F4D" w:rsidRDefault="00B67DE2" w:rsidP="00B67DE2">
      <w:pPr>
        <w:pStyle w:val="Body"/>
        <w:rPr>
          <w:rFonts w:eastAsia="Times New Roman" w:cs="Helvetica"/>
          <w:sz w:val="20"/>
          <w:szCs w:val="20"/>
          <w:u w:color="000000"/>
        </w:rPr>
      </w:pPr>
      <w:r w:rsidRPr="00524F4D">
        <w:rPr>
          <w:rFonts w:cs="Helvetica"/>
          <w:sz w:val="20"/>
          <w:szCs w:val="20"/>
          <w:u w:color="000000"/>
        </w:rPr>
        <w:t>Here is a very brief description of each.</w:t>
      </w:r>
      <w:r>
        <w:rPr>
          <w:rFonts w:cs="Helvetica"/>
          <w:sz w:val="20"/>
          <w:szCs w:val="20"/>
          <w:u w:color="000000"/>
        </w:rPr>
        <w:t>”</w:t>
      </w:r>
    </w:p>
    <w:p w:rsidR="00B67DE2" w:rsidRPr="00524F4D" w:rsidRDefault="00B67DE2" w:rsidP="00B67DE2">
      <w:pPr>
        <w:pStyle w:val="Body"/>
        <w:numPr>
          <w:ilvl w:val="0"/>
          <w:numId w:val="13"/>
        </w:numPr>
        <w:spacing w:before="120"/>
        <w:rPr>
          <w:rFonts w:eastAsia="Times New Roman" w:cs="Helvetica"/>
          <w:sz w:val="20"/>
          <w:szCs w:val="20"/>
          <w:u w:color="000000"/>
        </w:rPr>
      </w:pPr>
      <w:r w:rsidRPr="00524F4D">
        <w:rPr>
          <w:rFonts w:cs="Helvetica"/>
          <w:b/>
          <w:bCs/>
          <w:sz w:val="20"/>
          <w:szCs w:val="20"/>
          <w:u w:color="000000"/>
        </w:rPr>
        <w:t>Direct object vision</w:t>
      </w:r>
      <w:r>
        <w:rPr>
          <w:rFonts w:cs="Helvetica"/>
          <w:sz w:val="20"/>
          <w:szCs w:val="20"/>
          <w:u w:color="000000"/>
        </w:rPr>
        <w:t xml:space="preserve">: </w:t>
      </w:r>
      <w:r w:rsidRPr="00524F4D">
        <w:rPr>
          <w:rFonts w:cs="Helvetica"/>
          <w:sz w:val="20"/>
          <w:szCs w:val="20"/>
          <w:u w:color="000000"/>
        </w:rPr>
        <w:t>Some people see an object</w:t>
      </w:r>
      <w:r>
        <w:rPr>
          <w:rFonts w:cs="Helvetica"/>
          <w:sz w:val="20"/>
          <w:szCs w:val="20"/>
          <w:u w:color="000000"/>
        </w:rPr>
        <w:t xml:space="preserve"> and can describe that object. </w:t>
      </w:r>
      <w:r w:rsidRPr="00524F4D">
        <w:rPr>
          <w:rFonts w:cs="Helvetica"/>
          <w:sz w:val="20"/>
          <w:szCs w:val="20"/>
          <w:u w:color="000000"/>
        </w:rPr>
        <w:t xml:space="preserve">They look at an animal, tree, flower etc. and can describe exactly what they see.  </w:t>
      </w:r>
    </w:p>
    <w:p w:rsidR="00B67DE2" w:rsidRPr="00524F4D" w:rsidRDefault="00B67DE2" w:rsidP="00B67DE2">
      <w:pPr>
        <w:pStyle w:val="Body"/>
        <w:numPr>
          <w:ilvl w:val="0"/>
          <w:numId w:val="13"/>
        </w:numPr>
        <w:spacing w:before="120"/>
        <w:rPr>
          <w:rFonts w:eastAsia="Times New Roman" w:cs="Helvetica"/>
          <w:sz w:val="20"/>
          <w:szCs w:val="20"/>
          <w:u w:color="000000"/>
        </w:rPr>
      </w:pPr>
      <w:r w:rsidRPr="00524F4D">
        <w:rPr>
          <w:rFonts w:cs="Helvetica"/>
          <w:b/>
          <w:bCs/>
          <w:sz w:val="20"/>
          <w:szCs w:val="20"/>
          <w:u w:color="000000"/>
        </w:rPr>
        <w:t>Peripheral vision</w:t>
      </w:r>
      <w:r>
        <w:rPr>
          <w:rFonts w:cs="Helvetica"/>
          <w:sz w:val="20"/>
          <w:szCs w:val="20"/>
          <w:u w:color="000000"/>
        </w:rPr>
        <w:t xml:space="preserve">: </w:t>
      </w:r>
      <w:r w:rsidRPr="00524F4D">
        <w:rPr>
          <w:rFonts w:cs="Helvetica"/>
          <w:sz w:val="20"/>
          <w:szCs w:val="20"/>
          <w:u w:color="000000"/>
        </w:rPr>
        <w:t>Some people look and see how one thing may ef</w:t>
      </w:r>
      <w:r>
        <w:rPr>
          <w:rFonts w:cs="Helvetica"/>
          <w:sz w:val="20"/>
          <w:szCs w:val="20"/>
          <w:u w:color="000000"/>
        </w:rPr>
        <w:t xml:space="preserve">fect or affect something else. </w:t>
      </w:r>
      <w:r w:rsidRPr="00524F4D">
        <w:rPr>
          <w:rFonts w:cs="Helvetica"/>
          <w:sz w:val="20"/>
          <w:szCs w:val="20"/>
          <w:u w:color="000000"/>
        </w:rPr>
        <w:t>For instance, they see a tree casting a shadow.  They see the tree, but they are noticing something on the periphery of that tree, namely its shadow.</w:t>
      </w:r>
    </w:p>
    <w:p w:rsidR="00B67DE2" w:rsidRPr="00524F4D" w:rsidRDefault="00580133" w:rsidP="00B67DE2">
      <w:pPr>
        <w:pStyle w:val="Body"/>
        <w:numPr>
          <w:ilvl w:val="0"/>
          <w:numId w:val="13"/>
        </w:numPr>
        <w:spacing w:before="120"/>
        <w:rPr>
          <w:rFonts w:eastAsia="Times New Roman" w:cs="Helvetica"/>
          <w:sz w:val="20"/>
          <w:szCs w:val="20"/>
          <w:u w:color="000000"/>
        </w:rPr>
      </w:pPr>
      <w:r>
        <w:rPr>
          <w:rFonts w:cs="Helvetica"/>
          <w:b/>
          <w:bCs/>
          <w:sz w:val="20"/>
          <w:szCs w:val="20"/>
          <w:u w:color="000000"/>
        </w:rPr>
        <w:t>S</w:t>
      </w:r>
      <w:r w:rsidR="00B67DE2" w:rsidRPr="00524F4D">
        <w:rPr>
          <w:rFonts w:cs="Helvetica"/>
          <w:b/>
          <w:bCs/>
          <w:sz w:val="20"/>
          <w:szCs w:val="20"/>
          <w:u w:color="000000"/>
        </w:rPr>
        <w:t>platter vision</w:t>
      </w:r>
      <w:r w:rsidR="00B67DE2">
        <w:rPr>
          <w:rFonts w:cs="Helvetica"/>
          <w:sz w:val="20"/>
          <w:szCs w:val="20"/>
          <w:u w:color="000000"/>
        </w:rPr>
        <w:t xml:space="preserve">: </w:t>
      </w:r>
      <w:r w:rsidR="00B67DE2" w:rsidRPr="00524F4D">
        <w:rPr>
          <w:rFonts w:cs="Helvetica"/>
          <w:sz w:val="20"/>
          <w:szCs w:val="20"/>
          <w:u w:color="000000"/>
        </w:rPr>
        <w:t>Splatter vision is not seeing any direct object, or any objec</w:t>
      </w:r>
      <w:r w:rsidR="00B67DE2">
        <w:rPr>
          <w:rFonts w:cs="Helvetica"/>
          <w:sz w:val="20"/>
          <w:szCs w:val="20"/>
          <w:u w:color="000000"/>
        </w:rPr>
        <w:t xml:space="preserve">t that affects something else. </w:t>
      </w:r>
      <w:r w:rsidR="00B67DE2" w:rsidRPr="00524F4D">
        <w:rPr>
          <w:rFonts w:cs="Helvetica"/>
          <w:sz w:val="20"/>
          <w:szCs w:val="20"/>
          <w:u w:color="000000"/>
        </w:rPr>
        <w:t>Splatter vision is a blurring of the picture in front your eyes; sort of like tak</w:t>
      </w:r>
      <w:r w:rsidR="00B67DE2">
        <w:rPr>
          <w:rFonts w:cs="Helvetica"/>
          <w:sz w:val="20"/>
          <w:szCs w:val="20"/>
          <w:u w:color="000000"/>
        </w:rPr>
        <w:t xml:space="preserve">ing a snap shot of everything. </w:t>
      </w:r>
      <w:r w:rsidR="00B67DE2" w:rsidRPr="00524F4D">
        <w:rPr>
          <w:rFonts w:cs="Helvetica"/>
          <w:sz w:val="20"/>
          <w:szCs w:val="20"/>
          <w:u w:color="000000"/>
        </w:rPr>
        <w:t>Your eyes focus on nothing in order to easily pick up movement or changes in the scene.</w:t>
      </w:r>
    </w:p>
    <w:p w:rsidR="00B67DE2" w:rsidRDefault="00B67DE2" w:rsidP="00B67DE2">
      <w:pPr>
        <w:pStyle w:val="Body"/>
        <w:rPr>
          <w:rFonts w:cs="Helvetica"/>
          <w:sz w:val="20"/>
          <w:szCs w:val="20"/>
          <w:u w:color="000000"/>
        </w:rPr>
      </w:pPr>
    </w:p>
    <w:p w:rsidR="00B67DE2" w:rsidRPr="00524F4D" w:rsidRDefault="00B67DE2" w:rsidP="00B67DE2">
      <w:pPr>
        <w:pStyle w:val="Body"/>
        <w:rPr>
          <w:rFonts w:eastAsia="Times New Roman" w:cs="Helvetica"/>
          <w:sz w:val="20"/>
          <w:szCs w:val="20"/>
          <w:u w:color="000000"/>
        </w:rPr>
      </w:pPr>
      <w:r w:rsidRPr="00524F4D">
        <w:rPr>
          <w:rFonts w:cs="Helvetica"/>
          <w:sz w:val="20"/>
          <w:szCs w:val="20"/>
          <w:u w:color="000000"/>
        </w:rPr>
        <w:t>All cameras have a few things in common.  They have shutters, film or memory, timed exposures</w:t>
      </w:r>
      <w:r>
        <w:rPr>
          <w:rFonts w:cs="Helvetica"/>
          <w:sz w:val="20"/>
          <w:szCs w:val="20"/>
          <w:u w:color="000000"/>
        </w:rPr>
        <w:t>,</w:t>
      </w:r>
      <w:r w:rsidRPr="00524F4D">
        <w:rPr>
          <w:rFonts w:cs="Helvetica"/>
          <w:sz w:val="20"/>
          <w:szCs w:val="20"/>
          <w:u w:color="000000"/>
        </w:rPr>
        <w:t xml:space="preserve"> etc.</w:t>
      </w:r>
      <w:r>
        <w:rPr>
          <w:rFonts w:cs="Helvetica"/>
          <w:sz w:val="20"/>
          <w:szCs w:val="20"/>
          <w:u w:color="000000"/>
        </w:rPr>
        <w:t xml:space="preserve">  The person you are paired with now, your partner, is your camera. </w:t>
      </w:r>
      <w:r w:rsidRPr="00524F4D">
        <w:rPr>
          <w:rFonts w:cs="Helvetica"/>
          <w:sz w:val="20"/>
          <w:szCs w:val="20"/>
          <w:u w:color="000000"/>
        </w:rPr>
        <w:t>The shutter is that person’s eyes and the film is your partner’s brain/</w:t>
      </w:r>
      <w:r>
        <w:rPr>
          <w:rFonts w:cs="Helvetica"/>
          <w:sz w:val="20"/>
          <w:szCs w:val="20"/>
          <w:u w:color="000000"/>
        </w:rPr>
        <w:t xml:space="preserve"> </w:t>
      </w:r>
      <w:r w:rsidRPr="00524F4D">
        <w:rPr>
          <w:rFonts w:cs="Helvetica"/>
          <w:sz w:val="20"/>
          <w:szCs w:val="20"/>
          <w:u w:color="000000"/>
        </w:rPr>
        <w:t xml:space="preserve">memory. You can control the timing of the exposure with your shutter button, which is your partner’s earlobe.  </w:t>
      </w:r>
    </w:p>
    <w:p w:rsidR="00B67DE2" w:rsidRPr="00524F4D" w:rsidRDefault="00B67DE2" w:rsidP="00B67DE2">
      <w:pPr>
        <w:pStyle w:val="Body"/>
        <w:numPr>
          <w:ilvl w:val="0"/>
          <w:numId w:val="12"/>
        </w:numPr>
        <w:spacing w:before="120"/>
        <w:rPr>
          <w:rFonts w:eastAsia="Times New Roman" w:cs="Helvetica"/>
          <w:sz w:val="20"/>
          <w:szCs w:val="20"/>
          <w:u w:color="000000"/>
        </w:rPr>
      </w:pPr>
      <w:r w:rsidRPr="00524F4D">
        <w:rPr>
          <w:rFonts w:cs="Helvetica"/>
          <w:sz w:val="20"/>
          <w:szCs w:val="20"/>
          <w:u w:color="000000"/>
        </w:rPr>
        <w:t>To start the game, you</w:t>
      </w:r>
      <w:r>
        <w:rPr>
          <w:rFonts w:cs="Helvetica"/>
          <w:sz w:val="20"/>
          <w:szCs w:val="20"/>
          <w:u w:color="000000"/>
        </w:rPr>
        <w:t xml:space="preserve">r partner closes his/her eyes. </w:t>
      </w:r>
      <w:r w:rsidRPr="00524F4D">
        <w:rPr>
          <w:rFonts w:cs="Helvetica"/>
          <w:sz w:val="20"/>
          <w:szCs w:val="20"/>
          <w:u w:color="000000"/>
        </w:rPr>
        <w:t xml:space="preserve">(This is where you may employ blindfolds if you like, but it is not necessary.)  </w:t>
      </w:r>
    </w:p>
    <w:p w:rsidR="00B67DE2" w:rsidRPr="00524F4D" w:rsidRDefault="00B67DE2" w:rsidP="00B67DE2">
      <w:pPr>
        <w:pStyle w:val="Body"/>
        <w:numPr>
          <w:ilvl w:val="0"/>
          <w:numId w:val="12"/>
        </w:numPr>
        <w:spacing w:before="120"/>
        <w:rPr>
          <w:rFonts w:eastAsia="Times New Roman" w:cs="Helvetica"/>
          <w:sz w:val="20"/>
          <w:szCs w:val="20"/>
          <w:u w:color="000000"/>
        </w:rPr>
      </w:pPr>
      <w:r w:rsidRPr="00524F4D">
        <w:rPr>
          <w:rFonts w:cs="Helvetica"/>
          <w:sz w:val="20"/>
          <w:szCs w:val="20"/>
          <w:u w:color="000000"/>
        </w:rPr>
        <w:t>Hold on to your partner</w:t>
      </w:r>
      <w:r>
        <w:rPr>
          <w:rFonts w:cs="Helvetica"/>
          <w:sz w:val="20"/>
          <w:szCs w:val="20"/>
          <w:u w:color="000000"/>
        </w:rPr>
        <w:t>’</w:t>
      </w:r>
      <w:r w:rsidRPr="00524F4D">
        <w:rPr>
          <w:rFonts w:cs="Helvetica"/>
          <w:sz w:val="20"/>
          <w:szCs w:val="20"/>
          <w:u w:color="000000"/>
        </w:rPr>
        <w:t xml:space="preserve">s arm and encourage </w:t>
      </w:r>
      <w:r>
        <w:rPr>
          <w:rFonts w:cs="Helvetica"/>
          <w:sz w:val="20"/>
          <w:szCs w:val="20"/>
          <w:u w:color="000000"/>
        </w:rPr>
        <w:t>him or her</w:t>
      </w:r>
      <w:r w:rsidRPr="00524F4D">
        <w:rPr>
          <w:rFonts w:cs="Helvetica"/>
          <w:sz w:val="20"/>
          <w:szCs w:val="20"/>
          <w:u w:color="000000"/>
        </w:rPr>
        <w:t xml:space="preserve"> to keep </w:t>
      </w:r>
      <w:r>
        <w:rPr>
          <w:rFonts w:cs="Helvetica"/>
          <w:sz w:val="20"/>
          <w:szCs w:val="20"/>
          <w:u w:color="000000"/>
        </w:rPr>
        <w:t>his or her</w:t>
      </w:r>
      <w:r w:rsidRPr="00524F4D">
        <w:rPr>
          <w:rFonts w:cs="Helvetica"/>
          <w:sz w:val="20"/>
          <w:szCs w:val="20"/>
          <w:u w:color="000000"/>
        </w:rPr>
        <w:t xml:space="preserve"> other arm raised in front of them (“bumpers up” in outdoor gaming terminology)</w:t>
      </w:r>
      <w:r>
        <w:rPr>
          <w:rFonts w:cs="Helvetica"/>
          <w:sz w:val="20"/>
          <w:szCs w:val="20"/>
          <w:u w:color="000000"/>
        </w:rPr>
        <w:t>.</w:t>
      </w:r>
      <w:r w:rsidRPr="00524F4D">
        <w:rPr>
          <w:rFonts w:cs="Helvetica"/>
          <w:sz w:val="20"/>
          <w:szCs w:val="20"/>
          <w:u w:color="000000"/>
        </w:rPr>
        <w:t xml:space="preserve">    </w:t>
      </w:r>
    </w:p>
    <w:p w:rsidR="00B67DE2" w:rsidRPr="00524F4D" w:rsidRDefault="00B67DE2" w:rsidP="00B67DE2">
      <w:pPr>
        <w:pStyle w:val="Body"/>
        <w:numPr>
          <w:ilvl w:val="0"/>
          <w:numId w:val="12"/>
        </w:numPr>
        <w:spacing w:before="120"/>
        <w:rPr>
          <w:rFonts w:eastAsia="Times New Roman" w:cs="Helvetica"/>
          <w:sz w:val="20"/>
          <w:szCs w:val="20"/>
          <w:u w:color="000000"/>
        </w:rPr>
      </w:pPr>
      <w:r w:rsidRPr="00524F4D">
        <w:rPr>
          <w:rFonts w:cs="Helvetica"/>
          <w:sz w:val="20"/>
          <w:szCs w:val="20"/>
          <w:u w:color="000000"/>
        </w:rPr>
        <w:t xml:space="preserve">Carefully walk your partner to something you would like to capture on film.  Remind </w:t>
      </w:r>
      <w:r>
        <w:rPr>
          <w:rFonts w:cs="Helvetica"/>
          <w:sz w:val="20"/>
          <w:szCs w:val="20"/>
          <w:u w:color="000000"/>
        </w:rPr>
        <w:t>him/her</w:t>
      </w:r>
      <w:r w:rsidRPr="00524F4D">
        <w:rPr>
          <w:rFonts w:cs="Helvetica"/>
          <w:sz w:val="20"/>
          <w:szCs w:val="20"/>
          <w:u w:color="000000"/>
        </w:rPr>
        <w:t xml:space="preserve"> that in the Torah it says that you should not put a stumbling block in front o</w:t>
      </w:r>
      <w:r>
        <w:rPr>
          <w:rFonts w:cs="Helvetica"/>
          <w:sz w:val="20"/>
          <w:szCs w:val="20"/>
          <w:u w:color="000000"/>
        </w:rPr>
        <w:t xml:space="preserve">f the blind (Leviticus 19:14). </w:t>
      </w:r>
      <w:r w:rsidRPr="00524F4D">
        <w:rPr>
          <w:rFonts w:cs="Helvetica"/>
          <w:sz w:val="20"/>
          <w:szCs w:val="20"/>
          <w:u w:color="000000"/>
        </w:rPr>
        <w:t>Here is your blind person</w:t>
      </w:r>
      <w:r>
        <w:rPr>
          <w:rFonts w:cs="Helvetica"/>
          <w:sz w:val="20"/>
          <w:szCs w:val="20"/>
          <w:u w:color="000000"/>
        </w:rPr>
        <w:t>;</w:t>
      </w:r>
      <w:r w:rsidRPr="00524F4D">
        <w:rPr>
          <w:rFonts w:cs="Helvetica"/>
          <w:sz w:val="20"/>
          <w:szCs w:val="20"/>
          <w:u w:color="000000"/>
        </w:rPr>
        <w:t xml:space="preserve"> you must not trick them and cause them injury.</w:t>
      </w:r>
    </w:p>
    <w:p w:rsidR="00B67DE2" w:rsidRPr="00524F4D" w:rsidRDefault="00B67DE2" w:rsidP="00B67DE2">
      <w:pPr>
        <w:pStyle w:val="Body"/>
        <w:numPr>
          <w:ilvl w:val="0"/>
          <w:numId w:val="12"/>
        </w:numPr>
        <w:spacing w:before="120"/>
        <w:rPr>
          <w:rFonts w:eastAsia="Times New Roman" w:cs="Helvetica"/>
          <w:sz w:val="20"/>
          <w:szCs w:val="20"/>
          <w:u w:color="000000"/>
        </w:rPr>
      </w:pPr>
      <w:r w:rsidRPr="00524F4D">
        <w:rPr>
          <w:rFonts w:cs="Helvetica"/>
          <w:sz w:val="20"/>
          <w:szCs w:val="20"/>
          <w:u w:color="000000"/>
        </w:rPr>
        <w:t>Posi</w:t>
      </w:r>
      <w:r>
        <w:rPr>
          <w:rFonts w:cs="Helvetica"/>
          <w:sz w:val="20"/>
          <w:szCs w:val="20"/>
          <w:u w:color="000000"/>
        </w:rPr>
        <w:t xml:space="preserve">tion her/his eyes (lens) toward the picture you want to take. </w:t>
      </w:r>
      <w:r w:rsidRPr="00524F4D">
        <w:rPr>
          <w:rFonts w:cs="Helvetica"/>
          <w:sz w:val="20"/>
          <w:szCs w:val="20"/>
          <w:u w:color="000000"/>
        </w:rPr>
        <w:t xml:space="preserve">Photographers, remember the three lenses you can use to take a picture.  </w:t>
      </w:r>
    </w:p>
    <w:p w:rsidR="00B67DE2" w:rsidRPr="00524F4D" w:rsidRDefault="00B67DE2" w:rsidP="00B67DE2">
      <w:pPr>
        <w:pStyle w:val="Body"/>
        <w:numPr>
          <w:ilvl w:val="0"/>
          <w:numId w:val="12"/>
        </w:numPr>
        <w:spacing w:before="120"/>
        <w:rPr>
          <w:rFonts w:eastAsia="Times New Roman" w:cs="Helvetica"/>
          <w:sz w:val="20"/>
          <w:szCs w:val="20"/>
          <w:u w:color="000000"/>
        </w:rPr>
      </w:pPr>
      <w:r w:rsidRPr="00524F4D">
        <w:rPr>
          <w:rFonts w:cs="Helvetica"/>
          <w:sz w:val="20"/>
          <w:szCs w:val="20"/>
          <w:u w:color="000000"/>
        </w:rPr>
        <w:t>To open the shutter, gently p</w:t>
      </w:r>
      <w:r>
        <w:rPr>
          <w:rFonts w:cs="Helvetica"/>
          <w:sz w:val="20"/>
          <w:szCs w:val="20"/>
          <w:u w:color="000000"/>
        </w:rPr>
        <w:t xml:space="preserve">ull on your partner’s earlobe. </w:t>
      </w:r>
      <w:r w:rsidRPr="00524F4D">
        <w:rPr>
          <w:rFonts w:cs="Helvetica"/>
          <w:sz w:val="20"/>
          <w:szCs w:val="20"/>
          <w:u w:color="000000"/>
        </w:rPr>
        <w:t xml:space="preserve">The shutter will remain open for as long as you hold the earlobe.  </w:t>
      </w:r>
    </w:p>
    <w:p w:rsidR="00B67DE2" w:rsidRPr="00524F4D" w:rsidRDefault="00B67DE2" w:rsidP="00B67DE2">
      <w:pPr>
        <w:pStyle w:val="Body"/>
        <w:numPr>
          <w:ilvl w:val="0"/>
          <w:numId w:val="12"/>
        </w:numPr>
        <w:spacing w:before="120"/>
        <w:rPr>
          <w:rFonts w:eastAsia="Times New Roman" w:cs="Helvetica"/>
          <w:sz w:val="20"/>
          <w:szCs w:val="20"/>
          <w:u w:color="000000"/>
        </w:rPr>
      </w:pPr>
      <w:r w:rsidRPr="00524F4D">
        <w:rPr>
          <w:rFonts w:cs="Helvetica"/>
          <w:sz w:val="20"/>
          <w:szCs w:val="20"/>
          <w:u w:color="000000"/>
        </w:rPr>
        <w:t xml:space="preserve">Camera, remember the three lenses you have to choose from.  </w:t>
      </w:r>
    </w:p>
    <w:p w:rsidR="00537F32" w:rsidRPr="00537F32" w:rsidRDefault="00537F32" w:rsidP="00537F32">
      <w:pPr>
        <w:pStyle w:val="Body"/>
        <w:spacing w:before="120"/>
        <w:ind w:left="720"/>
        <w:rPr>
          <w:rFonts w:eastAsia="Times New Roman" w:cs="Helvetica"/>
          <w:sz w:val="20"/>
          <w:szCs w:val="20"/>
          <w:u w:color="000000"/>
        </w:rPr>
      </w:pPr>
    </w:p>
    <w:p w:rsidR="00B67DE2" w:rsidRPr="00524F4D" w:rsidRDefault="00537F32" w:rsidP="00B67DE2">
      <w:pPr>
        <w:pStyle w:val="Body"/>
        <w:numPr>
          <w:ilvl w:val="0"/>
          <w:numId w:val="12"/>
        </w:numPr>
        <w:spacing w:before="120"/>
        <w:rPr>
          <w:rFonts w:eastAsia="Times New Roman" w:cs="Helvetica"/>
          <w:sz w:val="20"/>
          <w:szCs w:val="20"/>
          <w:u w:color="000000"/>
        </w:rPr>
      </w:pPr>
      <w:r>
        <w:rPr>
          <w:rFonts w:cs="Helvetica"/>
          <w:sz w:val="20"/>
          <w:szCs w:val="20"/>
          <w:u w:color="000000"/>
        </w:rPr>
        <w:t>T</w:t>
      </w:r>
      <w:r w:rsidR="00B67DE2">
        <w:rPr>
          <w:rFonts w:cs="Helvetica"/>
          <w:sz w:val="20"/>
          <w:szCs w:val="20"/>
          <w:u w:color="000000"/>
        </w:rPr>
        <w:t>he photographer can</w:t>
      </w:r>
      <w:r w:rsidR="00B67DE2" w:rsidRPr="00524F4D">
        <w:rPr>
          <w:rFonts w:cs="Helvetica"/>
          <w:sz w:val="20"/>
          <w:szCs w:val="20"/>
          <w:u w:color="000000"/>
        </w:rPr>
        <w:t xml:space="preserve">not tell the camera which lens </w:t>
      </w:r>
      <w:r w:rsidR="00B67DE2">
        <w:rPr>
          <w:rFonts w:cs="Helvetica"/>
          <w:sz w:val="20"/>
          <w:szCs w:val="20"/>
          <w:u w:color="000000"/>
        </w:rPr>
        <w:t>s/he</w:t>
      </w:r>
      <w:r w:rsidR="00B67DE2" w:rsidRPr="00524F4D">
        <w:rPr>
          <w:rFonts w:cs="Helvetica"/>
          <w:sz w:val="20"/>
          <w:szCs w:val="20"/>
          <w:u w:color="000000"/>
        </w:rPr>
        <w:t xml:space="preserve"> want</w:t>
      </w:r>
      <w:r w:rsidR="00B67DE2">
        <w:rPr>
          <w:rFonts w:cs="Helvetica"/>
          <w:sz w:val="20"/>
          <w:szCs w:val="20"/>
          <w:u w:color="000000"/>
        </w:rPr>
        <w:t>s</w:t>
      </w:r>
      <w:r w:rsidR="00B67DE2" w:rsidRPr="00524F4D">
        <w:rPr>
          <w:rFonts w:cs="Helvetica"/>
          <w:sz w:val="20"/>
          <w:szCs w:val="20"/>
          <w:u w:color="000000"/>
        </w:rPr>
        <w:t xml:space="preserve"> to use; it’s so</w:t>
      </w:r>
      <w:r w:rsidR="00B67DE2">
        <w:rPr>
          <w:rFonts w:cs="Helvetica"/>
          <w:sz w:val="20"/>
          <w:szCs w:val="20"/>
          <w:u w:color="000000"/>
        </w:rPr>
        <w:t xml:space="preserve">rt of a funny camera that way. </w:t>
      </w:r>
      <w:r w:rsidR="00B67DE2" w:rsidRPr="00524F4D">
        <w:rPr>
          <w:rFonts w:cs="Helvetica"/>
          <w:sz w:val="20"/>
          <w:szCs w:val="20"/>
          <w:u w:color="000000"/>
        </w:rPr>
        <w:t>This is where your skill as a phot</w:t>
      </w:r>
      <w:r w:rsidR="00B67DE2">
        <w:rPr>
          <w:rFonts w:cs="Helvetica"/>
          <w:sz w:val="20"/>
          <w:szCs w:val="20"/>
          <w:u w:color="000000"/>
        </w:rPr>
        <w:t>ographer comes into play.</w:t>
      </w:r>
      <w:r w:rsidR="00B67DE2" w:rsidRPr="00524F4D">
        <w:rPr>
          <w:rFonts w:cs="Helvetica"/>
          <w:sz w:val="20"/>
          <w:szCs w:val="20"/>
          <w:u w:color="000000"/>
        </w:rPr>
        <w:t xml:space="preserve"> Can you skillfull</w:t>
      </w:r>
      <w:r w:rsidR="00B67DE2">
        <w:rPr>
          <w:rFonts w:cs="Helvetica"/>
          <w:sz w:val="20"/>
          <w:szCs w:val="20"/>
          <w:u w:color="000000"/>
        </w:rPr>
        <w:t xml:space="preserve">y capture your desired image?  </w:t>
      </w:r>
      <w:r w:rsidR="00B67DE2" w:rsidRPr="00524F4D">
        <w:rPr>
          <w:rFonts w:cs="Helvetica"/>
          <w:sz w:val="20"/>
          <w:szCs w:val="20"/>
          <w:u w:color="000000"/>
        </w:rPr>
        <w:t xml:space="preserve">Do not over expose the film or you won’t capture anything.  </w:t>
      </w:r>
      <w:r w:rsidR="00B67DE2">
        <w:rPr>
          <w:rFonts w:cs="Helvetica"/>
          <w:sz w:val="20"/>
          <w:szCs w:val="20"/>
          <w:u w:color="000000"/>
        </w:rPr>
        <w:t xml:space="preserve">Between 1 and 3 </w:t>
      </w:r>
      <w:r w:rsidR="00B67DE2" w:rsidRPr="00524F4D">
        <w:rPr>
          <w:rFonts w:cs="Helvetica"/>
          <w:sz w:val="20"/>
          <w:szCs w:val="20"/>
          <w:u w:color="000000"/>
        </w:rPr>
        <w:t xml:space="preserve">seconds is usually enough time.  </w:t>
      </w:r>
    </w:p>
    <w:p w:rsidR="00B67DE2" w:rsidRPr="00524F4D" w:rsidRDefault="00B67DE2" w:rsidP="00B67DE2">
      <w:pPr>
        <w:pStyle w:val="Body"/>
        <w:numPr>
          <w:ilvl w:val="0"/>
          <w:numId w:val="12"/>
        </w:numPr>
        <w:spacing w:before="120"/>
        <w:rPr>
          <w:rFonts w:eastAsia="Times New Roman" w:cs="Helvetica"/>
          <w:sz w:val="20"/>
          <w:szCs w:val="20"/>
          <w:u w:color="000000"/>
        </w:rPr>
      </w:pPr>
      <w:r w:rsidRPr="00524F4D">
        <w:rPr>
          <w:rFonts w:cs="Helvetica"/>
          <w:sz w:val="20"/>
          <w:szCs w:val="20"/>
          <w:u w:color="000000"/>
        </w:rPr>
        <w:t xml:space="preserve">When you have taken the picture, release the earlobe and the shutter snaps closed (eyelids close).  </w:t>
      </w:r>
    </w:p>
    <w:p w:rsidR="00B67DE2" w:rsidRPr="00524F4D" w:rsidRDefault="00B67DE2" w:rsidP="00B67DE2">
      <w:pPr>
        <w:pStyle w:val="Body"/>
        <w:numPr>
          <w:ilvl w:val="0"/>
          <w:numId w:val="12"/>
        </w:numPr>
        <w:spacing w:before="120"/>
        <w:rPr>
          <w:rFonts w:eastAsia="Times New Roman" w:cs="Helvetica"/>
          <w:sz w:val="20"/>
          <w:szCs w:val="20"/>
          <w:u w:color="000000"/>
        </w:rPr>
      </w:pPr>
      <w:r w:rsidRPr="00524F4D">
        <w:rPr>
          <w:rFonts w:cs="Helvetica"/>
          <w:sz w:val="20"/>
          <w:szCs w:val="20"/>
          <w:u w:color="000000"/>
        </w:rPr>
        <w:t>As with digital cameras, we can see the picture we took immediately.</w:t>
      </w:r>
    </w:p>
    <w:p w:rsidR="00B67DE2" w:rsidRPr="00524F4D" w:rsidRDefault="00B67DE2" w:rsidP="00B67DE2">
      <w:pPr>
        <w:pStyle w:val="Body"/>
        <w:numPr>
          <w:ilvl w:val="0"/>
          <w:numId w:val="12"/>
        </w:numPr>
        <w:spacing w:before="120"/>
        <w:rPr>
          <w:rFonts w:eastAsia="Times New Roman" w:cs="Helvetica"/>
          <w:sz w:val="20"/>
          <w:szCs w:val="20"/>
          <w:u w:color="000000"/>
        </w:rPr>
      </w:pPr>
      <w:r w:rsidRPr="00524F4D">
        <w:rPr>
          <w:rFonts w:cs="Helvetica"/>
          <w:sz w:val="20"/>
          <w:szCs w:val="20"/>
          <w:u w:color="000000"/>
        </w:rPr>
        <w:t xml:space="preserve">Ask your camera about what </w:t>
      </w:r>
      <w:r>
        <w:rPr>
          <w:rFonts w:cs="Helvetica"/>
          <w:sz w:val="20"/>
          <w:szCs w:val="20"/>
          <w:u w:color="000000"/>
        </w:rPr>
        <w:t>it</w:t>
      </w:r>
      <w:r w:rsidRPr="00524F4D">
        <w:rPr>
          <w:rFonts w:cs="Helvetica"/>
          <w:sz w:val="20"/>
          <w:szCs w:val="20"/>
          <w:u w:color="000000"/>
        </w:rPr>
        <w:t xml:space="preserve"> saw. Is </w:t>
      </w:r>
      <w:r>
        <w:rPr>
          <w:rFonts w:cs="Helvetica"/>
          <w:sz w:val="20"/>
          <w:szCs w:val="20"/>
          <w:u w:color="000000"/>
        </w:rPr>
        <w:t xml:space="preserve">it what you wanted to capture? How does it differ? </w:t>
      </w:r>
      <w:r w:rsidRPr="00524F4D">
        <w:rPr>
          <w:rFonts w:cs="Helvetica"/>
          <w:sz w:val="20"/>
          <w:szCs w:val="20"/>
          <w:u w:color="000000"/>
        </w:rPr>
        <w:t xml:space="preserve">You may take 3-4 pictures.  </w:t>
      </w:r>
    </w:p>
    <w:p w:rsidR="00B67DE2" w:rsidRPr="00524F4D" w:rsidRDefault="00B67DE2" w:rsidP="00B67DE2">
      <w:pPr>
        <w:pStyle w:val="Body"/>
        <w:numPr>
          <w:ilvl w:val="0"/>
          <w:numId w:val="12"/>
        </w:numPr>
        <w:spacing w:before="120"/>
        <w:rPr>
          <w:rFonts w:eastAsia="Times New Roman" w:cs="Helvetica"/>
          <w:sz w:val="20"/>
          <w:szCs w:val="20"/>
          <w:u w:color="000000"/>
        </w:rPr>
      </w:pPr>
      <w:r w:rsidRPr="00524F4D">
        <w:rPr>
          <w:rFonts w:cs="Helvetica"/>
          <w:sz w:val="20"/>
          <w:szCs w:val="20"/>
          <w:u w:color="000000"/>
        </w:rPr>
        <w:t xml:space="preserve">When you are finished, switch so that the camera now becomes the photographer and the photographer becomes the camera.  </w:t>
      </w:r>
    </w:p>
    <w:p w:rsidR="00580133" w:rsidRDefault="00580133" w:rsidP="000C0338">
      <w:pPr>
        <w:rPr>
          <w:rFonts w:ascii="Helvetica" w:hAnsi="Helvetica" w:cs="Helvetica"/>
          <w:sz w:val="20"/>
        </w:rPr>
      </w:pPr>
    </w:p>
    <w:p w:rsidR="000C0338" w:rsidRPr="00E36E34" w:rsidRDefault="000C0338" w:rsidP="000C0338">
      <w:pPr>
        <w:rPr>
          <w:rFonts w:ascii="Helvetica" w:hAnsi="Helvetica" w:cs="Helvetica"/>
          <w:sz w:val="20"/>
        </w:rPr>
      </w:pPr>
      <w:r w:rsidRPr="00E36E34">
        <w:rPr>
          <w:rFonts w:ascii="Helvetica" w:hAnsi="Helvetica" w:cs="Helvetica"/>
          <w:sz w:val="20"/>
        </w:rPr>
        <w:t>Debrief questions:</w:t>
      </w:r>
    </w:p>
    <w:p w:rsidR="000C0338" w:rsidRPr="00580133" w:rsidRDefault="000C0338" w:rsidP="00580133">
      <w:pPr>
        <w:pStyle w:val="ListParagraph"/>
        <w:numPr>
          <w:ilvl w:val="0"/>
          <w:numId w:val="14"/>
        </w:numPr>
        <w:rPr>
          <w:rFonts w:ascii="Helvetica" w:hAnsi="Helvetica" w:cs="Helvetica"/>
          <w:sz w:val="20"/>
        </w:rPr>
      </w:pPr>
      <w:r w:rsidRPr="00580133">
        <w:rPr>
          <w:rFonts w:ascii="Helvetica" w:hAnsi="Helvetica" w:cs="Helvetica"/>
          <w:sz w:val="20"/>
        </w:rPr>
        <w:t>What did you, the cameras</w:t>
      </w:r>
      <w:r w:rsidR="00580133" w:rsidRPr="00580133">
        <w:rPr>
          <w:rFonts w:ascii="Helvetica" w:hAnsi="Helvetica" w:cs="Helvetica"/>
          <w:sz w:val="20"/>
        </w:rPr>
        <w:t>,</w:t>
      </w:r>
      <w:r w:rsidRPr="00580133">
        <w:rPr>
          <w:rFonts w:ascii="Helvetica" w:hAnsi="Helvetica" w:cs="Helvetica"/>
          <w:sz w:val="20"/>
        </w:rPr>
        <w:t xml:space="preserve"> take pictures of?</w:t>
      </w:r>
    </w:p>
    <w:p w:rsidR="000C0338" w:rsidRPr="00580133" w:rsidRDefault="000C0338" w:rsidP="00580133">
      <w:pPr>
        <w:pStyle w:val="ListParagraph"/>
        <w:numPr>
          <w:ilvl w:val="0"/>
          <w:numId w:val="14"/>
        </w:numPr>
        <w:rPr>
          <w:rFonts w:ascii="Helvetica" w:hAnsi="Helvetica" w:cs="Helvetica"/>
          <w:sz w:val="20"/>
        </w:rPr>
      </w:pPr>
      <w:r w:rsidRPr="00580133">
        <w:rPr>
          <w:rFonts w:ascii="Helvetica" w:hAnsi="Helvetica" w:cs="Helvetica"/>
          <w:sz w:val="20"/>
        </w:rPr>
        <w:t>Did the pictures you took match what you photographers wanted to take a picture of?</w:t>
      </w:r>
    </w:p>
    <w:p w:rsidR="000C0338" w:rsidRPr="00580133" w:rsidRDefault="000C0338" w:rsidP="00580133">
      <w:pPr>
        <w:pStyle w:val="ListParagraph"/>
        <w:numPr>
          <w:ilvl w:val="0"/>
          <w:numId w:val="14"/>
        </w:numPr>
        <w:rPr>
          <w:rFonts w:ascii="Helvetica" w:hAnsi="Helvetica" w:cs="Helvetica"/>
          <w:sz w:val="20"/>
        </w:rPr>
      </w:pPr>
      <w:r w:rsidRPr="00580133">
        <w:rPr>
          <w:rFonts w:ascii="Helvetica" w:hAnsi="Helvetica" w:cs="Helvetica"/>
          <w:sz w:val="20"/>
        </w:rPr>
        <w:t>Was there any difference between what the photographers wanted to take a picture of and what the cameras captured?  Why?</w:t>
      </w:r>
    </w:p>
    <w:p w:rsidR="000C0338" w:rsidRPr="00580133" w:rsidRDefault="000C0338" w:rsidP="00580133">
      <w:pPr>
        <w:pStyle w:val="ListParagraph"/>
        <w:numPr>
          <w:ilvl w:val="0"/>
          <w:numId w:val="14"/>
        </w:numPr>
        <w:rPr>
          <w:rFonts w:ascii="Helvetica" w:hAnsi="Helvetica" w:cs="Helvetica"/>
          <w:sz w:val="20"/>
        </w:rPr>
      </w:pPr>
      <w:r w:rsidRPr="00580133">
        <w:rPr>
          <w:rFonts w:ascii="Helvetica" w:hAnsi="Helvetica" w:cs="Helvetica"/>
          <w:sz w:val="20"/>
        </w:rPr>
        <w:t xml:space="preserve">Why is it important to recognize the differences in the results?  </w:t>
      </w:r>
    </w:p>
    <w:p w:rsidR="000C0338" w:rsidRPr="00580133" w:rsidRDefault="000C0338" w:rsidP="00580133">
      <w:pPr>
        <w:pStyle w:val="ListParagraph"/>
        <w:numPr>
          <w:ilvl w:val="0"/>
          <w:numId w:val="14"/>
        </w:numPr>
        <w:rPr>
          <w:rFonts w:ascii="Helvetica" w:hAnsi="Helvetica" w:cs="Helvetica"/>
          <w:sz w:val="20"/>
        </w:rPr>
      </w:pPr>
      <w:r w:rsidRPr="00580133">
        <w:rPr>
          <w:rFonts w:ascii="Helvetica" w:hAnsi="Helvetica" w:cs="Helvetica"/>
          <w:sz w:val="20"/>
        </w:rPr>
        <w:t xml:space="preserve">Do you think that you see the world the same as your neighbor?  Your friend?  Someone who lives in Irian Jaya/Jacksonville, Florida/The Bayou in Louisiana/Kerela, India, </w:t>
      </w:r>
      <w:r w:rsidR="00413D25" w:rsidRPr="00580133">
        <w:rPr>
          <w:rFonts w:ascii="Helvetica" w:hAnsi="Helvetica" w:cs="Helvetica"/>
          <w:sz w:val="20"/>
        </w:rPr>
        <w:t>etc.</w:t>
      </w:r>
      <w:r w:rsidRPr="00580133">
        <w:rPr>
          <w:rFonts w:ascii="Helvetica" w:hAnsi="Helvetica" w:cs="Helvetica"/>
          <w:sz w:val="20"/>
        </w:rPr>
        <w:t>?</w:t>
      </w:r>
    </w:p>
    <w:p w:rsidR="000C0338" w:rsidRDefault="000C0338" w:rsidP="000C0338">
      <w:pPr>
        <w:rPr>
          <w:rFonts w:ascii="Helvetica" w:hAnsi="Helvetica" w:cs="Helvetica"/>
          <w:sz w:val="20"/>
        </w:rPr>
      </w:pPr>
    </w:p>
    <w:p w:rsidR="00580133" w:rsidRPr="00E36E34" w:rsidRDefault="00580133" w:rsidP="000C0338">
      <w:pPr>
        <w:rPr>
          <w:rFonts w:ascii="Helvetica" w:hAnsi="Helvetica" w:cs="Helvetica"/>
          <w:sz w:val="20"/>
        </w:rPr>
      </w:pPr>
    </w:p>
    <w:p w:rsidR="00580133" w:rsidRPr="00580133" w:rsidRDefault="000C0338" w:rsidP="00580133">
      <w:pPr>
        <w:rPr>
          <w:rFonts w:ascii="Helvetica" w:hAnsi="Helvetica" w:cs="Helvetica"/>
          <w:b/>
          <w:sz w:val="20"/>
        </w:rPr>
      </w:pPr>
      <w:r w:rsidRPr="00580133">
        <w:rPr>
          <w:rFonts w:ascii="Helvetica" w:hAnsi="Helvetica" w:cs="Helvetica"/>
          <w:b/>
          <w:i/>
          <w:sz w:val="20"/>
        </w:rPr>
        <w:t>Shinrin Yoku</w:t>
      </w:r>
      <w:r w:rsidR="00580133" w:rsidRPr="00580133">
        <w:rPr>
          <w:rFonts w:ascii="Helvetica" w:hAnsi="Helvetica" w:cs="Helvetica"/>
          <w:b/>
          <w:sz w:val="20"/>
        </w:rPr>
        <w:t xml:space="preserve"> Forest B</w:t>
      </w:r>
      <w:r w:rsidRPr="00580133">
        <w:rPr>
          <w:rFonts w:ascii="Helvetica" w:hAnsi="Helvetica" w:cs="Helvetica"/>
          <w:b/>
          <w:sz w:val="20"/>
        </w:rPr>
        <w:t xml:space="preserve">athing Text </w:t>
      </w:r>
      <w:r w:rsidR="00580133" w:rsidRPr="00580133">
        <w:rPr>
          <w:rFonts w:ascii="Helvetica" w:hAnsi="Helvetica" w:cs="Helvetica"/>
          <w:b/>
          <w:sz w:val="20"/>
        </w:rPr>
        <w:t>S</w:t>
      </w:r>
      <w:r w:rsidRPr="00580133">
        <w:rPr>
          <w:rFonts w:ascii="Helvetica" w:hAnsi="Helvetica" w:cs="Helvetica"/>
          <w:b/>
          <w:sz w:val="20"/>
        </w:rPr>
        <w:t>tudy</w:t>
      </w:r>
      <w:r w:rsidR="00580133" w:rsidRPr="00580133">
        <w:rPr>
          <w:rFonts w:ascii="Helvetica" w:hAnsi="Helvetica" w:cs="Helvetica"/>
          <w:b/>
          <w:sz w:val="20"/>
        </w:rPr>
        <w:t xml:space="preserve"> (</w:t>
      </w:r>
      <w:r w:rsidR="00580133" w:rsidRPr="00580133">
        <w:rPr>
          <w:rFonts w:ascii="Helvetica" w:hAnsi="Helvetica" w:cs="Helvetica"/>
          <w:b/>
          <w:sz w:val="20"/>
        </w:rPr>
        <w:t>20 minutes</w:t>
      </w:r>
      <w:r w:rsidR="00580133" w:rsidRPr="00580133">
        <w:rPr>
          <w:rFonts w:ascii="Helvetica" w:hAnsi="Helvetica" w:cs="Helvetica"/>
          <w:b/>
          <w:sz w:val="20"/>
        </w:rPr>
        <w:t>)</w:t>
      </w:r>
    </w:p>
    <w:p w:rsidR="000C0338" w:rsidRPr="00E36E34" w:rsidRDefault="000C0338" w:rsidP="000C0338">
      <w:pPr>
        <w:rPr>
          <w:rFonts w:ascii="Helvetica" w:hAnsi="Helvetica" w:cs="Helvetica"/>
          <w:b/>
          <w:sz w:val="20"/>
        </w:rPr>
      </w:pPr>
    </w:p>
    <w:p w:rsidR="000C0338" w:rsidRPr="00E36E34" w:rsidRDefault="000C0338" w:rsidP="000C0338">
      <w:pPr>
        <w:rPr>
          <w:rFonts w:ascii="Helvetica" w:hAnsi="Helvetica" w:cs="Helvetica"/>
          <w:sz w:val="20"/>
        </w:rPr>
      </w:pPr>
      <w:r w:rsidRPr="00E36E34">
        <w:rPr>
          <w:rFonts w:ascii="Helvetica" w:hAnsi="Helvetica" w:cs="Helvetica"/>
          <w:sz w:val="20"/>
        </w:rPr>
        <w:t>Split into groups of 3-5 people</w:t>
      </w:r>
      <w:r w:rsidR="00580133">
        <w:rPr>
          <w:rFonts w:ascii="Helvetica" w:hAnsi="Helvetica" w:cs="Helvetica"/>
          <w:sz w:val="20"/>
        </w:rPr>
        <w:t xml:space="preserve">. Each </w:t>
      </w:r>
      <w:r w:rsidRPr="00E36E34">
        <w:rPr>
          <w:rFonts w:ascii="Helvetica" w:hAnsi="Helvetica" w:cs="Helvetica"/>
          <w:sz w:val="20"/>
        </w:rPr>
        <w:t>group gets a selected text</w:t>
      </w:r>
      <w:r w:rsidR="00580133">
        <w:rPr>
          <w:rFonts w:ascii="Helvetica" w:hAnsi="Helvetica" w:cs="Helvetica"/>
          <w:sz w:val="20"/>
        </w:rPr>
        <w:t xml:space="preserve"> (below)</w:t>
      </w:r>
      <w:r w:rsidRPr="00E36E34">
        <w:rPr>
          <w:rFonts w:ascii="Helvetica" w:hAnsi="Helvetica" w:cs="Helvetica"/>
          <w:sz w:val="20"/>
        </w:rPr>
        <w:t xml:space="preserve">. The group has 10 minutes to read </w:t>
      </w:r>
      <w:r w:rsidR="00580133">
        <w:rPr>
          <w:rFonts w:ascii="Helvetica" w:hAnsi="Helvetica" w:cs="Helvetica"/>
          <w:sz w:val="20"/>
        </w:rPr>
        <w:t xml:space="preserve">the </w:t>
      </w:r>
      <w:r w:rsidRPr="00E36E34">
        <w:rPr>
          <w:rFonts w:ascii="Helvetica" w:hAnsi="Helvetica" w:cs="Helvetica"/>
          <w:sz w:val="20"/>
        </w:rPr>
        <w:t xml:space="preserve">assigned text and, as a group, </w:t>
      </w:r>
      <w:r w:rsidR="00580133">
        <w:rPr>
          <w:rFonts w:ascii="Helvetica" w:hAnsi="Helvetica" w:cs="Helvetica"/>
          <w:sz w:val="20"/>
        </w:rPr>
        <w:t xml:space="preserve">present </w:t>
      </w:r>
      <w:r w:rsidRPr="00E36E34">
        <w:rPr>
          <w:rFonts w:ascii="Helvetica" w:hAnsi="Helvetica" w:cs="Helvetica"/>
          <w:sz w:val="20"/>
        </w:rPr>
        <w:t xml:space="preserve">a </w:t>
      </w:r>
      <w:r w:rsidR="00580133">
        <w:rPr>
          <w:rFonts w:ascii="Helvetica" w:hAnsi="Helvetica" w:cs="Helvetica"/>
          <w:sz w:val="20"/>
        </w:rPr>
        <w:t xml:space="preserve">2-minute synopsis of the text. Participants can present via </w:t>
      </w:r>
      <w:r w:rsidRPr="00E36E34">
        <w:rPr>
          <w:rFonts w:ascii="Helvetica" w:hAnsi="Helvetica" w:cs="Helvetica"/>
          <w:sz w:val="20"/>
        </w:rPr>
        <w:t>repor</w:t>
      </w:r>
      <w:r w:rsidR="00580133">
        <w:rPr>
          <w:rFonts w:ascii="Helvetica" w:hAnsi="Helvetica" w:cs="Helvetica"/>
          <w:sz w:val="20"/>
        </w:rPr>
        <w:t>t, poem(s), skits/acting, etc. They will gi</w:t>
      </w:r>
      <w:r w:rsidRPr="00E36E34">
        <w:rPr>
          <w:rFonts w:ascii="Helvetica" w:hAnsi="Helvetica" w:cs="Helvetica"/>
          <w:sz w:val="20"/>
        </w:rPr>
        <w:t xml:space="preserve">ve us the gist of what </w:t>
      </w:r>
      <w:r w:rsidR="00580133">
        <w:rPr>
          <w:rFonts w:ascii="Helvetica" w:hAnsi="Helvetica" w:cs="Helvetica"/>
          <w:sz w:val="20"/>
        </w:rPr>
        <w:t>the</w:t>
      </w:r>
      <w:r w:rsidRPr="00E36E34">
        <w:rPr>
          <w:rFonts w:ascii="Helvetica" w:hAnsi="Helvetica" w:cs="Helvetica"/>
          <w:sz w:val="20"/>
        </w:rPr>
        <w:t xml:space="preserve"> text has to say. Stric</w:t>
      </w:r>
      <w:r w:rsidR="00580133">
        <w:rPr>
          <w:rFonts w:ascii="Helvetica" w:hAnsi="Helvetica" w:cs="Helvetica"/>
          <w:sz w:val="20"/>
        </w:rPr>
        <w:t>t 2-</w:t>
      </w:r>
      <w:r w:rsidRPr="00E36E34">
        <w:rPr>
          <w:rFonts w:ascii="Helvetica" w:hAnsi="Helvetica" w:cs="Helvetica"/>
          <w:sz w:val="20"/>
        </w:rPr>
        <w:t>minute time frame!</w:t>
      </w:r>
    </w:p>
    <w:p w:rsidR="000C0338" w:rsidRPr="00E36E34" w:rsidRDefault="000C0338" w:rsidP="000C0338">
      <w:pPr>
        <w:rPr>
          <w:rFonts w:ascii="Helvetica" w:hAnsi="Helvetica" w:cs="Helvetica"/>
          <w:sz w:val="20"/>
        </w:rPr>
      </w:pPr>
    </w:p>
    <w:p w:rsidR="00580133" w:rsidRPr="00E36E34" w:rsidRDefault="00FF23D6" w:rsidP="00580133">
      <w:pPr>
        <w:rPr>
          <w:rFonts w:ascii="Helvetica" w:eastAsia="Times New Roman" w:hAnsi="Helvetica" w:cs="Helvetica"/>
          <w:sz w:val="20"/>
        </w:rPr>
      </w:pPr>
      <w:r>
        <w:rPr>
          <w:rFonts w:ascii="Helvetica" w:eastAsia="Times New Roman" w:hAnsi="Helvetica" w:cs="Helvetica"/>
          <w:b/>
          <w:sz w:val="20"/>
        </w:rPr>
        <w:t>H</w:t>
      </w:r>
      <w:bookmarkStart w:id="0" w:name="_GoBack"/>
      <w:bookmarkEnd w:id="0"/>
      <w:r w:rsidR="00580133">
        <w:rPr>
          <w:rFonts w:ascii="Helvetica" w:eastAsia="Times New Roman" w:hAnsi="Helvetica" w:cs="Helvetica"/>
          <w:b/>
          <w:sz w:val="20"/>
        </w:rPr>
        <w:t xml:space="preserve">evruta </w:t>
      </w:r>
      <w:r w:rsidR="00580133" w:rsidRPr="00537F32">
        <w:rPr>
          <w:rFonts w:ascii="Helvetica" w:eastAsia="Times New Roman" w:hAnsi="Helvetica" w:cs="Helvetica"/>
          <w:b/>
          <w:sz w:val="20"/>
        </w:rPr>
        <w:t>Debrief (</w:t>
      </w:r>
      <w:r w:rsidR="00580133" w:rsidRPr="00537F32">
        <w:rPr>
          <w:rFonts w:ascii="Helvetica" w:eastAsia="Times New Roman" w:hAnsi="Helvetica" w:cs="Helvetica"/>
          <w:b/>
          <w:sz w:val="20"/>
        </w:rPr>
        <w:t>5 minutes</w:t>
      </w:r>
      <w:r w:rsidR="00580133" w:rsidRPr="00537F32">
        <w:rPr>
          <w:rFonts w:ascii="Helvetica" w:eastAsia="Times New Roman" w:hAnsi="Helvetica" w:cs="Helvetica"/>
          <w:b/>
          <w:sz w:val="20"/>
        </w:rPr>
        <w:t>)</w:t>
      </w:r>
    </w:p>
    <w:p w:rsidR="00580133" w:rsidRPr="00E36E34" w:rsidRDefault="00580133" w:rsidP="00580133">
      <w:pPr>
        <w:rPr>
          <w:rFonts w:ascii="Helvetica" w:eastAsia="Times New Roman" w:hAnsi="Helvetica" w:cs="Helvetica"/>
          <w:sz w:val="20"/>
        </w:rPr>
      </w:pPr>
    </w:p>
    <w:p w:rsidR="00580133" w:rsidRPr="00E36E34" w:rsidRDefault="00580133" w:rsidP="00580133">
      <w:pPr>
        <w:rPr>
          <w:rFonts w:ascii="Helvetica" w:eastAsia="Times New Roman" w:hAnsi="Helvetica" w:cs="Helvetica"/>
          <w:sz w:val="20"/>
        </w:rPr>
      </w:pPr>
      <w:r w:rsidRPr="00E36E34">
        <w:rPr>
          <w:rFonts w:ascii="Helvetica" w:eastAsia="Times New Roman" w:hAnsi="Helvetica" w:cs="Helvetica"/>
          <w:sz w:val="20"/>
        </w:rPr>
        <w:t>Get into groups of 2-</w:t>
      </w:r>
      <w:r w:rsidR="00DE25E2">
        <w:rPr>
          <w:rFonts w:ascii="Helvetica" w:eastAsia="Times New Roman" w:hAnsi="Helvetica" w:cs="Helvetica"/>
          <w:sz w:val="20"/>
        </w:rPr>
        <w:t>to-3 people. Discuss: w</w:t>
      </w:r>
      <w:r w:rsidRPr="00E36E34">
        <w:rPr>
          <w:rFonts w:ascii="Helvetica" w:eastAsia="Times New Roman" w:hAnsi="Helvetica" w:cs="Helvetica"/>
          <w:sz w:val="20"/>
        </w:rPr>
        <w:t>here and how do you take this program, or any part of it, back to camp?</w:t>
      </w:r>
    </w:p>
    <w:p w:rsidR="00580133" w:rsidRPr="00E36E34" w:rsidRDefault="00580133" w:rsidP="00580133">
      <w:pPr>
        <w:rPr>
          <w:rFonts w:ascii="Helvetica" w:eastAsia="Times New Roman" w:hAnsi="Helvetica" w:cs="Helvetica"/>
          <w:sz w:val="20"/>
        </w:rPr>
      </w:pPr>
    </w:p>
    <w:p w:rsidR="00DE25E2" w:rsidRPr="00DE25E2" w:rsidRDefault="00580133" w:rsidP="00DE25E2">
      <w:pPr>
        <w:rPr>
          <w:rFonts w:ascii="Helvetica" w:eastAsia="Times New Roman" w:hAnsi="Helvetica" w:cs="Helvetica"/>
          <w:b/>
          <w:sz w:val="20"/>
        </w:rPr>
      </w:pPr>
      <w:r w:rsidRPr="00DE25E2">
        <w:rPr>
          <w:rFonts w:ascii="Helvetica" w:eastAsia="Times New Roman" w:hAnsi="Helvetica" w:cs="Helvetica"/>
          <w:b/>
          <w:sz w:val="20"/>
        </w:rPr>
        <w:t xml:space="preserve">Howling!  </w:t>
      </w:r>
      <w:r w:rsidR="00DE25E2" w:rsidRPr="00DE25E2">
        <w:rPr>
          <w:rFonts w:ascii="Helvetica" w:eastAsia="Times New Roman" w:hAnsi="Helvetica" w:cs="Helvetica"/>
          <w:b/>
          <w:sz w:val="20"/>
        </w:rPr>
        <w:t>(</w:t>
      </w:r>
      <w:r w:rsidR="00DE25E2" w:rsidRPr="00DE25E2">
        <w:rPr>
          <w:rFonts w:ascii="Helvetica" w:eastAsia="Times New Roman" w:hAnsi="Helvetica" w:cs="Helvetica"/>
          <w:b/>
          <w:sz w:val="20"/>
        </w:rPr>
        <w:t>2 minutes</w:t>
      </w:r>
      <w:r w:rsidR="00DE25E2" w:rsidRPr="00DE25E2">
        <w:rPr>
          <w:rFonts w:ascii="Helvetica" w:eastAsia="Times New Roman" w:hAnsi="Helvetica" w:cs="Helvetica"/>
          <w:b/>
          <w:sz w:val="20"/>
        </w:rPr>
        <w:t>)</w:t>
      </w:r>
      <w:r w:rsidR="00DE25E2" w:rsidRPr="00DE25E2">
        <w:rPr>
          <w:rFonts w:ascii="Helvetica" w:eastAsia="Times New Roman" w:hAnsi="Helvetica" w:cs="Helvetica"/>
          <w:b/>
          <w:sz w:val="20"/>
        </w:rPr>
        <w:t xml:space="preserve">  </w:t>
      </w:r>
    </w:p>
    <w:p w:rsidR="00580133" w:rsidRPr="00E36E34" w:rsidRDefault="00580133" w:rsidP="00580133">
      <w:pPr>
        <w:rPr>
          <w:rFonts w:ascii="Helvetica" w:eastAsia="Times New Roman" w:hAnsi="Helvetica" w:cs="Helvetica"/>
          <w:sz w:val="20"/>
        </w:rPr>
      </w:pPr>
    </w:p>
    <w:p w:rsidR="00580133" w:rsidRPr="00E36E34" w:rsidRDefault="00580133" w:rsidP="00580133">
      <w:pPr>
        <w:rPr>
          <w:rFonts w:ascii="Helvetica" w:eastAsia="Times New Roman" w:hAnsi="Helvetica" w:cs="Helvetica"/>
          <w:sz w:val="20"/>
        </w:rPr>
      </w:pPr>
      <w:r w:rsidRPr="00E36E34">
        <w:rPr>
          <w:rFonts w:ascii="Helvetica" w:eastAsia="Times New Roman" w:hAnsi="Helvetica" w:cs="Helvetica"/>
          <w:sz w:val="20"/>
        </w:rPr>
        <w:t>As a pack</w:t>
      </w:r>
      <w:r w:rsidR="00FB5E30">
        <w:rPr>
          <w:rFonts w:ascii="Helvetica" w:eastAsia="Times New Roman" w:hAnsi="Helvetica" w:cs="Helvetica"/>
          <w:sz w:val="20"/>
        </w:rPr>
        <w:t>, we will form a ne</w:t>
      </w:r>
      <w:r w:rsidRPr="00E36E34">
        <w:rPr>
          <w:rFonts w:ascii="Helvetica" w:eastAsia="Times New Roman" w:hAnsi="Helvetica" w:cs="Helvetica"/>
          <w:sz w:val="20"/>
        </w:rPr>
        <w:t>w pack by howling at whatever there is to howl at.  The moon, the trees, the sun, etc.</w:t>
      </w:r>
      <w:r w:rsidR="00FB5E30">
        <w:rPr>
          <w:rFonts w:ascii="Helvetica" w:hAnsi="Helvetica"/>
          <w:sz w:val="20"/>
        </w:rPr>
        <w:t xml:space="preserve"> </w:t>
      </w:r>
      <w:r w:rsidR="00FB5E30" w:rsidRPr="00F67812">
        <w:rPr>
          <w:rFonts w:ascii="Helvetica" w:hAnsi="Helvetica"/>
          <w:i/>
          <w:sz w:val="20"/>
        </w:rPr>
        <w:t>Echad, Shtieem, Shalosh!</w:t>
      </w:r>
      <w:r w:rsidR="00FB5E30">
        <w:rPr>
          <w:rFonts w:ascii="Helvetica" w:hAnsi="Helvetica"/>
          <w:i/>
          <w:sz w:val="20"/>
        </w:rPr>
        <w:t xml:space="preserve"> </w:t>
      </w:r>
      <w:r w:rsidR="00FB5E30" w:rsidRPr="00F67812">
        <w:rPr>
          <w:rFonts w:ascii="Helvetica" w:hAnsi="Helvetica"/>
          <w:sz w:val="20"/>
        </w:rPr>
        <w:t>AAAAWHHHHOOOOOOOO!</w:t>
      </w:r>
    </w:p>
    <w:p w:rsidR="00580133" w:rsidRPr="00E36E34" w:rsidRDefault="00580133" w:rsidP="00580133">
      <w:pPr>
        <w:widowControl w:val="0"/>
        <w:rPr>
          <w:rFonts w:ascii="Helvetica" w:hAnsi="Helvetica" w:cs="Helvetica"/>
          <w:sz w:val="20"/>
        </w:rPr>
      </w:pPr>
    </w:p>
    <w:p w:rsidR="00580133" w:rsidRPr="00E36E34" w:rsidRDefault="00580133" w:rsidP="00580133">
      <w:pPr>
        <w:rPr>
          <w:rFonts w:ascii="Helvetica" w:hAnsi="Helvetica" w:cs="Helvetica"/>
          <w:sz w:val="20"/>
        </w:rPr>
      </w:pPr>
    </w:p>
    <w:p w:rsidR="00580133" w:rsidRPr="00FB5E30" w:rsidRDefault="00580133" w:rsidP="00580133">
      <w:pPr>
        <w:rPr>
          <w:rFonts w:ascii="Gotham Book" w:hAnsi="Gotham Book" w:cs="Helvetica"/>
          <w:b/>
          <w:smallCaps/>
          <w:szCs w:val="24"/>
        </w:rPr>
      </w:pPr>
      <w:r w:rsidRPr="00FB5E30">
        <w:rPr>
          <w:rFonts w:ascii="Gotham Book" w:eastAsia="Source Sans Pro" w:hAnsi="Gotham Book" w:cs="Helvetica"/>
          <w:b/>
          <w:smallCaps/>
          <w:szCs w:val="24"/>
        </w:rPr>
        <w:t>Additional Notes for Bringing it Back to Camp:</w:t>
      </w:r>
    </w:p>
    <w:p w:rsidR="00580133" w:rsidRPr="00E36E34" w:rsidRDefault="00580133" w:rsidP="00580133">
      <w:pPr>
        <w:widowControl w:val="0"/>
        <w:rPr>
          <w:rFonts w:ascii="Helvetica" w:hAnsi="Helvetica" w:cs="Helvetica"/>
          <w:sz w:val="20"/>
        </w:rPr>
      </w:pPr>
    </w:p>
    <w:p w:rsidR="00580133" w:rsidRPr="00E36E34" w:rsidRDefault="00580133" w:rsidP="00580133">
      <w:pPr>
        <w:rPr>
          <w:rFonts w:ascii="Helvetica" w:eastAsia="Source Sans Pro" w:hAnsi="Helvetica" w:cs="Helvetica"/>
          <w:sz w:val="20"/>
        </w:rPr>
      </w:pPr>
      <w:r w:rsidRPr="00E36E34">
        <w:rPr>
          <w:rFonts w:ascii="Helvetica" w:hAnsi="Helvetica" w:cs="Helvetica"/>
          <w:sz w:val="20"/>
        </w:rPr>
        <w:t>[Use this space to recommend possible adaptations, modifications, creative twists, or other suggestions.]</w:t>
      </w:r>
    </w:p>
    <w:p w:rsidR="00580133" w:rsidRDefault="00580133">
      <w:pPr>
        <w:rPr>
          <w:rFonts w:ascii="Helvetica" w:hAnsi="Helvetica" w:cs="Helvetica"/>
          <w:b/>
          <w:sz w:val="20"/>
        </w:rPr>
      </w:pPr>
    </w:p>
    <w:p w:rsidR="00FB5E30" w:rsidRDefault="00FB5E30">
      <w:pPr>
        <w:rPr>
          <w:rFonts w:ascii="Helvetica" w:hAnsi="Helvetica" w:cs="Helvetica"/>
          <w:b/>
          <w:sz w:val="20"/>
        </w:rPr>
      </w:pPr>
      <w:r>
        <w:rPr>
          <w:rFonts w:ascii="Helvetica" w:hAnsi="Helvetica" w:cs="Helvetica"/>
          <w:b/>
          <w:sz w:val="20"/>
        </w:rPr>
        <w:br w:type="page"/>
      </w:r>
    </w:p>
    <w:p w:rsidR="00FB5E30" w:rsidRDefault="00FB5E30" w:rsidP="000C0338">
      <w:pPr>
        <w:ind w:firstLine="720"/>
        <w:jc w:val="center"/>
        <w:rPr>
          <w:rFonts w:ascii="Helvetica" w:hAnsi="Helvetica" w:cs="Helvetica"/>
          <w:b/>
          <w:sz w:val="20"/>
        </w:rPr>
      </w:pPr>
    </w:p>
    <w:p w:rsidR="000C0338" w:rsidRPr="00E36E34" w:rsidRDefault="000C0338" w:rsidP="000C0338">
      <w:pPr>
        <w:ind w:firstLine="720"/>
        <w:jc w:val="center"/>
        <w:rPr>
          <w:rFonts w:ascii="Helvetica" w:hAnsi="Helvetica" w:cs="Helvetica"/>
          <w:b/>
          <w:sz w:val="20"/>
        </w:rPr>
      </w:pPr>
      <w:r w:rsidRPr="00E36E34">
        <w:rPr>
          <w:rFonts w:ascii="Helvetica" w:hAnsi="Helvetica" w:cs="Helvetica"/>
          <w:b/>
          <w:sz w:val="20"/>
        </w:rPr>
        <w:t>TEXT 1</w:t>
      </w:r>
    </w:p>
    <w:p w:rsidR="000C0338" w:rsidRPr="00E36E34" w:rsidRDefault="000C0338" w:rsidP="000C0338">
      <w:pPr>
        <w:pStyle w:val="NormalWeb"/>
        <w:spacing w:before="0" w:beforeAutospacing="0" w:after="0" w:afterAutospacing="0"/>
        <w:ind w:left="720"/>
        <w:jc w:val="center"/>
        <w:rPr>
          <w:rFonts w:ascii="Helvetica" w:hAnsi="Helvetica" w:cs="Helvetica"/>
          <w:b/>
        </w:rPr>
      </w:pPr>
      <w:r w:rsidRPr="00E36E34">
        <w:rPr>
          <w:rFonts w:ascii="Helvetica" w:hAnsi="Helvetica" w:cs="Helvetica"/>
          <w:b/>
          <w:i/>
        </w:rPr>
        <w:t>Shinrin-Yoku</w:t>
      </w:r>
      <w:r w:rsidRPr="00E36E34">
        <w:rPr>
          <w:rFonts w:ascii="Helvetica" w:hAnsi="Helvetica" w:cs="Helvetica"/>
        </w:rPr>
        <w:t xml:space="preserve">: </w:t>
      </w:r>
      <w:r w:rsidRPr="00E36E34">
        <w:rPr>
          <w:rFonts w:ascii="Helvetica" w:hAnsi="Helvetica" w:cs="Helvetica"/>
          <w:b/>
        </w:rPr>
        <w:t>Forest Bathing</w:t>
      </w:r>
    </w:p>
    <w:p w:rsidR="000C0338" w:rsidRPr="00E36E34" w:rsidRDefault="000C0338" w:rsidP="000C0338">
      <w:pPr>
        <w:pStyle w:val="NormalWeb"/>
        <w:spacing w:before="0" w:beforeAutospacing="0" w:after="0" w:afterAutospacing="0"/>
        <w:ind w:left="720"/>
        <w:jc w:val="center"/>
        <w:rPr>
          <w:rFonts w:ascii="Helvetica" w:hAnsi="Helvetica" w:cs="Helvetica"/>
          <w:b/>
          <w:lang w:bidi="he-IL"/>
        </w:rPr>
      </w:pPr>
    </w:p>
    <w:p w:rsidR="000C0338" w:rsidRPr="00E36E34" w:rsidRDefault="000C0338" w:rsidP="000C0338">
      <w:pPr>
        <w:pStyle w:val="NormalWeb"/>
        <w:numPr>
          <w:ilvl w:val="0"/>
          <w:numId w:val="8"/>
        </w:numPr>
        <w:spacing w:before="0" w:beforeAutospacing="0" w:after="0" w:afterAutospacing="0"/>
        <w:rPr>
          <w:rFonts w:ascii="Helvetica" w:hAnsi="Helvetica" w:cs="Helvetica"/>
        </w:rPr>
      </w:pPr>
      <w:r w:rsidRPr="00E36E34">
        <w:rPr>
          <w:rFonts w:ascii="Helvetica" w:hAnsi="Helvetica" w:cs="Helvetica"/>
        </w:rPr>
        <w:t xml:space="preserve">In 1982, the Forest Agency of the Japanese government premiered its </w:t>
      </w:r>
      <w:r w:rsidRPr="00E36E34">
        <w:rPr>
          <w:rFonts w:ascii="Helvetica" w:hAnsi="Helvetica" w:cs="Helvetica"/>
          <w:i/>
        </w:rPr>
        <w:t>shinrin-yoku</w:t>
      </w:r>
      <w:r w:rsidRPr="00E36E34">
        <w:rPr>
          <w:rFonts w:ascii="Helvetica" w:hAnsi="Helvetica" w:cs="Helvetica"/>
        </w:rPr>
        <w:t xml:space="preserve"> plan. In Japanese </w:t>
      </w:r>
      <w:r w:rsidRPr="00E36E34">
        <w:rPr>
          <w:rFonts w:ascii="Helvetica" w:hAnsi="Helvetica" w:cs="Helvetica"/>
          <w:i/>
        </w:rPr>
        <w:t>shinrin</w:t>
      </w:r>
      <w:r w:rsidRPr="00E36E34">
        <w:rPr>
          <w:rFonts w:ascii="Helvetica" w:hAnsi="Helvetica" w:cs="Helvetica"/>
        </w:rPr>
        <w:t xml:space="preserve"> means forest, and </w:t>
      </w:r>
      <w:r w:rsidRPr="00E36E34">
        <w:rPr>
          <w:rFonts w:ascii="Helvetica" w:hAnsi="Helvetica" w:cs="Helvetica"/>
          <w:i/>
        </w:rPr>
        <w:t>yoku</w:t>
      </w:r>
      <w:r w:rsidRPr="00E36E34">
        <w:rPr>
          <w:rFonts w:ascii="Helvetica" w:hAnsi="Helvetica" w:cs="Helvetica"/>
        </w:rPr>
        <w:t xml:space="preserve">, although it has several meanings, refers here to a “bathing, showering or basking in.” More broadly, it is defined as “taking in, in all of our senses, the forest atmosphere.” The program was established to encourage the populace to get out into nature, to literally bathe </w:t>
      </w:r>
      <w:r w:rsidR="00413D25" w:rsidRPr="00E36E34">
        <w:rPr>
          <w:rFonts w:ascii="Helvetica" w:hAnsi="Helvetica" w:cs="Helvetica"/>
        </w:rPr>
        <w:t xml:space="preserve">the mind and body in green space. </w:t>
      </w:r>
    </w:p>
    <w:p w:rsidR="000C0338" w:rsidRPr="00E36E34" w:rsidRDefault="000C0338" w:rsidP="000C0338">
      <w:pPr>
        <w:pStyle w:val="NormalWeb"/>
        <w:spacing w:before="0" w:beforeAutospacing="0" w:after="0" w:afterAutospacing="0"/>
        <w:ind w:left="720"/>
        <w:rPr>
          <w:rFonts w:ascii="Helvetica" w:hAnsi="Helvetica" w:cs="Helvetica"/>
        </w:rPr>
      </w:pPr>
    </w:p>
    <w:p w:rsidR="000C0338" w:rsidRPr="00E36E34" w:rsidRDefault="000C0338" w:rsidP="000C0338">
      <w:pPr>
        <w:pStyle w:val="ListParagraph"/>
        <w:numPr>
          <w:ilvl w:val="0"/>
          <w:numId w:val="8"/>
        </w:numPr>
        <w:rPr>
          <w:rFonts w:ascii="Helvetica" w:hAnsi="Helvetica" w:cs="Helvetica"/>
          <w:sz w:val="20"/>
          <w:szCs w:val="20"/>
        </w:rPr>
      </w:pPr>
      <w:r w:rsidRPr="00E36E34">
        <w:rPr>
          <w:rFonts w:ascii="Helvetica" w:hAnsi="Helvetica" w:cs="Helvetica"/>
          <w:sz w:val="20"/>
          <w:szCs w:val="20"/>
        </w:rPr>
        <w:t xml:space="preserve">Japanese researchers found that 20 minutes of </w:t>
      </w:r>
      <w:r w:rsidRPr="00E36E34">
        <w:rPr>
          <w:rFonts w:ascii="Helvetica" w:hAnsi="Helvetica" w:cs="Helvetica"/>
          <w:i/>
          <w:sz w:val="20"/>
          <w:szCs w:val="20"/>
        </w:rPr>
        <w:t>shinrin-yoku</w:t>
      </w:r>
      <w:r w:rsidRPr="00E36E34">
        <w:rPr>
          <w:rFonts w:ascii="Helvetica" w:hAnsi="Helvetica" w:cs="Helvetica"/>
          <w:sz w:val="20"/>
          <w:szCs w:val="20"/>
        </w:rPr>
        <w:t xml:space="preserve"> (compared with 20 minutes in an urban setting) altered cerebral blood flow in a manner that indicated a state of relaxation. More specifically, </w:t>
      </w:r>
      <w:r w:rsidRPr="00E36E34">
        <w:rPr>
          <w:rFonts w:ascii="Helvetica" w:hAnsi="Helvetica" w:cs="Helvetica"/>
          <w:b/>
          <w:sz w:val="20"/>
          <w:szCs w:val="20"/>
          <w:u w:val="single"/>
        </w:rPr>
        <w:t>the total hemoglobin (as found in red blood cells) was decreased in the area of the prefrontal cortex</w:t>
      </w:r>
      <w:r w:rsidRPr="00E36E34">
        <w:rPr>
          <w:rFonts w:ascii="Helvetica" w:hAnsi="Helvetica" w:cs="Helvetica"/>
          <w:sz w:val="20"/>
          <w:szCs w:val="20"/>
        </w:rPr>
        <w:t xml:space="preserve"> while in the forest setting. Hemoglobin levels are jacked up in this area during anticipation of a threat (stress) and after periods of intense mental and physical work—complex equations, computer testing, video game playing, exercise to exhaustion. So essentially, a decrease in levels means the brain is taking a time-out while in the forest.</w:t>
      </w:r>
    </w:p>
    <w:p w:rsidR="000C0338" w:rsidRPr="00E36E34" w:rsidRDefault="000C0338" w:rsidP="000C0338">
      <w:pPr>
        <w:pStyle w:val="ListParagraph"/>
        <w:rPr>
          <w:rFonts w:ascii="Helvetica" w:hAnsi="Helvetica" w:cs="Helvetica"/>
          <w:sz w:val="20"/>
          <w:szCs w:val="20"/>
        </w:rPr>
      </w:pPr>
    </w:p>
    <w:p w:rsidR="000C0338" w:rsidRPr="00E36E34" w:rsidRDefault="000C0338" w:rsidP="000C0338">
      <w:pPr>
        <w:pStyle w:val="ListParagraph"/>
        <w:numPr>
          <w:ilvl w:val="0"/>
          <w:numId w:val="8"/>
        </w:numPr>
        <w:rPr>
          <w:rFonts w:ascii="Helvetica" w:hAnsi="Helvetica" w:cs="Helvetica"/>
          <w:sz w:val="20"/>
          <w:szCs w:val="20"/>
        </w:rPr>
      </w:pPr>
      <w:r w:rsidRPr="00E36E34">
        <w:rPr>
          <w:rFonts w:ascii="Helvetica" w:hAnsi="Helvetica" w:cs="Helvetica"/>
          <w:sz w:val="20"/>
          <w:szCs w:val="20"/>
        </w:rPr>
        <w:t>Stress hormones can compromise immune defense; in particular, the activities of frontline defenders, such as antiviral natural killer cells, are suppressed by stress hormones. Since forest bathing can lower stress hormone production and elevate mood states, it’s not surprising that it also influences markers of immune system strength. Qing Li and colleagues from the Nippon Medical School showed that forest bathing (either a day trip or a couple of hours daily over three days) can have a long-lasting influence on immune markers relative to city trips. Specifically, there were marked increases in the number of natural killer cells, increases in the functional activity of these antiviral cells, and increases in the amount of intracellular anticancer proteins.</w:t>
      </w:r>
    </w:p>
    <w:p w:rsidR="000C0338" w:rsidRPr="00E36E34" w:rsidRDefault="000C0338" w:rsidP="000C0338">
      <w:pPr>
        <w:rPr>
          <w:rFonts w:ascii="Helvetica" w:hAnsi="Helvetica" w:cs="Helvetica"/>
          <w:sz w:val="20"/>
        </w:rPr>
      </w:pPr>
    </w:p>
    <w:p w:rsidR="000C0338" w:rsidRPr="00E36E34" w:rsidRDefault="000C0338" w:rsidP="000C0338">
      <w:pPr>
        <w:pStyle w:val="ListParagraph"/>
        <w:numPr>
          <w:ilvl w:val="0"/>
          <w:numId w:val="8"/>
        </w:numPr>
        <w:rPr>
          <w:rFonts w:ascii="Helvetica" w:hAnsi="Helvetica" w:cs="Helvetica"/>
          <w:sz w:val="20"/>
          <w:szCs w:val="20"/>
        </w:rPr>
      </w:pPr>
      <w:r w:rsidRPr="00E36E34">
        <w:rPr>
          <w:rFonts w:ascii="Helvetica" w:hAnsi="Helvetica" w:cs="Helvetica"/>
          <w:sz w:val="20"/>
          <w:szCs w:val="20"/>
        </w:rPr>
        <w:t xml:space="preserve">Dr. Roger Ulrich published in 1984 a landmark study in the prestigious journal </w:t>
      </w:r>
      <w:r w:rsidRPr="00E36E34">
        <w:rPr>
          <w:rFonts w:ascii="Helvetica" w:hAnsi="Helvetica" w:cs="Helvetica"/>
          <w:i/>
          <w:iCs/>
          <w:sz w:val="20"/>
          <w:szCs w:val="20"/>
        </w:rPr>
        <w:t>Science</w:t>
      </w:r>
      <w:r w:rsidRPr="00E36E34">
        <w:rPr>
          <w:rFonts w:ascii="Helvetica" w:hAnsi="Helvetica" w:cs="Helvetica"/>
          <w:sz w:val="20"/>
          <w:szCs w:val="20"/>
        </w:rPr>
        <w:t>. He collected records from a single suburban Pennsylvania hospital from 1972 to 1981. He was very specific in what he examined—adults who had undergone identical surgery to remove the gallbladder (cholecystectomy) during this time frame—and the only major distinction among the patients was the room into which they were wheeled for recovery. Rooms on one side of the hospital had windows with a view to a mini-forest, while rooms on the other side offered a dramatically different vista in the form of bricks du rouge. The results were quite dramatic: those who had an outdoor view to trees had significantly shorter hospital stays and fewer postsurgical complaints. They also used less-potent analgesic medications (aspirin instead of narcotics).</w:t>
      </w:r>
    </w:p>
    <w:p w:rsidR="000C0338" w:rsidRPr="00E36E34" w:rsidRDefault="000C0338" w:rsidP="000C0338">
      <w:pPr>
        <w:pStyle w:val="ListParagraph"/>
        <w:rPr>
          <w:rStyle w:val="HTMLCite"/>
          <w:rFonts w:ascii="Helvetica" w:eastAsia="Times New Roman" w:hAnsi="Helvetica" w:cs="Helvetica"/>
          <w:sz w:val="20"/>
          <w:szCs w:val="20"/>
        </w:rPr>
      </w:pPr>
      <w:r w:rsidRPr="00E36E34">
        <w:rPr>
          <w:rStyle w:val="HTMLCite"/>
          <w:rFonts w:ascii="Helvetica" w:eastAsia="Times New Roman" w:hAnsi="Helvetica" w:cs="Helvetica"/>
          <w:sz w:val="20"/>
          <w:szCs w:val="20"/>
        </w:rPr>
        <w:t>Ulrich, R. S. (</w:t>
      </w:r>
      <w:r w:rsidRPr="00E36E34">
        <w:rPr>
          <w:rStyle w:val="cit-pub-date"/>
          <w:rFonts w:ascii="Helvetica" w:eastAsia="Times New Roman" w:hAnsi="Helvetica" w:cs="Helvetica"/>
          <w:i/>
          <w:iCs/>
          <w:sz w:val="20"/>
          <w:szCs w:val="20"/>
        </w:rPr>
        <w:t>1984</w:t>
      </w:r>
      <w:r w:rsidRPr="00E36E34">
        <w:rPr>
          <w:rStyle w:val="HTMLCite"/>
          <w:rFonts w:ascii="Helvetica" w:eastAsia="Times New Roman" w:hAnsi="Helvetica" w:cs="Helvetica"/>
          <w:sz w:val="20"/>
          <w:szCs w:val="20"/>
        </w:rPr>
        <w:t xml:space="preserve">) View through a window may influence recovery from surgery. </w:t>
      </w:r>
      <w:r w:rsidRPr="00E36E34">
        <w:rPr>
          <w:rStyle w:val="cit-source"/>
          <w:rFonts w:ascii="Helvetica" w:eastAsia="Times New Roman" w:hAnsi="Helvetica" w:cs="Helvetica"/>
          <w:i/>
          <w:iCs/>
          <w:sz w:val="20"/>
          <w:szCs w:val="20"/>
        </w:rPr>
        <w:t>Science</w:t>
      </w:r>
      <w:r w:rsidRPr="00E36E34">
        <w:rPr>
          <w:rStyle w:val="HTMLCite"/>
          <w:rFonts w:ascii="Helvetica" w:eastAsia="Times New Roman" w:hAnsi="Helvetica" w:cs="Helvetica"/>
          <w:sz w:val="20"/>
          <w:szCs w:val="20"/>
        </w:rPr>
        <w:t xml:space="preserve">, </w:t>
      </w:r>
      <w:r w:rsidRPr="00E36E34">
        <w:rPr>
          <w:rStyle w:val="cit-vol"/>
          <w:rFonts w:ascii="Helvetica" w:eastAsia="Times New Roman" w:hAnsi="Helvetica" w:cs="Helvetica"/>
          <w:sz w:val="20"/>
          <w:szCs w:val="20"/>
        </w:rPr>
        <w:t>224</w:t>
      </w:r>
      <w:r w:rsidRPr="00E36E34">
        <w:rPr>
          <w:rStyle w:val="HTMLCite"/>
          <w:rFonts w:ascii="Helvetica" w:eastAsia="Times New Roman" w:hAnsi="Helvetica" w:cs="Helvetica"/>
          <w:sz w:val="20"/>
          <w:szCs w:val="20"/>
        </w:rPr>
        <w:t xml:space="preserve">, </w:t>
      </w:r>
      <w:r w:rsidRPr="00E36E34">
        <w:rPr>
          <w:rStyle w:val="cit-fpage"/>
          <w:rFonts w:ascii="Helvetica" w:eastAsia="Times New Roman" w:hAnsi="Helvetica" w:cs="Helvetica"/>
          <w:sz w:val="20"/>
          <w:szCs w:val="20"/>
        </w:rPr>
        <w:t>420</w:t>
      </w:r>
      <w:r w:rsidRPr="00E36E34">
        <w:rPr>
          <w:rStyle w:val="HTMLCite"/>
          <w:rFonts w:ascii="Helvetica" w:eastAsia="Times New Roman" w:hAnsi="Helvetica" w:cs="Helvetica"/>
          <w:sz w:val="20"/>
          <w:szCs w:val="20"/>
        </w:rPr>
        <w:t>–421.</w:t>
      </w:r>
    </w:p>
    <w:p w:rsidR="000C0338" w:rsidRPr="00E36E34" w:rsidRDefault="000C0338" w:rsidP="000C0338">
      <w:pPr>
        <w:pStyle w:val="ListParagraph"/>
        <w:rPr>
          <w:rStyle w:val="HTMLCite"/>
          <w:rFonts w:ascii="Helvetica" w:eastAsia="Times New Roman" w:hAnsi="Helvetica" w:cs="Helvetica"/>
          <w:sz w:val="20"/>
          <w:szCs w:val="20"/>
        </w:rPr>
      </w:pPr>
    </w:p>
    <w:p w:rsidR="000C0338" w:rsidRPr="00E36E34" w:rsidRDefault="000C0338" w:rsidP="000C0338">
      <w:pPr>
        <w:pStyle w:val="ListParagraph"/>
        <w:numPr>
          <w:ilvl w:val="0"/>
          <w:numId w:val="9"/>
        </w:numPr>
        <w:ind w:left="720"/>
        <w:rPr>
          <w:rFonts w:ascii="Helvetica" w:hAnsi="Helvetica" w:cs="Helvetica"/>
          <w:sz w:val="20"/>
          <w:szCs w:val="20"/>
        </w:rPr>
      </w:pPr>
      <w:r w:rsidRPr="00E36E34">
        <w:rPr>
          <w:rFonts w:ascii="Helvetica" w:hAnsi="Helvetica" w:cs="Helvetica"/>
          <w:sz w:val="20"/>
          <w:szCs w:val="20"/>
        </w:rPr>
        <w:t>Norwegian research shows that having a plant at or within view of an office workstation significantly decreases the risk of sick leave. A 2010 study from the University of Technology, Sydney, Australia, reported that levels of anger, anxiety, depressive thoughts, and fatigue all reduced over a three-month period, and not just by a little bit—these parameters were reduced by about 40 percent, while reported stress was down by 50 percent. On the other hand, those without the stress buffer of a visible plant indicated that stress levels rose over 20 percent during the study.</w:t>
      </w:r>
    </w:p>
    <w:p w:rsidR="000C0338" w:rsidRPr="00E36E34" w:rsidRDefault="000C0338" w:rsidP="000C0338">
      <w:pPr>
        <w:pStyle w:val="ListParagraph"/>
        <w:rPr>
          <w:rFonts w:ascii="Helvetica" w:hAnsi="Helvetica" w:cs="Helvetica"/>
          <w:sz w:val="20"/>
          <w:szCs w:val="20"/>
        </w:rPr>
      </w:pPr>
    </w:p>
    <w:p w:rsidR="000C0338" w:rsidRPr="00E36E34" w:rsidRDefault="000C0338" w:rsidP="000C0338">
      <w:pPr>
        <w:pStyle w:val="ListParagraph"/>
        <w:numPr>
          <w:ilvl w:val="0"/>
          <w:numId w:val="8"/>
        </w:numPr>
        <w:rPr>
          <w:rFonts w:ascii="Helvetica" w:hAnsi="Helvetica" w:cs="Helvetica"/>
          <w:sz w:val="20"/>
          <w:szCs w:val="20"/>
        </w:rPr>
      </w:pPr>
      <w:r w:rsidRPr="00E36E34">
        <w:rPr>
          <w:rFonts w:ascii="Helvetica" w:hAnsi="Helvetica" w:cs="Helvetica"/>
          <w:sz w:val="20"/>
          <w:szCs w:val="20"/>
        </w:rPr>
        <w:t xml:space="preserve">Research published in 2008 in the </w:t>
      </w:r>
      <w:r w:rsidRPr="00E36E34">
        <w:rPr>
          <w:rStyle w:val="Emphasis"/>
          <w:rFonts w:ascii="Helvetica" w:hAnsi="Helvetica" w:cs="Helvetica"/>
          <w:sz w:val="20"/>
          <w:szCs w:val="20"/>
        </w:rPr>
        <w:t xml:space="preserve">Journal of the Japanese Society for Horticultural Science </w:t>
      </w:r>
      <w:r w:rsidRPr="00E36E34">
        <w:rPr>
          <w:rFonts w:ascii="Helvetica" w:hAnsi="Helvetica" w:cs="Helvetica"/>
          <w:sz w:val="20"/>
          <w:szCs w:val="20"/>
        </w:rPr>
        <w:t>showed that greening select high school classrooms with potted plants for a four-month trial period significantly reduced visits to the infirmary compared with age-matched students attending classes without the visible plants</w:t>
      </w:r>
    </w:p>
    <w:p w:rsidR="00580133" w:rsidRDefault="00580133" w:rsidP="00580133">
      <w:pPr>
        <w:pStyle w:val="ListParagraph"/>
        <w:rPr>
          <w:rFonts w:ascii="Helvetica" w:eastAsia="Times New Roman" w:hAnsi="Helvetica" w:cs="Helvetica"/>
          <w:sz w:val="20"/>
        </w:rPr>
      </w:pPr>
    </w:p>
    <w:p w:rsidR="00580133" w:rsidRPr="00580133" w:rsidRDefault="00580133" w:rsidP="00580133">
      <w:pPr>
        <w:pStyle w:val="ListParagraph"/>
        <w:rPr>
          <w:rFonts w:ascii="Helvetica" w:hAnsi="Helvetica" w:cs="Helvetica"/>
          <w:i/>
          <w:sz w:val="20"/>
        </w:rPr>
      </w:pPr>
      <w:r w:rsidRPr="00580133">
        <w:rPr>
          <w:rFonts w:ascii="Helvetica" w:eastAsia="Times New Roman" w:hAnsi="Helvetica" w:cs="Helvetica"/>
          <w:sz w:val="20"/>
        </w:rPr>
        <w:t xml:space="preserve">Excerpted from </w:t>
      </w:r>
      <w:r w:rsidRPr="00580133">
        <w:rPr>
          <w:rFonts w:ascii="Helvetica" w:eastAsia="Times New Roman" w:hAnsi="Helvetica" w:cs="Helvetica"/>
          <w:i/>
          <w:sz w:val="20"/>
        </w:rPr>
        <w:t xml:space="preserve">Your Brain on Nature </w:t>
      </w:r>
      <w:r w:rsidRPr="00580133">
        <w:rPr>
          <w:rStyle w:val="Emphasis"/>
          <w:rFonts w:ascii="Helvetica" w:eastAsia="Times New Roman" w:hAnsi="Helvetica" w:cs="Helvetica"/>
          <w:i w:val="0"/>
          <w:sz w:val="20"/>
          <w:szCs w:val="20"/>
        </w:rPr>
        <w:t xml:space="preserve">by Eva Selhub and Alan Logan </w:t>
      </w:r>
      <w:r w:rsidRPr="00580133">
        <w:rPr>
          <w:rStyle w:val="Emphasis"/>
          <w:rFonts w:ascii="Helvetica" w:eastAsia="Times New Roman" w:hAnsi="Helvetica" w:cs="Helvetica"/>
          <w:i w:val="0"/>
          <w:sz w:val="20"/>
        </w:rPr>
        <w:t>(</w:t>
      </w:r>
      <w:r w:rsidRPr="00580133">
        <w:rPr>
          <w:rStyle w:val="Emphasis"/>
          <w:rFonts w:ascii="Helvetica" w:eastAsia="Times New Roman" w:hAnsi="Helvetica" w:cs="Helvetica"/>
          <w:i w:val="0"/>
          <w:sz w:val="20"/>
          <w:szCs w:val="20"/>
        </w:rPr>
        <w:t>Wiley, 2012</w:t>
      </w:r>
      <w:r w:rsidRPr="00580133">
        <w:rPr>
          <w:rStyle w:val="Emphasis"/>
          <w:rFonts w:ascii="Helvetica" w:eastAsia="Times New Roman" w:hAnsi="Helvetica" w:cs="Helvetica"/>
          <w:i w:val="0"/>
          <w:sz w:val="20"/>
        </w:rPr>
        <w:t>)</w:t>
      </w:r>
    </w:p>
    <w:p w:rsidR="000C0338" w:rsidRPr="00E36E34" w:rsidRDefault="000C0338" w:rsidP="000C0338">
      <w:pPr>
        <w:pStyle w:val="ListParagraph"/>
        <w:rPr>
          <w:rFonts w:ascii="Helvetica" w:hAnsi="Helvetica" w:cs="Helvetica"/>
          <w:sz w:val="20"/>
          <w:szCs w:val="20"/>
        </w:rPr>
      </w:pPr>
    </w:p>
    <w:p w:rsidR="0013255D" w:rsidRDefault="0013255D" w:rsidP="00FB5E30">
      <w:pPr>
        <w:jc w:val="center"/>
        <w:rPr>
          <w:rFonts w:ascii="Helvetica" w:hAnsi="Helvetica" w:cs="Helvetica"/>
          <w:b/>
          <w:sz w:val="20"/>
          <w:lang w:eastAsia="ja-JP"/>
        </w:rPr>
      </w:pPr>
    </w:p>
    <w:p w:rsidR="0013255D" w:rsidRDefault="0013255D" w:rsidP="00FB5E30">
      <w:pPr>
        <w:jc w:val="center"/>
        <w:rPr>
          <w:rFonts w:ascii="Helvetica" w:hAnsi="Helvetica" w:cs="Helvetica"/>
          <w:b/>
          <w:sz w:val="20"/>
          <w:lang w:eastAsia="ja-JP"/>
        </w:rPr>
      </w:pPr>
    </w:p>
    <w:p w:rsidR="0013255D" w:rsidRDefault="0013255D" w:rsidP="00FB5E30">
      <w:pPr>
        <w:jc w:val="center"/>
        <w:rPr>
          <w:rFonts w:ascii="Helvetica" w:hAnsi="Helvetica" w:cs="Helvetica"/>
          <w:b/>
          <w:sz w:val="20"/>
          <w:lang w:eastAsia="ja-JP"/>
        </w:rPr>
      </w:pPr>
    </w:p>
    <w:p w:rsidR="0013255D" w:rsidRDefault="0013255D" w:rsidP="00FB5E30">
      <w:pPr>
        <w:jc w:val="center"/>
        <w:rPr>
          <w:rFonts w:ascii="Helvetica" w:hAnsi="Helvetica" w:cs="Helvetica"/>
          <w:b/>
          <w:sz w:val="20"/>
          <w:lang w:eastAsia="ja-JP"/>
        </w:rPr>
      </w:pPr>
    </w:p>
    <w:p w:rsidR="0013255D" w:rsidRDefault="0013255D" w:rsidP="00FB5E30">
      <w:pPr>
        <w:jc w:val="center"/>
        <w:rPr>
          <w:rFonts w:ascii="Helvetica" w:hAnsi="Helvetica" w:cs="Helvetica"/>
          <w:b/>
          <w:sz w:val="20"/>
          <w:lang w:eastAsia="ja-JP"/>
        </w:rPr>
      </w:pPr>
    </w:p>
    <w:p w:rsidR="000C0338" w:rsidRDefault="000C0338" w:rsidP="00FB5E30">
      <w:pPr>
        <w:jc w:val="center"/>
        <w:rPr>
          <w:rFonts w:ascii="Helvetica" w:hAnsi="Helvetica" w:cs="Helvetica"/>
          <w:b/>
          <w:sz w:val="20"/>
          <w:lang w:eastAsia="ja-JP"/>
        </w:rPr>
      </w:pPr>
      <w:r w:rsidRPr="00E36E34">
        <w:rPr>
          <w:rFonts w:ascii="Helvetica" w:hAnsi="Helvetica" w:cs="Helvetica"/>
          <w:b/>
          <w:sz w:val="20"/>
          <w:lang w:eastAsia="ja-JP"/>
        </w:rPr>
        <w:t>T</w:t>
      </w:r>
      <w:r w:rsidR="00FB5E30">
        <w:rPr>
          <w:rFonts w:ascii="Helvetica" w:hAnsi="Helvetica" w:cs="Helvetica"/>
          <w:b/>
          <w:sz w:val="20"/>
          <w:lang w:eastAsia="ja-JP"/>
        </w:rPr>
        <w:t>EXT</w:t>
      </w:r>
      <w:r w:rsidRPr="00E36E34">
        <w:rPr>
          <w:rFonts w:ascii="Helvetica" w:hAnsi="Helvetica" w:cs="Helvetica"/>
          <w:b/>
          <w:sz w:val="20"/>
          <w:lang w:eastAsia="ja-JP"/>
        </w:rPr>
        <w:t xml:space="preserve"> 2</w:t>
      </w:r>
    </w:p>
    <w:p w:rsidR="00FB5E30" w:rsidRPr="00E36E34" w:rsidRDefault="00FB5E30" w:rsidP="000C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lang w:eastAsia="ja-JP"/>
        </w:rPr>
      </w:pPr>
      <w:r>
        <w:rPr>
          <w:rFonts w:ascii="Helvetica" w:hAnsi="Helvetica" w:cs="Helvetica"/>
          <w:b/>
          <w:sz w:val="20"/>
          <w:lang w:eastAsia="ja-JP"/>
        </w:rPr>
        <w:t>Paying Attention</w:t>
      </w:r>
    </w:p>
    <w:p w:rsidR="00FB5E30" w:rsidRDefault="00FB5E30" w:rsidP="000C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lang w:eastAsia="ja-JP"/>
        </w:rPr>
      </w:pPr>
    </w:p>
    <w:p w:rsidR="0013255D" w:rsidRDefault="0013255D" w:rsidP="000C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lang w:eastAsia="ja-JP"/>
        </w:rPr>
      </w:pPr>
    </w:p>
    <w:p w:rsidR="000C0338" w:rsidRPr="00E36E34" w:rsidRDefault="000C0338" w:rsidP="000C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lang w:eastAsia="ja-JP"/>
        </w:rPr>
      </w:pPr>
      <w:r w:rsidRPr="00E36E34">
        <w:rPr>
          <w:rFonts w:ascii="Helvetica" w:hAnsi="Helvetica" w:cs="Helvetica"/>
          <w:sz w:val="20"/>
          <w:lang w:eastAsia="ja-JP"/>
        </w:rPr>
        <w:t xml:space="preserve">The </w:t>
      </w:r>
      <w:r w:rsidRPr="00E36E34">
        <w:rPr>
          <w:rFonts w:ascii="Helvetica" w:eastAsia="Times New Roman" w:hAnsi="Helvetica" w:cs="Helvetica"/>
          <w:sz w:val="20"/>
        </w:rPr>
        <w:t xml:space="preserve">philosopher and psychologist </w:t>
      </w:r>
      <w:r w:rsidRPr="00E36E34">
        <w:rPr>
          <w:rFonts w:ascii="Helvetica" w:hAnsi="Helvetica" w:cs="Helvetica"/>
          <w:sz w:val="20"/>
          <w:lang w:eastAsia="ja-JP"/>
        </w:rPr>
        <w:t>William James came up with 2 ideas of attention:</w:t>
      </w:r>
    </w:p>
    <w:p w:rsidR="000C0338" w:rsidRPr="00E36E34" w:rsidRDefault="000C0338" w:rsidP="000C0338">
      <w:pPr>
        <w:widowControl w:val="0"/>
        <w:numPr>
          <w:ilvl w:val="0"/>
          <w:numId w:val="10"/>
        </w:numP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7" w:hanging="328"/>
        <w:rPr>
          <w:rFonts w:ascii="Helvetica" w:hAnsi="Helvetica" w:cs="Helvetica"/>
          <w:sz w:val="20"/>
          <w:lang w:eastAsia="ja-JP"/>
        </w:rPr>
      </w:pPr>
      <w:r w:rsidRPr="00E36E34">
        <w:rPr>
          <w:rFonts w:ascii="Helvetica" w:hAnsi="Helvetica" w:cs="Helvetica"/>
          <w:sz w:val="20"/>
          <w:lang w:eastAsia="ja-JP"/>
        </w:rPr>
        <w:t>Directed attention</w:t>
      </w:r>
    </w:p>
    <w:p w:rsidR="000C0338" w:rsidRPr="00E36E34" w:rsidRDefault="000C0338" w:rsidP="000C0338">
      <w:pPr>
        <w:widowControl w:val="0"/>
        <w:numPr>
          <w:ilvl w:val="0"/>
          <w:numId w:val="10"/>
        </w:numP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7" w:hanging="328"/>
        <w:rPr>
          <w:rFonts w:ascii="Helvetica" w:hAnsi="Helvetica" w:cs="Helvetica"/>
          <w:sz w:val="20"/>
          <w:lang w:eastAsia="ja-JP"/>
        </w:rPr>
      </w:pPr>
      <w:r w:rsidRPr="00E36E34">
        <w:rPr>
          <w:rFonts w:ascii="Helvetica" w:hAnsi="Helvetica" w:cs="Helvetica"/>
          <w:sz w:val="20"/>
          <w:lang w:eastAsia="ja-JP"/>
        </w:rPr>
        <w:t>Involuntary attention (Fascination) (Heschel’s radical amazement?)</w:t>
      </w:r>
    </w:p>
    <w:p w:rsidR="000C0338" w:rsidRPr="00E36E34" w:rsidRDefault="000C0338" w:rsidP="000C0338">
      <w:pPr>
        <w:rPr>
          <w:rFonts w:ascii="Helvetica" w:hAnsi="Helvetica" w:cs="Helvetica"/>
          <w:sz w:val="20"/>
          <w:lang w:eastAsia="ja-JP"/>
        </w:rPr>
      </w:pPr>
      <w:r w:rsidRPr="00E36E34">
        <w:rPr>
          <w:rFonts w:ascii="Helvetica" w:hAnsi="Helvetica" w:cs="Helvetica"/>
          <w:sz w:val="20"/>
          <w:lang w:eastAsia="ja-JP"/>
        </w:rPr>
        <w:t xml:space="preserve"> </w:t>
      </w:r>
    </w:p>
    <w:p w:rsidR="000C0338" w:rsidRPr="00E36E34" w:rsidRDefault="000C0338" w:rsidP="000C0338">
      <w:pPr>
        <w:rPr>
          <w:rFonts w:ascii="Helvetica" w:hAnsi="Helvetica" w:cs="Helvetica"/>
          <w:sz w:val="20"/>
          <w:lang w:eastAsia="ja-JP"/>
        </w:rPr>
      </w:pPr>
      <w:r w:rsidRPr="00E36E34">
        <w:rPr>
          <w:rFonts w:ascii="Helvetica" w:hAnsi="Helvetica" w:cs="Helvetica"/>
          <w:sz w:val="20"/>
          <w:lang w:eastAsia="ja-JP"/>
        </w:rPr>
        <w:t xml:space="preserve">The psychologists </w:t>
      </w:r>
      <w:r w:rsidRPr="00E36E34">
        <w:rPr>
          <w:rFonts w:ascii="Helvetica" w:eastAsia="Times New Roman" w:hAnsi="Helvetica" w:cs="Helvetica"/>
          <w:sz w:val="20"/>
        </w:rPr>
        <w:t xml:space="preserve">Rachel and Stephan Kaplan, environmental psychologists at the University of Michigan, helped to define Directed Attention Fatigue.  </w:t>
      </w:r>
    </w:p>
    <w:p w:rsidR="000C0338" w:rsidRPr="00E36E34" w:rsidRDefault="000C0338" w:rsidP="000C0338">
      <w:pPr>
        <w:rPr>
          <w:rFonts w:ascii="Helvetica" w:hAnsi="Helvetica" w:cs="Helvetica"/>
          <w:sz w:val="20"/>
        </w:rPr>
      </w:pPr>
    </w:p>
    <w:p w:rsidR="000C0338" w:rsidRPr="00E36E34" w:rsidRDefault="000C0338" w:rsidP="000C0338">
      <w:pPr>
        <w:rPr>
          <w:rFonts w:ascii="Helvetica" w:eastAsia="Times New Roman" w:hAnsi="Helvetica" w:cs="Helvetica"/>
          <w:sz w:val="20"/>
        </w:rPr>
      </w:pPr>
      <w:r w:rsidRPr="00E36E34">
        <w:rPr>
          <w:rFonts w:ascii="Helvetica" w:eastAsia="Times New Roman" w:hAnsi="Helvetica" w:cs="Helvetica"/>
          <w:b/>
          <w:bCs/>
          <w:sz w:val="20"/>
        </w:rPr>
        <w:t>Directed attention fatigue</w:t>
      </w:r>
      <w:r w:rsidRPr="00E36E34">
        <w:rPr>
          <w:rFonts w:ascii="Helvetica" w:eastAsia="Times New Roman" w:hAnsi="Helvetica" w:cs="Helvetica"/>
          <w:sz w:val="20"/>
        </w:rPr>
        <w:t xml:space="preserve"> (</w:t>
      </w:r>
      <w:r w:rsidRPr="00E36E34">
        <w:rPr>
          <w:rFonts w:ascii="Helvetica" w:eastAsia="Times New Roman" w:hAnsi="Helvetica" w:cs="Helvetica"/>
          <w:b/>
          <w:bCs/>
          <w:sz w:val="20"/>
        </w:rPr>
        <w:t>DAF</w:t>
      </w:r>
      <w:r w:rsidRPr="00E36E34">
        <w:rPr>
          <w:rFonts w:ascii="Helvetica" w:eastAsia="Times New Roman" w:hAnsi="Helvetica" w:cs="Helvetica"/>
          <w:sz w:val="20"/>
        </w:rPr>
        <w:t xml:space="preserve">) is a neurological phenomenon that results from overuse of the brain’s inhibitory attention mechanisms, which handle incoming distractions while maintaining focus on a specific task. The greatest threat to a given focus of attention is competition from other stimuli that can cause a shift in focus. This is because one maintains focus on a particular thought by inhibiting all potential distractions and not by strengthening that central mental activity. </w:t>
      </w:r>
    </w:p>
    <w:p w:rsidR="000C0338" w:rsidRPr="00E36E34" w:rsidRDefault="000C0338" w:rsidP="000C0338">
      <w:pPr>
        <w:rPr>
          <w:rFonts w:ascii="Helvetica" w:eastAsia="Times New Roman" w:hAnsi="Helvetica" w:cs="Helvetica"/>
          <w:sz w:val="20"/>
        </w:rPr>
      </w:pPr>
    </w:p>
    <w:p w:rsidR="000C0338" w:rsidRPr="00E36E34" w:rsidRDefault="000C0338" w:rsidP="000C0338">
      <w:pPr>
        <w:rPr>
          <w:rFonts w:ascii="Helvetica" w:eastAsia="Times New Roman" w:hAnsi="Helvetica" w:cs="Helvetica"/>
          <w:sz w:val="20"/>
        </w:rPr>
      </w:pPr>
      <w:r w:rsidRPr="00E36E34">
        <w:rPr>
          <w:rFonts w:ascii="Helvetica" w:eastAsia="Times New Roman" w:hAnsi="Helvetica" w:cs="Helvetica"/>
          <w:sz w:val="20"/>
        </w:rPr>
        <w:t xml:space="preserve">“Directed attention, or voluntary attention, requires a great deal of concentration and focus, and is employed in tasks such as problem solving. This type of attention employs the inhibitory mechanisms of the brain, which help block incoming stimuli that are unrelated to the task at hand. Several parts of the brain are involved in maintaining directed attention, primarily those located in the frontal lobe and the parietal lobe of the brain. </w:t>
      </w:r>
      <w:r w:rsidRPr="00E36E34">
        <w:rPr>
          <w:rFonts w:ascii="Helvetica" w:eastAsia="Times New Roman" w:hAnsi="Helvetica" w:cs="Helvetica"/>
          <w:b/>
          <w:sz w:val="20"/>
          <w:u w:val="single"/>
        </w:rPr>
        <w:t>Specifically, the mechanism of directed attention employs the</w:t>
      </w:r>
      <w:r w:rsidRPr="00E36E34">
        <w:rPr>
          <w:rFonts w:ascii="Helvetica" w:eastAsia="Times New Roman" w:hAnsi="Helvetica" w:cs="Helvetica"/>
          <w:sz w:val="20"/>
        </w:rPr>
        <w:t xml:space="preserve"> </w:t>
      </w:r>
      <w:r w:rsidRPr="00E36E34">
        <w:rPr>
          <w:rFonts w:ascii="Helvetica" w:eastAsia="Times New Roman" w:hAnsi="Helvetica" w:cs="Helvetica"/>
          <w:b/>
          <w:sz w:val="20"/>
          <w:u w:val="single"/>
        </w:rPr>
        <w:t>prefrontal cortex (PFC)</w:t>
      </w:r>
      <w:r w:rsidRPr="00E36E34">
        <w:rPr>
          <w:rFonts w:ascii="Helvetica" w:eastAsia="Times New Roman" w:hAnsi="Helvetica" w:cs="Helvetica"/>
          <w:sz w:val="20"/>
        </w:rPr>
        <w:t>, the anterior cingulate cortex (ACC) and the brain stem’s basal ganglia. Some fMRI studies have shown that directed attention involves changes in the anterior cingulate cortex and the lateral prefrontal cortex, perhaps as a consequence of increased connectivity between these two areas. Evidence also suggests that the right inferior frontal cortex (IFC) plays a specialized role in response inhibition. It seems that this region plays a key role in the integration of bottom-up response-related information and facilitates goal-directed behavior. While these areas of the brain are known to be involved in DAF, their specific molecular mechanisms in the perpetuation of DAF symptoms are not yet known.”</w:t>
      </w:r>
    </w:p>
    <w:p w:rsidR="00FB5E30" w:rsidRDefault="00FB5E30" w:rsidP="000C0338">
      <w:pPr>
        <w:rPr>
          <w:rFonts w:ascii="Helvetica" w:eastAsia="Times New Roman" w:hAnsi="Helvetica" w:cs="Helvetica"/>
          <w:sz w:val="20"/>
        </w:rPr>
      </w:pPr>
    </w:p>
    <w:p w:rsidR="000C0338" w:rsidRPr="00FB5E30" w:rsidRDefault="00FB5E30" w:rsidP="00FB5E30">
      <w:pPr>
        <w:pStyle w:val="ListParagraph"/>
        <w:numPr>
          <w:ilvl w:val="0"/>
          <w:numId w:val="15"/>
        </w:numPr>
        <w:rPr>
          <w:rFonts w:ascii="Helvetica" w:eastAsia="Times New Roman" w:hAnsi="Helvetica" w:cs="Helvetica"/>
          <w:sz w:val="20"/>
        </w:rPr>
      </w:pPr>
      <w:r>
        <w:rPr>
          <w:rFonts w:ascii="Helvetica" w:eastAsia="Times New Roman" w:hAnsi="Helvetica" w:cs="Helvetica"/>
          <w:sz w:val="20"/>
        </w:rPr>
        <w:t xml:space="preserve">Retrieved from </w:t>
      </w:r>
      <w:r w:rsidRPr="00FB5E30">
        <w:rPr>
          <w:rFonts w:ascii="Helvetica" w:eastAsia="Times New Roman" w:hAnsi="Helvetica" w:cs="Helvetica"/>
          <w:sz w:val="20"/>
        </w:rPr>
        <w:t>https://en.wikipedia.org/wiki/Directed_attention_fatigu</w:t>
      </w:r>
      <w:r>
        <w:rPr>
          <w:rFonts w:ascii="Helvetica" w:eastAsia="Times New Roman" w:hAnsi="Helvetica" w:cs="Helvetica"/>
          <w:sz w:val="20"/>
        </w:rPr>
        <w:t>e on February 2, 2017.</w:t>
      </w:r>
    </w:p>
    <w:p w:rsidR="000C0338" w:rsidRPr="00E36E34" w:rsidRDefault="000C0338" w:rsidP="000C0338">
      <w:pPr>
        <w:rPr>
          <w:rFonts w:ascii="Helvetica" w:eastAsia="Times New Roman" w:hAnsi="Helvetica" w:cs="Helvetica"/>
          <w:sz w:val="20"/>
        </w:rPr>
      </w:pPr>
    </w:p>
    <w:p w:rsidR="000C0338" w:rsidRPr="00E36E34" w:rsidRDefault="000C0338" w:rsidP="000C0338">
      <w:pPr>
        <w:rPr>
          <w:rFonts w:ascii="Helvetica" w:eastAsia="Times New Roman" w:hAnsi="Helvetica" w:cs="Helvetica"/>
          <w:sz w:val="20"/>
        </w:rPr>
      </w:pPr>
    </w:p>
    <w:p w:rsidR="00FB5E30" w:rsidRDefault="00FB5E30">
      <w:pPr>
        <w:rPr>
          <w:rFonts w:ascii="Helvetica" w:eastAsia="Times New Roman" w:hAnsi="Helvetica" w:cs="Helvetica"/>
          <w:b/>
          <w:bCs/>
          <w:sz w:val="20"/>
        </w:rPr>
      </w:pPr>
      <w:r>
        <w:rPr>
          <w:rFonts w:ascii="Helvetica" w:eastAsia="Times New Roman" w:hAnsi="Helvetica" w:cs="Helvetica"/>
          <w:b/>
          <w:bCs/>
          <w:sz w:val="20"/>
        </w:rPr>
        <w:br w:type="page"/>
      </w:r>
    </w:p>
    <w:p w:rsidR="00FB5E30" w:rsidRDefault="00FB5E30" w:rsidP="000C0338">
      <w:pPr>
        <w:jc w:val="center"/>
        <w:outlineLvl w:val="2"/>
        <w:rPr>
          <w:rFonts w:ascii="Helvetica" w:eastAsia="Times New Roman" w:hAnsi="Helvetica" w:cs="Helvetica"/>
          <w:b/>
          <w:bCs/>
          <w:sz w:val="20"/>
        </w:rPr>
      </w:pPr>
    </w:p>
    <w:p w:rsidR="00FB5E30" w:rsidRDefault="00FB5E30" w:rsidP="000C0338">
      <w:pPr>
        <w:jc w:val="center"/>
        <w:outlineLvl w:val="2"/>
        <w:rPr>
          <w:rFonts w:ascii="Helvetica" w:eastAsia="Times New Roman" w:hAnsi="Helvetica" w:cs="Helvetica"/>
          <w:b/>
          <w:bCs/>
          <w:sz w:val="20"/>
        </w:rPr>
      </w:pPr>
    </w:p>
    <w:p w:rsidR="00FB5E30" w:rsidRDefault="00FB5E30" w:rsidP="000C0338">
      <w:pPr>
        <w:jc w:val="center"/>
        <w:outlineLvl w:val="2"/>
        <w:rPr>
          <w:rFonts w:ascii="Helvetica" w:eastAsia="Times New Roman" w:hAnsi="Helvetica" w:cs="Helvetica"/>
          <w:b/>
          <w:bCs/>
          <w:sz w:val="20"/>
        </w:rPr>
      </w:pPr>
    </w:p>
    <w:p w:rsidR="00FB5E30" w:rsidRDefault="00FB5E30" w:rsidP="000C0338">
      <w:pPr>
        <w:jc w:val="center"/>
        <w:outlineLvl w:val="2"/>
        <w:rPr>
          <w:rFonts w:ascii="Helvetica" w:eastAsia="Times New Roman" w:hAnsi="Helvetica" w:cs="Helvetica"/>
          <w:b/>
          <w:bCs/>
          <w:sz w:val="20"/>
        </w:rPr>
      </w:pPr>
    </w:p>
    <w:p w:rsidR="000C0338" w:rsidRPr="00E36E34" w:rsidRDefault="00FB5E30" w:rsidP="000C0338">
      <w:pPr>
        <w:jc w:val="center"/>
        <w:outlineLvl w:val="2"/>
        <w:rPr>
          <w:rFonts w:ascii="Helvetica" w:eastAsia="Times New Roman" w:hAnsi="Helvetica" w:cs="Helvetica"/>
          <w:b/>
          <w:bCs/>
          <w:sz w:val="20"/>
        </w:rPr>
      </w:pPr>
      <w:r>
        <w:rPr>
          <w:rFonts w:ascii="Helvetica" w:eastAsia="Times New Roman" w:hAnsi="Helvetica" w:cs="Helvetica"/>
          <w:b/>
          <w:bCs/>
          <w:sz w:val="20"/>
        </w:rPr>
        <w:t>TEXT 3</w:t>
      </w:r>
    </w:p>
    <w:p w:rsidR="000C0338" w:rsidRPr="00E36E34" w:rsidRDefault="00FB5E30" w:rsidP="000C0338">
      <w:pPr>
        <w:jc w:val="center"/>
        <w:outlineLvl w:val="2"/>
        <w:rPr>
          <w:rFonts w:ascii="Helvetica" w:eastAsia="Times New Roman" w:hAnsi="Helvetica" w:cs="Helvetica"/>
          <w:b/>
          <w:bCs/>
          <w:sz w:val="20"/>
        </w:rPr>
      </w:pPr>
      <w:r>
        <w:rPr>
          <w:rFonts w:ascii="Helvetica" w:eastAsia="Times New Roman" w:hAnsi="Helvetica" w:cs="Helvetica"/>
          <w:b/>
          <w:bCs/>
          <w:sz w:val="20"/>
        </w:rPr>
        <w:t>Brain Structure of S</w:t>
      </w:r>
      <w:r w:rsidR="000C0338" w:rsidRPr="00E36E34">
        <w:rPr>
          <w:rFonts w:ascii="Helvetica" w:eastAsia="Times New Roman" w:hAnsi="Helvetica" w:cs="Helvetica"/>
          <w:b/>
          <w:bCs/>
          <w:sz w:val="20"/>
        </w:rPr>
        <w:t>omeone with ADHD</w:t>
      </w:r>
    </w:p>
    <w:p w:rsidR="000C0338" w:rsidRPr="00E36E34" w:rsidRDefault="000C0338" w:rsidP="000C0338">
      <w:pPr>
        <w:jc w:val="center"/>
        <w:outlineLvl w:val="2"/>
        <w:rPr>
          <w:rFonts w:ascii="Helvetica" w:eastAsia="Times New Roman" w:hAnsi="Helvetica" w:cs="Helvetica"/>
          <w:b/>
          <w:bCs/>
          <w:sz w:val="20"/>
        </w:rPr>
      </w:pPr>
    </w:p>
    <w:p w:rsidR="00FB5E30" w:rsidRDefault="000C0338" w:rsidP="000C0338">
      <w:pPr>
        <w:rPr>
          <w:rFonts w:ascii="Helvetica" w:eastAsia="Times New Roman" w:hAnsi="Helvetica" w:cs="Helvetica"/>
          <w:sz w:val="20"/>
        </w:rPr>
      </w:pPr>
      <w:r w:rsidRPr="00E36E34">
        <w:rPr>
          <w:rFonts w:ascii="Helvetica" w:eastAsia="Times New Roman" w:hAnsi="Helvetica" w:cs="Helvetica"/>
          <w:sz w:val="20"/>
        </w:rPr>
        <w:t>In children with ADHD, there is a general reduction of volume in certain brain structures, with a proportionally greater decrease in the volume in the left-sided prefrontal cortex The posterior parietal cortex also shows thinning in ADHD individuals compared to controls.</w:t>
      </w:r>
      <w:r w:rsidRPr="00E36E34">
        <w:rPr>
          <w:rFonts w:ascii="Helvetica" w:eastAsia="Times New Roman" w:hAnsi="Helvetica" w:cs="Helvetica"/>
          <w:sz w:val="20"/>
          <w:vertAlign w:val="superscript"/>
        </w:rPr>
        <w:t xml:space="preserve"> </w:t>
      </w:r>
      <w:r w:rsidRPr="00E36E34">
        <w:rPr>
          <w:rFonts w:ascii="Helvetica" w:eastAsia="Times New Roman" w:hAnsi="Helvetica" w:cs="Helvetica"/>
          <w:sz w:val="20"/>
        </w:rPr>
        <w:t xml:space="preserve"> </w:t>
      </w:r>
      <w:r w:rsidRPr="00E36E34">
        <w:rPr>
          <w:rFonts w:ascii="Helvetica" w:eastAsia="Times New Roman" w:hAnsi="Helvetica" w:cs="Helvetica"/>
          <w:b/>
          <w:sz w:val="20"/>
          <w:u w:val="single"/>
        </w:rPr>
        <w:t xml:space="preserve">Other brain structures in the prefrontal-striatal-cerebellar </w:t>
      </w:r>
      <w:r w:rsidRPr="00E36E34">
        <w:rPr>
          <w:rFonts w:ascii="Helvetica" w:eastAsia="Times New Roman" w:hAnsi="Helvetica" w:cs="Helvetica"/>
          <w:sz w:val="20"/>
        </w:rPr>
        <w:t xml:space="preserve">and prefrontal-striatal-thalamic circuits have also been found to differ between people with and without ADHD.  </w:t>
      </w:r>
    </w:p>
    <w:p w:rsidR="00FB5E30" w:rsidRDefault="00FB5E30" w:rsidP="000C0338">
      <w:pPr>
        <w:rPr>
          <w:rFonts w:ascii="Helvetica" w:eastAsia="Times New Roman" w:hAnsi="Helvetica" w:cs="Helvetica"/>
          <w:sz w:val="20"/>
        </w:rPr>
      </w:pPr>
    </w:p>
    <w:p w:rsidR="000C0338" w:rsidRPr="00FB5E30" w:rsidRDefault="00FB5E30" w:rsidP="00FB5E30">
      <w:pPr>
        <w:pStyle w:val="ListParagraph"/>
        <w:numPr>
          <w:ilvl w:val="0"/>
          <w:numId w:val="15"/>
        </w:numPr>
        <w:rPr>
          <w:rFonts w:ascii="Helvetica" w:eastAsia="Times New Roman" w:hAnsi="Helvetica" w:cs="Helvetica"/>
          <w:sz w:val="20"/>
        </w:rPr>
      </w:pPr>
      <w:r>
        <w:rPr>
          <w:rFonts w:ascii="Helvetica" w:eastAsia="Times New Roman" w:hAnsi="Helvetica" w:cs="Helvetica"/>
          <w:sz w:val="20"/>
        </w:rPr>
        <w:t xml:space="preserve">Retrieved from </w:t>
      </w:r>
      <w:r w:rsidRPr="00FB5E30">
        <w:rPr>
          <w:rFonts w:ascii="Helvetica" w:eastAsia="Times New Roman" w:hAnsi="Helvetica" w:cs="Helvetica"/>
          <w:sz w:val="20"/>
        </w:rPr>
        <w:t>https://en.wikipedia.org/wiki/Attention_deficit_hyperactivity_disorder</w:t>
      </w:r>
      <w:r w:rsidRPr="00FB5E30">
        <w:rPr>
          <w:rFonts w:ascii="Helvetica" w:eastAsia="Times New Roman" w:hAnsi="Helvetica" w:cs="Helvetica"/>
          <w:sz w:val="20"/>
        </w:rPr>
        <w:t xml:space="preserve"> </w:t>
      </w:r>
      <w:r>
        <w:rPr>
          <w:rFonts w:ascii="Helvetica" w:eastAsia="Times New Roman" w:hAnsi="Helvetica" w:cs="Helvetica"/>
          <w:sz w:val="20"/>
        </w:rPr>
        <w:t>on February 2, 2017.</w:t>
      </w:r>
    </w:p>
    <w:p w:rsidR="000C0338" w:rsidRDefault="000C0338" w:rsidP="000C0338">
      <w:pPr>
        <w:rPr>
          <w:rFonts w:ascii="Helvetica" w:eastAsia="Times New Roman" w:hAnsi="Helvetica" w:cs="Helvetica"/>
          <w:sz w:val="20"/>
        </w:rPr>
      </w:pPr>
    </w:p>
    <w:p w:rsidR="00FB5E30" w:rsidRPr="00E36E34" w:rsidRDefault="00FB5E30" w:rsidP="000C0338">
      <w:pPr>
        <w:rPr>
          <w:rFonts w:ascii="Helvetica" w:eastAsia="Times New Roman" w:hAnsi="Helvetica" w:cs="Helvetica"/>
          <w:sz w:val="20"/>
        </w:rPr>
      </w:pPr>
    </w:p>
    <w:p w:rsidR="000C0338" w:rsidRPr="00E36E34" w:rsidRDefault="000C0338" w:rsidP="000C0338">
      <w:pPr>
        <w:rPr>
          <w:rFonts w:ascii="Helvetica" w:eastAsia="Times New Roman" w:hAnsi="Helvetica" w:cs="Helvetica"/>
          <w:b/>
          <w:sz w:val="20"/>
          <w:u w:val="single"/>
        </w:rPr>
      </w:pPr>
      <w:r w:rsidRPr="00E36E34">
        <w:rPr>
          <w:rFonts w:ascii="Helvetica" w:eastAsia="Times New Roman" w:hAnsi="Helvetica" w:cs="Helvetica"/>
          <w:b/>
          <w:sz w:val="20"/>
          <w:u w:val="single"/>
        </w:rPr>
        <w:t>Hiking in Nature Can Change our Brains</w:t>
      </w:r>
    </w:p>
    <w:p w:rsidR="000C0338" w:rsidRPr="00E36E34" w:rsidRDefault="000C0338" w:rsidP="000C0338">
      <w:pPr>
        <w:rPr>
          <w:rFonts w:ascii="Helvetica" w:eastAsia="Times New Roman" w:hAnsi="Helvetica" w:cs="Helvetica"/>
          <w:sz w:val="20"/>
        </w:rPr>
      </w:pPr>
    </w:p>
    <w:p w:rsidR="000C0338" w:rsidRPr="00E36E34" w:rsidRDefault="000C0338" w:rsidP="000C0338">
      <w:pPr>
        <w:pStyle w:val="NormalWeb"/>
        <w:spacing w:before="0" w:beforeAutospacing="0" w:after="0" w:afterAutospacing="0"/>
        <w:rPr>
          <w:rFonts w:ascii="Helvetica" w:hAnsi="Helvetica" w:cs="Helvetica"/>
        </w:rPr>
      </w:pPr>
      <w:r w:rsidRPr="00E36E34">
        <w:rPr>
          <w:rFonts w:ascii="Helvetica" w:hAnsi="Helvetica" w:cs="Helvetica"/>
        </w:rPr>
        <w:t>Attention Deficit Hyperactivity Disorder (ADHD) is a common disorder among children. Those with ADHD generally have trouble staying focused, are easily distracted, exhibit hyperactivity, and have difficulty controlling impulses.</w:t>
      </w:r>
    </w:p>
    <w:p w:rsidR="000C0338" w:rsidRPr="00E36E34" w:rsidRDefault="000C0338" w:rsidP="000C0338">
      <w:pPr>
        <w:pStyle w:val="NormalWeb"/>
        <w:spacing w:before="0" w:beforeAutospacing="0" w:after="0" w:afterAutospacing="0"/>
        <w:rPr>
          <w:rFonts w:ascii="Helvetica" w:hAnsi="Helvetica" w:cs="Helvetica"/>
        </w:rPr>
      </w:pPr>
    </w:p>
    <w:p w:rsidR="000C0338" w:rsidRPr="00E36E34" w:rsidRDefault="000C0338" w:rsidP="000C0338">
      <w:pPr>
        <w:pStyle w:val="NormalWeb"/>
        <w:spacing w:before="0" w:beforeAutospacing="0" w:after="0" w:afterAutospacing="0"/>
        <w:rPr>
          <w:rFonts w:ascii="Helvetica" w:hAnsi="Helvetica" w:cs="Helvetica"/>
        </w:rPr>
      </w:pPr>
      <w:r w:rsidRPr="00E36E34">
        <w:rPr>
          <w:rFonts w:ascii="Helvetica" w:hAnsi="Helvetica" w:cs="Helvetica"/>
        </w:rPr>
        <w:t>Raising children with ADHD can be perplexing for parents. Nonetheless, great news has emerged from the medical and scientific world. In a study conducted by Frances E. Kuo, PhD and Andrea Faber Taylor, PhD, researchers found that exposing children with ADHD to “green outdoor activities” reduced their ADHD symptoms. Thus, according to this study, the benefits of exposure to nature can extend to anyone with inattention and impulsivity.</w:t>
      </w:r>
    </w:p>
    <w:p w:rsidR="000C0338" w:rsidRPr="00E36E34" w:rsidRDefault="000C0338" w:rsidP="000C0338">
      <w:pPr>
        <w:pStyle w:val="NormalWeb"/>
        <w:spacing w:before="0" w:beforeAutospacing="0" w:after="0" w:afterAutospacing="0"/>
        <w:rPr>
          <w:rFonts w:ascii="Helvetica" w:hAnsi="Helvetica" w:cs="Helvetica"/>
        </w:rPr>
      </w:pPr>
    </w:p>
    <w:p w:rsidR="000C0338" w:rsidRPr="00E36E34" w:rsidRDefault="000C0338" w:rsidP="000C0338">
      <w:pPr>
        <w:pStyle w:val="NormalWeb"/>
        <w:spacing w:before="0" w:beforeAutospacing="0" w:after="0" w:afterAutospacing="0"/>
        <w:rPr>
          <w:rFonts w:ascii="Helvetica" w:hAnsi="Helvetica" w:cs="Helvetica"/>
        </w:rPr>
      </w:pPr>
      <w:r w:rsidRPr="00E36E34">
        <w:rPr>
          <w:rFonts w:ascii="Helvetica" w:hAnsi="Helvetica" w:cs="Helvetica"/>
        </w:rPr>
        <w:t xml:space="preserve">Doctors conclude that simple changes that involve green activities or settings can improve attention. For example, increasing exposure to a window seat with a green view, participating in an afternoon nature hike, or simply playing ball in the park can ease unwanted ADHD symptoms. </w:t>
      </w:r>
    </w:p>
    <w:p w:rsidR="00FB5E30" w:rsidRDefault="00FB5E30" w:rsidP="000C0338">
      <w:pPr>
        <w:pStyle w:val="NormalWeb"/>
        <w:spacing w:before="0" w:beforeAutospacing="0" w:after="0" w:afterAutospacing="0"/>
        <w:rPr>
          <w:rFonts w:ascii="Helvetica" w:hAnsi="Helvetica" w:cs="Helvetica"/>
        </w:rPr>
      </w:pPr>
    </w:p>
    <w:p w:rsidR="000C0338" w:rsidRPr="00E36E34" w:rsidRDefault="000C0338" w:rsidP="00FB5E30">
      <w:pPr>
        <w:pStyle w:val="NormalWeb"/>
        <w:numPr>
          <w:ilvl w:val="0"/>
          <w:numId w:val="16"/>
        </w:numPr>
        <w:spacing w:before="0" w:beforeAutospacing="0" w:after="0" w:afterAutospacing="0"/>
        <w:rPr>
          <w:rFonts w:ascii="Helvetica" w:hAnsi="Helvetica" w:cs="Helvetica"/>
        </w:rPr>
      </w:pPr>
      <w:r w:rsidRPr="00E36E34">
        <w:rPr>
          <w:rFonts w:ascii="Helvetica" w:hAnsi="Helvetica" w:cs="Helvetica"/>
        </w:rPr>
        <w:t>Marilyn Rodgers, Life Hack blog, February 2, 2017</w:t>
      </w:r>
      <w:r w:rsidR="00FB5E30">
        <w:rPr>
          <w:rFonts w:ascii="Helvetica" w:hAnsi="Helvetica" w:cs="Helvetica"/>
        </w:rPr>
        <w:t>.</w:t>
      </w:r>
      <w:r w:rsidRPr="00E36E34">
        <w:rPr>
          <w:rFonts w:ascii="Helvetica" w:hAnsi="Helvetica" w:cs="Helvetica"/>
        </w:rPr>
        <w:t xml:space="preserve"> </w:t>
      </w:r>
      <w:r w:rsidR="00FB5E30">
        <w:rPr>
          <w:rFonts w:ascii="Helvetica" w:hAnsi="Helvetica" w:cs="Helvetica"/>
          <w:i/>
        </w:rPr>
        <w:t>“Doctors Tell Us H</w:t>
      </w:r>
      <w:r w:rsidRPr="00E36E34">
        <w:rPr>
          <w:rFonts w:ascii="Helvetica" w:hAnsi="Helvetica" w:cs="Helvetica"/>
          <w:i/>
        </w:rPr>
        <w:t xml:space="preserve">ow Hiking </w:t>
      </w:r>
      <w:r w:rsidR="00FF23D6" w:rsidRPr="00E36E34">
        <w:rPr>
          <w:rFonts w:ascii="Helvetica" w:hAnsi="Helvetica" w:cs="Helvetica"/>
          <w:i/>
        </w:rPr>
        <w:t>Can</w:t>
      </w:r>
      <w:r w:rsidRPr="00E36E34">
        <w:rPr>
          <w:rFonts w:ascii="Helvetica" w:hAnsi="Helvetica" w:cs="Helvetica"/>
          <w:i/>
        </w:rPr>
        <w:t xml:space="preserve"> Change Our Brains”</w:t>
      </w:r>
      <w:r w:rsidRPr="00E36E34">
        <w:rPr>
          <w:rFonts w:ascii="Helvetica" w:hAnsi="Helvetica" w:cs="Helvetica"/>
        </w:rPr>
        <w:t xml:space="preserve"> </w:t>
      </w:r>
      <w:r w:rsidR="00FB5E30">
        <w:rPr>
          <w:rFonts w:ascii="Helvetica" w:hAnsi="Helvetica" w:cs="Helvetica"/>
        </w:rPr>
        <w:t xml:space="preserve">Retrieved from </w:t>
      </w:r>
      <w:r w:rsidRPr="00E36E34">
        <w:rPr>
          <w:rFonts w:ascii="Helvetica" w:hAnsi="Helvetica" w:cs="Helvetica"/>
        </w:rPr>
        <w:t>http://www.lifehack.org/363786/doctors-agree-hik</w:t>
      </w:r>
      <w:r w:rsidR="00FB5E30">
        <w:rPr>
          <w:rFonts w:ascii="Helvetica" w:hAnsi="Helvetica" w:cs="Helvetica"/>
        </w:rPr>
        <w:t>ing-good-for-your-mental-health.</w:t>
      </w:r>
    </w:p>
    <w:p w:rsidR="000C0338" w:rsidRPr="00E36E34" w:rsidRDefault="000C0338" w:rsidP="000C0338">
      <w:pPr>
        <w:rPr>
          <w:rFonts w:ascii="Helvetica" w:eastAsia="Times New Roman" w:hAnsi="Helvetica" w:cs="Helvetica"/>
          <w:sz w:val="20"/>
        </w:rPr>
      </w:pPr>
    </w:p>
    <w:p w:rsidR="00FB5E30" w:rsidRDefault="00FB5E30">
      <w:pPr>
        <w:rPr>
          <w:rFonts w:ascii="Helvetica" w:eastAsia="Times New Roman" w:hAnsi="Helvetica" w:cs="Helvetica"/>
          <w:b/>
          <w:sz w:val="20"/>
        </w:rPr>
      </w:pPr>
      <w:r>
        <w:rPr>
          <w:rFonts w:ascii="Helvetica" w:eastAsia="Times New Roman" w:hAnsi="Helvetica" w:cs="Helvetica"/>
          <w:b/>
          <w:sz w:val="20"/>
        </w:rPr>
        <w:br w:type="page"/>
      </w:r>
    </w:p>
    <w:p w:rsidR="00FB5E30" w:rsidRDefault="00FB5E30" w:rsidP="000C0338">
      <w:pPr>
        <w:jc w:val="center"/>
        <w:rPr>
          <w:rFonts w:ascii="Helvetica" w:eastAsia="Times New Roman" w:hAnsi="Helvetica" w:cs="Helvetica"/>
          <w:b/>
          <w:sz w:val="20"/>
        </w:rPr>
      </w:pPr>
    </w:p>
    <w:p w:rsidR="00FB5E30" w:rsidRDefault="00FB5E30" w:rsidP="000C0338">
      <w:pPr>
        <w:jc w:val="center"/>
        <w:rPr>
          <w:rFonts w:ascii="Helvetica" w:eastAsia="Times New Roman" w:hAnsi="Helvetica" w:cs="Helvetica"/>
          <w:b/>
          <w:sz w:val="20"/>
        </w:rPr>
      </w:pPr>
    </w:p>
    <w:p w:rsidR="000C0338" w:rsidRDefault="00FB5E30" w:rsidP="000C0338">
      <w:pPr>
        <w:jc w:val="center"/>
        <w:rPr>
          <w:rFonts w:ascii="Helvetica" w:eastAsia="Times New Roman" w:hAnsi="Helvetica" w:cs="Helvetica"/>
          <w:b/>
          <w:sz w:val="20"/>
        </w:rPr>
      </w:pPr>
      <w:r>
        <w:rPr>
          <w:rFonts w:ascii="Helvetica" w:eastAsia="Times New Roman" w:hAnsi="Helvetica" w:cs="Helvetica"/>
          <w:b/>
          <w:sz w:val="20"/>
        </w:rPr>
        <w:t>TEXT 4</w:t>
      </w:r>
    </w:p>
    <w:p w:rsidR="0013255D" w:rsidRPr="00E36E34" w:rsidRDefault="0013255D" w:rsidP="000C0338">
      <w:pPr>
        <w:jc w:val="center"/>
        <w:rPr>
          <w:rFonts w:ascii="Helvetica" w:eastAsia="Times New Roman" w:hAnsi="Helvetica" w:cs="Helvetica"/>
          <w:b/>
          <w:sz w:val="20"/>
        </w:rPr>
      </w:pPr>
      <w:r>
        <w:rPr>
          <w:rFonts w:ascii="Helvetica" w:eastAsia="Times New Roman" w:hAnsi="Helvetica" w:cs="Helvetica"/>
          <w:b/>
          <w:sz w:val="20"/>
        </w:rPr>
        <w:t>How Nature Changes the Brain</w:t>
      </w:r>
    </w:p>
    <w:p w:rsidR="000C0338" w:rsidRPr="00E36E34" w:rsidRDefault="000C0338" w:rsidP="000C0338">
      <w:pPr>
        <w:rPr>
          <w:rFonts w:ascii="Helvetica" w:eastAsia="Times New Roman" w:hAnsi="Helvetica" w:cs="Helvetica"/>
          <w:b/>
          <w:sz w:val="20"/>
        </w:rPr>
      </w:pPr>
    </w:p>
    <w:p w:rsidR="000C0338"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A walk in the park may soothe the mind and, in the process, change the workings of our brains in ways that improve our mental health, according to an interesting new study of the physical effects on the brain of visiting nature. </w:t>
      </w:r>
    </w:p>
    <w:p w:rsidR="00FB5E30" w:rsidRPr="00E36E34" w:rsidRDefault="00FB5E30" w:rsidP="000C0338">
      <w:pPr>
        <w:pStyle w:val="story-body-text"/>
        <w:spacing w:before="0" w:beforeAutospacing="0" w:after="0" w:afterAutospacing="0"/>
        <w:rPr>
          <w:rFonts w:ascii="Helvetica" w:hAnsi="Helvetica" w:cs="Helvetica"/>
        </w:rPr>
      </w:pPr>
    </w:p>
    <w:p w:rsidR="000C0338"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Most of us today live in cities and spend far less time outside in green, natural spaces than people did several generations ago. </w:t>
      </w:r>
    </w:p>
    <w:p w:rsidR="00FB5E30" w:rsidRPr="00E36E34" w:rsidRDefault="00FB5E30" w:rsidP="000C0338">
      <w:pPr>
        <w:pStyle w:val="story-body-text"/>
        <w:spacing w:before="0" w:beforeAutospacing="0" w:after="0" w:afterAutospacing="0"/>
        <w:rPr>
          <w:rFonts w:ascii="Helvetica" w:hAnsi="Helvetica" w:cs="Helvetica"/>
        </w:rPr>
      </w:pPr>
    </w:p>
    <w:p w:rsidR="000C0338"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City dwellers also have a higher risk for anxiety, depression and other mental illnesses than people living outside urban centers, studies show. </w:t>
      </w:r>
    </w:p>
    <w:p w:rsidR="00FB5E30" w:rsidRPr="00E36E34" w:rsidRDefault="00FB5E30" w:rsidP="000C0338">
      <w:pPr>
        <w:pStyle w:val="story-body-text"/>
        <w:spacing w:before="0" w:beforeAutospacing="0" w:after="0" w:afterAutospacing="0"/>
        <w:rPr>
          <w:rFonts w:ascii="Helvetica" w:hAnsi="Helvetica" w:cs="Helvetica"/>
        </w:rPr>
      </w:pPr>
    </w:p>
    <w:p w:rsidR="000C0338"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These developments seem to be linked to some extent, according to a growing body of research. Various studies have found that urban dwellers with little access to green spaces have a higher incidence of psychological problems than people living near parks and that city dwellers who visit natural environments have lower levels of stress hormones immediately afterward than people who have not recently been outside.</w:t>
      </w:r>
    </w:p>
    <w:p w:rsidR="00FB5E30" w:rsidRPr="00E36E34" w:rsidRDefault="00FB5E30" w:rsidP="000C0338">
      <w:pPr>
        <w:pStyle w:val="story-body-text"/>
        <w:spacing w:before="0" w:beforeAutospacing="0" w:after="0" w:afterAutospacing="0"/>
        <w:rPr>
          <w:rFonts w:ascii="Helvetica" w:hAnsi="Helvetica" w:cs="Helvetica"/>
        </w:rPr>
      </w:pPr>
    </w:p>
    <w:p w:rsidR="000C0338" w:rsidRPr="00E36E34"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But just how a visit to a park or other green space might alter mood has been unclear. Does experiencing nature actually change our brains in some way that affects our emotional health? </w:t>
      </w:r>
    </w:p>
    <w:p w:rsidR="000C0338"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That possibility intrigued Gregory Bratman, a graduate student at the Emmett Interdisciplinary Program in Environment and Resources at Stanford University, who has been studying the psychological effects of urban living. In an earlier study published last month, he and his colleagues found that volunteers who walked briefly through a lush, green portion of the Stanford campus were more attentive and happier afterward than volunteers who strolled for the same amount of time near heavy traffic. </w:t>
      </w:r>
    </w:p>
    <w:p w:rsidR="00FB5E30" w:rsidRPr="00E36E34" w:rsidRDefault="00FB5E30" w:rsidP="000C0338">
      <w:pPr>
        <w:pStyle w:val="story-body-text"/>
        <w:spacing w:before="0" w:beforeAutospacing="0" w:after="0" w:afterAutospacing="0"/>
        <w:rPr>
          <w:rFonts w:ascii="Helvetica" w:hAnsi="Helvetica" w:cs="Helvetica"/>
        </w:rPr>
      </w:pPr>
    </w:p>
    <w:p w:rsidR="000C0338"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But that study did not examine the neurological mechanisms that might underlie the effects of being outside in nature. </w:t>
      </w:r>
    </w:p>
    <w:p w:rsidR="00FB5E30" w:rsidRPr="00E36E34" w:rsidRDefault="00FB5E30" w:rsidP="000C0338">
      <w:pPr>
        <w:pStyle w:val="story-body-text"/>
        <w:spacing w:before="0" w:beforeAutospacing="0" w:after="0" w:afterAutospacing="0"/>
        <w:rPr>
          <w:rFonts w:ascii="Helvetica" w:hAnsi="Helvetica" w:cs="Helvetica"/>
        </w:rPr>
      </w:pPr>
    </w:p>
    <w:p w:rsidR="000C0338"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So for the new study, which was published last week in Proceedings of the National Academy of Sciences, Mr. Bratman and his collaborators decided to closely scrutinize what effect a walk might have on a person’s tendency to brood. </w:t>
      </w:r>
    </w:p>
    <w:p w:rsidR="00FB5E30" w:rsidRPr="00E36E34" w:rsidRDefault="00FB5E30" w:rsidP="000C0338">
      <w:pPr>
        <w:pStyle w:val="story-body-text"/>
        <w:spacing w:before="0" w:beforeAutospacing="0" w:after="0" w:afterAutospacing="0"/>
        <w:rPr>
          <w:rFonts w:ascii="Helvetica" w:hAnsi="Helvetica" w:cs="Helvetica"/>
        </w:rPr>
      </w:pPr>
    </w:p>
    <w:p w:rsidR="000C0338"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Brooding, which is known among cognitive scientists as morbid rumination, is a mental state familiar to most of us, in which we can’t seem to stop chewing over the ways in which things are wrong with ourselves and our lives. This broken-record fretting is not healthy or helpful. It can be a precursor to depression and is disproportionately common among city dwellers compared with people living outside urban areas, studies show. </w:t>
      </w:r>
    </w:p>
    <w:p w:rsidR="00FB5E30" w:rsidRPr="00E36E34" w:rsidRDefault="00FB5E30" w:rsidP="000C0338">
      <w:pPr>
        <w:pStyle w:val="story-body-text"/>
        <w:spacing w:before="0" w:beforeAutospacing="0" w:after="0" w:afterAutospacing="0"/>
        <w:rPr>
          <w:rFonts w:ascii="Helvetica" w:hAnsi="Helvetica" w:cs="Helvetica"/>
        </w:rPr>
      </w:pPr>
    </w:p>
    <w:p w:rsidR="000C0338"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Perhaps most interesting for the purposes of Mr. Bratman and his colleagues, however, such rumination also is strongly associated with increased activity in a portion of the brain known as the subgenual prefrontal cortex. </w:t>
      </w:r>
    </w:p>
    <w:p w:rsidR="00FB5E30" w:rsidRPr="00E36E34" w:rsidRDefault="00FB5E30" w:rsidP="000C0338">
      <w:pPr>
        <w:pStyle w:val="story-body-text"/>
        <w:spacing w:before="0" w:beforeAutospacing="0" w:after="0" w:afterAutospacing="0"/>
        <w:rPr>
          <w:rFonts w:ascii="Helvetica" w:hAnsi="Helvetica" w:cs="Helvetica"/>
        </w:rPr>
      </w:pPr>
    </w:p>
    <w:p w:rsidR="000C0338"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If the researchers could track activity in that part of the brain before and after people visited nature, Mr. Bratman realized, they would have a better idea about whether and to what extent nature changes people’s minds. </w:t>
      </w:r>
    </w:p>
    <w:p w:rsidR="00FB5E30" w:rsidRPr="00E36E34" w:rsidRDefault="00FB5E30" w:rsidP="000C0338">
      <w:pPr>
        <w:pStyle w:val="story-body-text"/>
        <w:spacing w:before="0" w:beforeAutospacing="0" w:after="0" w:afterAutospacing="0"/>
        <w:rPr>
          <w:rFonts w:ascii="Helvetica" w:hAnsi="Helvetica" w:cs="Helvetica"/>
        </w:rPr>
      </w:pPr>
    </w:p>
    <w:p w:rsidR="000C0338" w:rsidRPr="00E36E34"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Mr. Bratman and his colleagues first gathered 38 healthy, adult city dwellers and asked them to complete a questionnaire to determine their normal level of morbid rumination.</w:t>
      </w:r>
    </w:p>
    <w:p w:rsidR="000C0338" w:rsidRPr="00E36E34"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The researchers also checked for brain activity in each volunteer’s subgenual prefrontal cortex, using scans that track blood flow through the brain. Greater blood flow to parts of the brain usually signals more activity in those areas. </w:t>
      </w:r>
    </w:p>
    <w:p w:rsidR="0013255D" w:rsidRDefault="0013255D" w:rsidP="000C0338">
      <w:pPr>
        <w:pStyle w:val="story-body-text"/>
        <w:spacing w:before="0" w:beforeAutospacing="0" w:after="0" w:afterAutospacing="0"/>
        <w:rPr>
          <w:rFonts w:ascii="Helvetica" w:hAnsi="Helvetica" w:cs="Helvetica"/>
        </w:rPr>
      </w:pPr>
    </w:p>
    <w:p w:rsidR="0013255D" w:rsidRDefault="0013255D" w:rsidP="000C0338">
      <w:pPr>
        <w:pStyle w:val="story-body-text"/>
        <w:spacing w:before="0" w:beforeAutospacing="0" w:after="0" w:afterAutospacing="0"/>
        <w:rPr>
          <w:rFonts w:ascii="Helvetica" w:hAnsi="Helvetica" w:cs="Helvetica"/>
        </w:rPr>
      </w:pPr>
    </w:p>
    <w:p w:rsidR="0013255D" w:rsidRDefault="0013255D" w:rsidP="000C0338">
      <w:pPr>
        <w:pStyle w:val="story-body-text"/>
        <w:spacing w:before="0" w:beforeAutospacing="0" w:after="0" w:afterAutospacing="0"/>
        <w:rPr>
          <w:rFonts w:ascii="Helvetica" w:hAnsi="Helvetica" w:cs="Helvetica"/>
        </w:rPr>
      </w:pPr>
    </w:p>
    <w:p w:rsidR="000C0338"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Then the scientists randomly assigned half of the volunteers to walk for 90 minutes through a leafy, quiet, park</w:t>
      </w:r>
      <w:r w:rsidR="00413D25" w:rsidRPr="00E36E34">
        <w:rPr>
          <w:rFonts w:ascii="Helvetica" w:hAnsi="Helvetica" w:cs="Helvetica"/>
        </w:rPr>
        <w:t>-</w:t>
      </w:r>
      <w:r w:rsidRPr="00E36E34">
        <w:rPr>
          <w:rFonts w:ascii="Helvetica" w:hAnsi="Helvetica" w:cs="Helvetica"/>
        </w:rPr>
        <w:t xml:space="preserve">like portion of the Stanford campus or next to a loud, hectic, multi-lane highway in Palo Alto. The volunteers were not allowed to have companions or listen to music. They were allowed to walk at their own pace. </w:t>
      </w:r>
    </w:p>
    <w:p w:rsidR="00FB5E30" w:rsidRPr="00E36E34" w:rsidRDefault="00FB5E30" w:rsidP="000C0338">
      <w:pPr>
        <w:pStyle w:val="story-body-text"/>
        <w:spacing w:before="0" w:beforeAutospacing="0" w:after="0" w:afterAutospacing="0"/>
        <w:rPr>
          <w:rFonts w:ascii="Helvetica" w:hAnsi="Helvetica" w:cs="Helvetica"/>
        </w:rPr>
      </w:pPr>
    </w:p>
    <w:p w:rsidR="000C0338"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Immediately after completing their walks, the volunteers returned to the lab and repeated both the questionnaire and the brain scan. </w:t>
      </w:r>
    </w:p>
    <w:p w:rsidR="00FB5E30" w:rsidRPr="00E36E34" w:rsidRDefault="00FB5E30" w:rsidP="000C0338">
      <w:pPr>
        <w:pStyle w:val="story-body-text"/>
        <w:spacing w:before="0" w:beforeAutospacing="0" w:after="0" w:afterAutospacing="0"/>
        <w:rPr>
          <w:rFonts w:ascii="Helvetica" w:hAnsi="Helvetica" w:cs="Helvetica"/>
        </w:rPr>
      </w:pPr>
    </w:p>
    <w:p w:rsidR="000C0338" w:rsidRPr="00E36E34"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As might have been expected, walking along the highway had not soothed people’s minds. Blood flow to their subgenual prefrontal cortex was still high and their broodiness scores were unchanged. </w:t>
      </w:r>
    </w:p>
    <w:p w:rsidR="000C0338"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But the volunteers who had strolled along the quiet, tree-lined paths showed slight but meaningful improvements in their mental health, according to their scores on the questionnaire. They were not dwelling on the negative aspects of their lives as much as they had been before the walk. </w:t>
      </w:r>
    </w:p>
    <w:p w:rsidR="00FB5E30" w:rsidRPr="00E36E34" w:rsidRDefault="00FB5E30" w:rsidP="000C0338">
      <w:pPr>
        <w:pStyle w:val="story-body-text"/>
        <w:spacing w:before="0" w:beforeAutospacing="0" w:after="0" w:afterAutospacing="0"/>
        <w:rPr>
          <w:rFonts w:ascii="Helvetica" w:hAnsi="Helvetica" w:cs="Helvetica"/>
        </w:rPr>
      </w:pPr>
    </w:p>
    <w:p w:rsidR="000C0338" w:rsidRPr="00E36E34" w:rsidRDefault="000C0338" w:rsidP="000C0338">
      <w:pPr>
        <w:pStyle w:val="story-body-text"/>
        <w:spacing w:before="0" w:beforeAutospacing="0" w:after="0" w:afterAutospacing="0"/>
        <w:rPr>
          <w:rFonts w:ascii="Helvetica" w:hAnsi="Helvetica" w:cs="Helvetica"/>
        </w:rPr>
      </w:pPr>
      <w:r w:rsidRPr="00E36E34">
        <w:rPr>
          <w:rFonts w:ascii="Helvetica" w:hAnsi="Helvetica" w:cs="Helvetica"/>
        </w:rPr>
        <w:t xml:space="preserve">They also had less blood flow to the subgenual prefrontal cortex. That portion of their brains were quieter. </w:t>
      </w:r>
    </w:p>
    <w:p w:rsidR="00FB5E30" w:rsidRDefault="00FB5E30" w:rsidP="000C0338">
      <w:pPr>
        <w:pStyle w:val="story-body-text"/>
        <w:spacing w:before="0" w:beforeAutospacing="0" w:after="0" w:afterAutospacing="0"/>
        <w:rPr>
          <w:rFonts w:ascii="Helvetica" w:hAnsi="Helvetica" w:cs="Helvetica"/>
        </w:rPr>
      </w:pPr>
    </w:p>
    <w:p w:rsidR="000C0338" w:rsidRPr="00E36E34" w:rsidRDefault="000C0338" w:rsidP="00FB5E30">
      <w:pPr>
        <w:pStyle w:val="story-body-text"/>
        <w:numPr>
          <w:ilvl w:val="0"/>
          <w:numId w:val="15"/>
        </w:numPr>
        <w:spacing w:before="0" w:beforeAutospacing="0" w:after="0" w:afterAutospacing="0"/>
        <w:rPr>
          <w:rFonts w:ascii="Helvetica" w:hAnsi="Helvetica" w:cs="Helvetica"/>
        </w:rPr>
      </w:pPr>
      <w:r w:rsidRPr="00E36E34">
        <w:rPr>
          <w:rFonts w:ascii="Helvetica" w:hAnsi="Helvetica" w:cs="Helvetica"/>
        </w:rPr>
        <w:t xml:space="preserve">Gretchen Reynolds, </w:t>
      </w:r>
      <w:r w:rsidRPr="00FB5E30">
        <w:rPr>
          <w:rFonts w:ascii="Helvetica" w:hAnsi="Helvetica" w:cs="Helvetica"/>
          <w:i/>
        </w:rPr>
        <w:t>The New York Times</w:t>
      </w:r>
      <w:r w:rsidRPr="00E36E34">
        <w:rPr>
          <w:rFonts w:ascii="Helvetica" w:hAnsi="Helvetica" w:cs="Helvetica"/>
        </w:rPr>
        <w:t>, July 22</w:t>
      </w:r>
      <w:r w:rsidRPr="00E36E34">
        <w:rPr>
          <w:rFonts w:ascii="Helvetica" w:hAnsi="Helvetica" w:cs="Helvetica"/>
          <w:vertAlign w:val="superscript"/>
        </w:rPr>
        <w:t>nd</w:t>
      </w:r>
      <w:r w:rsidR="00FB5E30">
        <w:rPr>
          <w:rFonts w:ascii="Helvetica" w:hAnsi="Helvetica" w:cs="Helvetica"/>
        </w:rPr>
        <w:t xml:space="preserve">, 2015. Retrieved from </w:t>
      </w:r>
      <w:hyperlink r:id="rId8" w:history="1">
        <w:r w:rsidR="00FB5E30" w:rsidRPr="00FB5E30">
          <w:rPr>
            <w:rStyle w:val="Hyperlink"/>
            <w:rFonts w:ascii="Helvetica" w:hAnsi="Helvetica" w:cs="Helvetica"/>
            <w:color w:val="auto"/>
            <w:u w:val="none"/>
          </w:rPr>
          <w:t>https://well.blogs</w:t>
        </w:r>
      </w:hyperlink>
      <w:r w:rsidRPr="00FB5E30">
        <w:rPr>
          <w:rFonts w:ascii="Helvetica" w:hAnsi="Helvetica" w:cs="Helvetica"/>
        </w:rPr>
        <w:t>.</w:t>
      </w:r>
      <w:r w:rsidR="00FB5E30" w:rsidRPr="00FB5E30">
        <w:rPr>
          <w:rFonts w:ascii="Helvetica" w:hAnsi="Helvetica" w:cs="Helvetica"/>
        </w:rPr>
        <w:t xml:space="preserve"> </w:t>
      </w:r>
      <w:r w:rsidRPr="00E36E34">
        <w:rPr>
          <w:rFonts w:ascii="Helvetica" w:hAnsi="Helvetica" w:cs="Helvetica"/>
        </w:rPr>
        <w:t>nytimes.com/2015/07/22/how-nature-changes-the-brain/?_r=0</w:t>
      </w:r>
      <w:r w:rsidR="00FB5E30">
        <w:rPr>
          <w:rFonts w:ascii="Helvetica" w:hAnsi="Helvetica" w:cs="Helvetica"/>
        </w:rPr>
        <w:t>.</w:t>
      </w:r>
    </w:p>
    <w:p w:rsidR="000C0338" w:rsidRPr="00E36E34" w:rsidRDefault="000C0338" w:rsidP="000C0338">
      <w:pPr>
        <w:pStyle w:val="story-body-text"/>
        <w:spacing w:before="0" w:beforeAutospacing="0" w:after="0" w:afterAutospacing="0"/>
        <w:rPr>
          <w:rFonts w:ascii="Helvetica" w:hAnsi="Helvetica" w:cs="Helvetica"/>
        </w:rPr>
      </w:pPr>
    </w:p>
    <w:p w:rsidR="000726B3" w:rsidRPr="00E36E34" w:rsidRDefault="000726B3" w:rsidP="000726B3">
      <w:pPr>
        <w:rPr>
          <w:rFonts w:ascii="Helvetica" w:eastAsia="Source Sans Pro" w:hAnsi="Helvetica" w:cs="Helvetica"/>
          <w:sz w:val="20"/>
        </w:rPr>
      </w:pPr>
    </w:p>
    <w:p w:rsidR="00D0277A" w:rsidRPr="00E36E34" w:rsidRDefault="00D0277A" w:rsidP="00107E58">
      <w:pPr>
        <w:rPr>
          <w:rFonts w:ascii="Helvetica" w:eastAsia="Source Sans Pro" w:hAnsi="Helvetica" w:cs="Helvetica"/>
          <w:sz w:val="20"/>
        </w:rPr>
      </w:pPr>
    </w:p>
    <w:sectPr w:rsidR="00D0277A" w:rsidRPr="00E36E34" w:rsidSect="00CF022A">
      <w:headerReference w:type="default" r:id="rId9"/>
      <w:headerReference w:type="first" r:id="rId10"/>
      <w:footerReference w:type="first" r:id="rId11"/>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01" w:rsidRDefault="000E4E01">
      <w:r>
        <w:separator/>
      </w:r>
    </w:p>
  </w:endnote>
  <w:endnote w:type="continuationSeparator" w:id="0">
    <w:p w:rsidR="000E4E01" w:rsidRDefault="000E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Tahoma"/>
    <w:panose1 w:val="020B0604020202020204"/>
    <w:charset w:val="4E"/>
    <w:family w:val="auto"/>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tham Bold">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D5" w:rsidRDefault="00DF49D5"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3C748174" wp14:editId="5C971D06">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rsidR="00DF49D5" w:rsidRPr="004B013D" w:rsidRDefault="00DF49D5"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rsidR="00DF49D5" w:rsidRPr="00CF022A" w:rsidRDefault="00DF49D5">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01" w:rsidRDefault="000E4E01">
      <w:r>
        <w:separator/>
      </w:r>
    </w:p>
  </w:footnote>
  <w:footnote w:type="continuationSeparator" w:id="0">
    <w:p w:rsidR="000E4E01" w:rsidRDefault="000E4E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D5" w:rsidRPr="00580641" w:rsidRDefault="00DF49D5"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22ADB43E" wp14:editId="7CE86E95">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otham Bold" w:eastAsia="Source Sans Pro" w:hAnsi="Gotham Bold" w:cs="Source Sans Pro"/>
        <w:caps/>
        <w:color w:val="00A99D"/>
        <w:sz w:val="32"/>
      </w:rPr>
      <w:br/>
    </w:r>
    <w:r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7BE755F1" wp14:editId="74D8FCA7">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49D5" w:rsidRDefault="00DF49D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E755F1"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rsidR="00DF49D5" w:rsidRDefault="00DF49D5" w:rsidP="004B013D"/>
                </w:txbxContent>
              </v:textbox>
              <w10:wrap type="tight"/>
            </v:shape>
          </w:pict>
        </mc:Fallback>
      </mc:AlternateContent>
    </w: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D5" w:rsidRDefault="00DF49D5"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4361877B" wp14:editId="0F975A6B">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49D5" w:rsidRPr="00580641" w:rsidRDefault="00DF49D5"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rsidR="00DF49D5" w:rsidRDefault="00DF49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5F3A6C"/>
    <w:multiLevelType w:val="multilevel"/>
    <w:tmpl w:val="FF54F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C447B"/>
    <w:multiLevelType w:val="hybridMultilevel"/>
    <w:tmpl w:val="2CF86EEA"/>
    <w:lvl w:ilvl="0" w:tplc="2E7A5430">
      <w:start w:val="2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720BB"/>
    <w:multiLevelType w:val="hybridMultilevel"/>
    <w:tmpl w:val="BE0C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D1CCF"/>
    <w:multiLevelType w:val="hybridMultilevel"/>
    <w:tmpl w:val="8F58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F4011"/>
    <w:multiLevelType w:val="hybridMultilevel"/>
    <w:tmpl w:val="2EC48B3E"/>
    <w:lvl w:ilvl="0" w:tplc="C7BE5EE0">
      <w:start w:val="20"/>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17449"/>
    <w:multiLevelType w:val="hybridMultilevel"/>
    <w:tmpl w:val="EE2C9688"/>
    <w:styleLink w:val="ImportedStyle1"/>
    <w:lvl w:ilvl="0" w:tplc="4DFC38C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2364A5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306E9E6">
      <w:start w:val="1"/>
      <w:numFmt w:val="lowerRoman"/>
      <w:lvlText w:val="%3."/>
      <w:lvlJc w:val="left"/>
      <w:pPr>
        <w:tabs>
          <w:tab w:val="left" w:pos="720"/>
        </w:tabs>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2C9ABC">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98A6AF6">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B945E2A">
      <w:start w:val="1"/>
      <w:numFmt w:val="lowerRoman"/>
      <w:lvlText w:val="%6."/>
      <w:lvlJc w:val="left"/>
      <w:pPr>
        <w:tabs>
          <w:tab w:val="left" w:pos="720"/>
        </w:tabs>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04A0DDC">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25015FA">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AC2CBFC">
      <w:start w:val="1"/>
      <w:numFmt w:val="lowerRoman"/>
      <w:lvlText w:val="%9."/>
      <w:lvlJc w:val="left"/>
      <w:pPr>
        <w:tabs>
          <w:tab w:val="left" w:pos="720"/>
        </w:tabs>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3147AF5"/>
    <w:multiLevelType w:val="hybridMultilevel"/>
    <w:tmpl w:val="EE2C9688"/>
    <w:numStyleLink w:val="ImportedStyle1"/>
  </w:abstractNum>
  <w:abstractNum w:abstractNumId="8" w15:restartNumberingAfterBreak="0">
    <w:nsid w:val="3B003385"/>
    <w:multiLevelType w:val="hybridMultilevel"/>
    <w:tmpl w:val="6E5E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063C4"/>
    <w:multiLevelType w:val="hybridMultilevel"/>
    <w:tmpl w:val="40DC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D11CA"/>
    <w:multiLevelType w:val="hybridMultilevel"/>
    <w:tmpl w:val="2B582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5C4170C"/>
    <w:multiLevelType w:val="hybridMultilevel"/>
    <w:tmpl w:val="CC5C93D2"/>
    <w:styleLink w:val="ImportedStyle2"/>
    <w:lvl w:ilvl="0" w:tplc="85F817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0B0D56C">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10CAA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DBC8F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F6235D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99013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EB69AB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C8B7E2">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76C6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65844938"/>
    <w:multiLevelType w:val="hybridMultilevel"/>
    <w:tmpl w:val="373A2226"/>
    <w:lvl w:ilvl="0" w:tplc="0409000F">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063BF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D089B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D0162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9AB61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8C347E">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1CF00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5657D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61380">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CEB32A6"/>
    <w:multiLevelType w:val="hybridMultilevel"/>
    <w:tmpl w:val="9BD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037F0"/>
    <w:multiLevelType w:val="hybridMultilevel"/>
    <w:tmpl w:val="CC5C93D2"/>
    <w:numStyleLink w:val="ImportedStyle2"/>
  </w:abstractNum>
  <w:num w:numId="1">
    <w:abstractNumId w:val="11"/>
  </w:num>
  <w:num w:numId="2">
    <w:abstractNumId w:val="1"/>
  </w:num>
  <w:num w:numId="3">
    <w:abstractNumId w:val="6"/>
  </w:num>
  <w:num w:numId="4">
    <w:abstractNumId w:val="7"/>
  </w:num>
  <w:num w:numId="5">
    <w:abstractNumId w:val="12"/>
  </w:num>
  <w:num w:numId="6">
    <w:abstractNumId w:val="15"/>
  </w:num>
  <w:num w:numId="7">
    <w:abstractNumId w:val="3"/>
  </w:num>
  <w:num w:numId="8">
    <w:abstractNumId w:val="9"/>
  </w:num>
  <w:num w:numId="9">
    <w:abstractNumId w:val="10"/>
  </w:num>
  <w:num w:numId="10">
    <w:abstractNumId w:val="0"/>
  </w:num>
  <w:num w:numId="11">
    <w:abstractNumId w:val="4"/>
  </w:num>
  <w:num w:numId="12">
    <w:abstractNumId w:val="14"/>
  </w:num>
  <w:num w:numId="13">
    <w:abstractNumId w:val="13"/>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726B3"/>
    <w:rsid w:val="000C0338"/>
    <w:rsid w:val="000E287D"/>
    <w:rsid w:val="000E4E01"/>
    <w:rsid w:val="00107E58"/>
    <w:rsid w:val="00131418"/>
    <w:rsid w:val="0013255D"/>
    <w:rsid w:val="00132C7C"/>
    <w:rsid w:val="001E1ABE"/>
    <w:rsid w:val="001F6910"/>
    <w:rsid w:val="002857E8"/>
    <w:rsid w:val="002F2535"/>
    <w:rsid w:val="002F7546"/>
    <w:rsid w:val="003A6DC9"/>
    <w:rsid w:val="003C53C0"/>
    <w:rsid w:val="003D752D"/>
    <w:rsid w:val="003E7FEE"/>
    <w:rsid w:val="00411A16"/>
    <w:rsid w:val="00413D25"/>
    <w:rsid w:val="00471E42"/>
    <w:rsid w:val="00475CE0"/>
    <w:rsid w:val="004805E4"/>
    <w:rsid w:val="004A7034"/>
    <w:rsid w:val="004B013D"/>
    <w:rsid w:val="004B312A"/>
    <w:rsid w:val="00520D2A"/>
    <w:rsid w:val="00522AD2"/>
    <w:rsid w:val="00537F32"/>
    <w:rsid w:val="00580133"/>
    <w:rsid w:val="00580641"/>
    <w:rsid w:val="005C0887"/>
    <w:rsid w:val="00653DA6"/>
    <w:rsid w:val="007613E1"/>
    <w:rsid w:val="00823435"/>
    <w:rsid w:val="00826B86"/>
    <w:rsid w:val="0086440F"/>
    <w:rsid w:val="008C5FC0"/>
    <w:rsid w:val="00904EB8"/>
    <w:rsid w:val="009B00DA"/>
    <w:rsid w:val="00A14D69"/>
    <w:rsid w:val="00A27CC4"/>
    <w:rsid w:val="00A77E00"/>
    <w:rsid w:val="00A87D1F"/>
    <w:rsid w:val="00AB2CDD"/>
    <w:rsid w:val="00B05325"/>
    <w:rsid w:val="00B22715"/>
    <w:rsid w:val="00B602C0"/>
    <w:rsid w:val="00B67DE2"/>
    <w:rsid w:val="00C90DF8"/>
    <w:rsid w:val="00CD361C"/>
    <w:rsid w:val="00CF022A"/>
    <w:rsid w:val="00D0277A"/>
    <w:rsid w:val="00D24F87"/>
    <w:rsid w:val="00D60E5B"/>
    <w:rsid w:val="00DE25E2"/>
    <w:rsid w:val="00DF49D5"/>
    <w:rsid w:val="00E01D85"/>
    <w:rsid w:val="00E067FC"/>
    <w:rsid w:val="00E27613"/>
    <w:rsid w:val="00E36E34"/>
    <w:rsid w:val="00EB02BF"/>
    <w:rsid w:val="00EC1B89"/>
    <w:rsid w:val="00EE7BF2"/>
    <w:rsid w:val="00F156C5"/>
    <w:rsid w:val="00F2337C"/>
    <w:rsid w:val="00F57852"/>
    <w:rsid w:val="00FB5E30"/>
    <w:rsid w:val="00FD7B00"/>
    <w:rsid w:val="00FF23D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80FCD4"/>
  <w15:docId w15:val="{2098ACF0-B97F-42D0-9D98-110945A7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styleId="NormalWeb">
    <w:name w:val="Normal (Web)"/>
    <w:basedOn w:val="Normal"/>
    <w:uiPriority w:val="99"/>
    <w:unhideWhenUsed/>
    <w:rsid w:val="000C0338"/>
    <w:pPr>
      <w:spacing w:before="100" w:beforeAutospacing="1" w:after="100" w:afterAutospacing="1"/>
    </w:pPr>
    <w:rPr>
      <w:rFonts w:ascii="Times" w:eastAsiaTheme="minorEastAsia" w:hAnsi="Times" w:cs="Times New Roman"/>
      <w:color w:val="auto"/>
      <w:sz w:val="20"/>
    </w:rPr>
  </w:style>
  <w:style w:type="paragraph" w:customStyle="1" w:styleId="Body">
    <w:name w:val="Body"/>
    <w:rsid w:val="000C0338"/>
    <w:pPr>
      <w:pBdr>
        <w:top w:val="nil"/>
        <w:left w:val="nil"/>
        <w:bottom w:val="nil"/>
        <w:right w:val="nil"/>
        <w:between w:val="nil"/>
        <w:bar w:val="nil"/>
      </w:pBdr>
    </w:pPr>
    <w:rPr>
      <w:rFonts w:ascii="Helvetica" w:eastAsia="Arial Unicode MS" w:hAnsi="Helvetica" w:cs="Arial Unicode MS"/>
      <w:sz w:val="22"/>
      <w:szCs w:val="22"/>
      <w:bdr w:val="nil"/>
    </w:rPr>
  </w:style>
  <w:style w:type="character" w:customStyle="1" w:styleId="usercontent">
    <w:name w:val="usercontent"/>
    <w:basedOn w:val="DefaultParagraphFont"/>
    <w:rsid w:val="000C0338"/>
  </w:style>
  <w:style w:type="numbering" w:customStyle="1" w:styleId="ImportedStyle1">
    <w:name w:val="Imported Style 1"/>
    <w:rsid w:val="000C0338"/>
    <w:pPr>
      <w:numPr>
        <w:numId w:val="3"/>
      </w:numPr>
    </w:pPr>
  </w:style>
  <w:style w:type="numbering" w:customStyle="1" w:styleId="ImportedStyle2">
    <w:name w:val="Imported Style 2"/>
    <w:rsid w:val="000C0338"/>
    <w:pPr>
      <w:numPr>
        <w:numId w:val="5"/>
      </w:numPr>
    </w:pPr>
  </w:style>
  <w:style w:type="paragraph" w:styleId="ListParagraph">
    <w:name w:val="List Paragraph"/>
    <w:basedOn w:val="Normal"/>
    <w:uiPriority w:val="34"/>
    <w:qFormat/>
    <w:rsid w:val="000C0338"/>
    <w:pPr>
      <w:ind w:left="720"/>
      <w:contextualSpacing/>
    </w:pPr>
    <w:rPr>
      <w:rFonts w:ascii="Times New Roman" w:eastAsiaTheme="minorEastAsia" w:hAnsi="Times New Roman" w:cs="Times New Roman"/>
      <w:color w:val="auto"/>
      <w:szCs w:val="24"/>
    </w:rPr>
  </w:style>
  <w:style w:type="character" w:styleId="Emphasis">
    <w:name w:val="Emphasis"/>
    <w:basedOn w:val="DefaultParagraphFont"/>
    <w:uiPriority w:val="20"/>
    <w:qFormat/>
    <w:rsid w:val="000C0338"/>
    <w:rPr>
      <w:i/>
      <w:iCs/>
    </w:rPr>
  </w:style>
  <w:style w:type="character" w:styleId="HTMLCite">
    <w:name w:val="HTML Cite"/>
    <w:basedOn w:val="DefaultParagraphFont"/>
    <w:uiPriority w:val="99"/>
    <w:semiHidden/>
    <w:unhideWhenUsed/>
    <w:rsid w:val="000C0338"/>
    <w:rPr>
      <w:i/>
      <w:iCs/>
    </w:rPr>
  </w:style>
  <w:style w:type="character" w:customStyle="1" w:styleId="cit-pub-date">
    <w:name w:val="cit-pub-date"/>
    <w:basedOn w:val="DefaultParagraphFont"/>
    <w:rsid w:val="000C0338"/>
  </w:style>
  <w:style w:type="character" w:customStyle="1" w:styleId="cit-source">
    <w:name w:val="cit-source"/>
    <w:basedOn w:val="DefaultParagraphFont"/>
    <w:rsid w:val="000C0338"/>
  </w:style>
  <w:style w:type="character" w:customStyle="1" w:styleId="cit-vol">
    <w:name w:val="cit-vol"/>
    <w:basedOn w:val="DefaultParagraphFont"/>
    <w:rsid w:val="000C0338"/>
  </w:style>
  <w:style w:type="character" w:customStyle="1" w:styleId="cit-fpage">
    <w:name w:val="cit-fpage"/>
    <w:basedOn w:val="DefaultParagraphFont"/>
    <w:rsid w:val="000C0338"/>
  </w:style>
  <w:style w:type="paragraph" w:customStyle="1" w:styleId="story-body-text">
    <w:name w:val="story-body-text"/>
    <w:basedOn w:val="Normal"/>
    <w:rsid w:val="000C0338"/>
    <w:pPr>
      <w:spacing w:before="100" w:beforeAutospacing="1" w:after="100" w:afterAutospacing="1"/>
    </w:pPr>
    <w:rPr>
      <w:rFonts w:ascii="Times" w:eastAsiaTheme="minorEastAsia"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ll.blo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48B6-0049-46FF-8F53-8176D2AE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5</cp:revision>
  <cp:lastPrinted>2016-11-16T19:35:00Z</cp:lastPrinted>
  <dcterms:created xsi:type="dcterms:W3CDTF">2017-04-06T21:52:00Z</dcterms:created>
  <dcterms:modified xsi:type="dcterms:W3CDTF">2017-04-06T21:57:00Z</dcterms:modified>
</cp:coreProperties>
</file>