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01E8" w:rsidRDefault="0007670C">
      <w:pPr>
        <w:jc w:val="center"/>
      </w:pPr>
      <w:bookmarkStart w:id="0" w:name="_8yc08uxxofpp" w:colFirst="0" w:colLast="0"/>
      <w:bookmarkEnd w:id="0"/>
      <w:r>
        <w:rPr>
          <w:rFonts w:ascii="Helvetica Neue" w:eastAsia="Helvetica Neue" w:hAnsi="Helvetica Neue" w:cs="Helvetica Neue"/>
          <w:sz w:val="32"/>
          <w:szCs w:val="32"/>
        </w:rPr>
        <w:t>#Tefillah Track - What’s Inside, on the Outside</w:t>
      </w:r>
    </w:p>
    <w:p w:rsidR="001E01E8" w:rsidRDefault="0007670C">
      <w:pPr>
        <w:jc w:val="center"/>
      </w:pPr>
      <w:bookmarkStart w:id="1" w:name="_gjdgxs" w:colFirst="0" w:colLast="0"/>
      <w:bookmarkEnd w:id="1"/>
      <w:r>
        <w:rPr>
          <w:rFonts w:ascii="Gotham Book" w:eastAsia="Gotham Book" w:hAnsi="Gotham Book" w:cs="Gotham Book"/>
          <w:i/>
        </w:rPr>
        <w:t>Specialty Track 3</w:t>
      </w:r>
    </w:p>
    <w:p w:rsidR="001E01E8" w:rsidRDefault="001E01E8">
      <w:pPr>
        <w:jc w:val="center"/>
      </w:pPr>
    </w:p>
    <w:tbl>
      <w:tblPr>
        <w:tblStyle w:val="a"/>
        <w:tblW w:w="9990" w:type="dxa"/>
        <w:tblInd w:w="-540" w:type="dxa"/>
        <w:tblBorders>
          <w:top w:val="dotted" w:sz="4" w:space="0" w:color="00A99D"/>
          <w:left w:val="dotted" w:sz="4" w:space="0" w:color="00A99D"/>
          <w:bottom w:val="dotted" w:sz="4" w:space="0" w:color="00A99D"/>
          <w:right w:val="dotted" w:sz="4" w:space="0" w:color="00A99D"/>
          <w:insideH w:val="dotted" w:sz="4" w:space="0" w:color="00A99D"/>
          <w:insideV w:val="dotted" w:sz="4" w:space="0" w:color="00A99D"/>
        </w:tblBorders>
        <w:tblLayout w:type="fixed"/>
        <w:tblLook w:val="0000" w:firstRow="0" w:lastRow="0" w:firstColumn="0" w:lastColumn="0" w:noHBand="0" w:noVBand="0"/>
      </w:tblPr>
      <w:tblGrid>
        <w:gridCol w:w="1980"/>
        <w:gridCol w:w="8010"/>
      </w:tblGrid>
      <w:tr w:rsidR="001E01E8">
        <w:trPr>
          <w:trHeight w:val="460"/>
        </w:trPr>
        <w:tc>
          <w:tcPr>
            <w:tcW w:w="1980" w:type="dxa"/>
          </w:tcPr>
          <w:p w:rsidR="001E01E8" w:rsidRDefault="0007670C">
            <w:pPr>
              <w:contextualSpacing w:val="0"/>
            </w:pPr>
            <w:r>
              <w:rPr>
                <w:rFonts w:ascii="Gotham Book" w:eastAsia="Gotham Book" w:hAnsi="Gotham Book" w:cs="Gotham Book"/>
                <w:b/>
                <w:smallCaps/>
                <w:color w:val="00A99D"/>
              </w:rPr>
              <w:t>AUTHOR(S):</w:t>
            </w:r>
          </w:p>
        </w:tc>
        <w:tc>
          <w:tcPr>
            <w:tcW w:w="8010" w:type="dxa"/>
            <w:shd w:val="clear" w:color="auto" w:fill="FFFFFF"/>
          </w:tcPr>
          <w:p w:rsidR="001E01E8" w:rsidRDefault="0007670C">
            <w:pPr>
              <w:contextualSpacing w:val="0"/>
              <w:rPr>
                <w:rFonts w:ascii="Helvetica" w:eastAsia="Helvetica Neue" w:hAnsi="Helvetica" w:cs="Helvetica Neue"/>
                <w:sz w:val="20"/>
                <w:szCs w:val="20"/>
              </w:rPr>
            </w:pPr>
            <w:r w:rsidRPr="00B07B82">
              <w:rPr>
                <w:rFonts w:ascii="Helvetica" w:eastAsia="Helvetica Neue" w:hAnsi="Helvetica" w:cs="Helvetica Neue"/>
                <w:sz w:val="20"/>
                <w:szCs w:val="20"/>
              </w:rPr>
              <w:t>Sara Beth Berman</w:t>
            </w:r>
          </w:p>
          <w:p w:rsidR="00B07B82" w:rsidRPr="00B07B82" w:rsidRDefault="00B07B82">
            <w:pPr>
              <w:contextualSpacing w:val="0"/>
              <w:rPr>
                <w:rFonts w:ascii="Helvetica" w:hAnsi="Helvetica"/>
                <w:sz w:val="20"/>
                <w:szCs w:val="20"/>
              </w:rPr>
            </w:pPr>
          </w:p>
        </w:tc>
      </w:tr>
      <w:tr w:rsidR="001E01E8">
        <w:trPr>
          <w:trHeight w:val="460"/>
        </w:trPr>
        <w:tc>
          <w:tcPr>
            <w:tcW w:w="1980" w:type="dxa"/>
          </w:tcPr>
          <w:p w:rsidR="001E01E8" w:rsidRDefault="0007670C">
            <w:pPr>
              <w:contextualSpacing w:val="0"/>
            </w:pPr>
            <w:r>
              <w:rPr>
                <w:rFonts w:ascii="Gotham Book" w:eastAsia="Gotham Book" w:hAnsi="Gotham Book" w:cs="Gotham Book"/>
                <w:b/>
                <w:smallCaps/>
                <w:color w:val="00A99D"/>
              </w:rPr>
              <w:t>SUMMARY:</w:t>
            </w:r>
          </w:p>
        </w:tc>
        <w:tc>
          <w:tcPr>
            <w:tcW w:w="8010" w:type="dxa"/>
          </w:tcPr>
          <w:p w:rsidR="001E01E8" w:rsidRPr="00B07B82" w:rsidRDefault="0007670C">
            <w:pPr>
              <w:contextualSpacing w:val="0"/>
              <w:rPr>
                <w:rFonts w:ascii="Helvetica" w:eastAsia="Helvetica Neue" w:hAnsi="Helvetica" w:cs="Helvetica Neue"/>
                <w:i/>
                <w:sz w:val="20"/>
                <w:szCs w:val="20"/>
              </w:rPr>
            </w:pPr>
            <w:r w:rsidRPr="00B07B82">
              <w:rPr>
                <w:rFonts w:ascii="Helvetica" w:eastAsia="Helvetica Neue" w:hAnsi="Helvetica" w:cs="Helvetica Neue"/>
                <w:sz w:val="20"/>
                <w:szCs w:val="20"/>
              </w:rPr>
              <w:t>Tefillah Hackathon! - While creating a meme, or a small speech about a prayer</w:t>
            </w:r>
            <w:r w:rsidR="00B07B82">
              <w:rPr>
                <w:rFonts w:ascii="Helvetica" w:eastAsia="Helvetica Neue" w:hAnsi="Helvetica" w:cs="Helvetica Neue"/>
                <w:sz w:val="20"/>
                <w:szCs w:val="20"/>
              </w:rPr>
              <w:t>,</w:t>
            </w:r>
            <w:r w:rsidRPr="00B07B82">
              <w:rPr>
                <w:rFonts w:ascii="Helvetica" w:eastAsia="Helvetica Neue" w:hAnsi="Helvetica" w:cs="Helvetica Neue"/>
                <w:sz w:val="20"/>
                <w:szCs w:val="20"/>
              </w:rPr>
              <w:t xml:space="preserve"> can seem brief and effortless, it actually takes a tremendous amount of learning and preparation to cr</w:t>
            </w:r>
            <w:r w:rsidR="00B07B82">
              <w:rPr>
                <w:rFonts w:ascii="Helvetica" w:eastAsia="Helvetica Neue" w:hAnsi="Helvetica" w:cs="Helvetica Neue"/>
                <w:sz w:val="20"/>
                <w:szCs w:val="20"/>
              </w:rPr>
              <w:t xml:space="preserve">eate new ideas at a Hackathon. </w:t>
            </w:r>
            <w:r w:rsidRPr="00B07B82">
              <w:rPr>
                <w:rFonts w:ascii="Helvetica" w:eastAsia="Helvetica Neue" w:hAnsi="Helvetica" w:cs="Helvetica Neue"/>
                <w:sz w:val="20"/>
                <w:szCs w:val="20"/>
              </w:rPr>
              <w:t>Identify a Tefillah area in camp where you c</w:t>
            </w:r>
            <w:r w:rsidRPr="00B07B82">
              <w:rPr>
                <w:rFonts w:ascii="Helvetica" w:eastAsia="Helvetica Neue" w:hAnsi="Helvetica" w:cs="Helvetica Neue"/>
                <w:sz w:val="20"/>
                <w:szCs w:val="20"/>
              </w:rPr>
              <w:t>an innovate / inspire / rework / spice up a program, while bringing your peop</w:t>
            </w:r>
            <w:r w:rsidR="00B07B82">
              <w:rPr>
                <w:rFonts w:ascii="Helvetica" w:eastAsia="Helvetica Neue" w:hAnsi="Helvetica" w:cs="Helvetica Neue"/>
                <w:sz w:val="20"/>
                <w:szCs w:val="20"/>
              </w:rPr>
              <w:t xml:space="preserve">le into the joy that you feel. </w:t>
            </w:r>
            <w:r w:rsidRPr="00B07B82">
              <w:rPr>
                <w:rFonts w:ascii="Helvetica" w:eastAsia="Helvetica Neue" w:hAnsi="Helvetica" w:cs="Helvetica Neue"/>
                <w:sz w:val="20"/>
                <w:szCs w:val="20"/>
              </w:rPr>
              <w:t xml:space="preserve">Discuss and prepare to scale for summer 2017. - </w:t>
            </w:r>
            <w:r w:rsidRPr="00B07B82">
              <w:rPr>
                <w:rFonts w:ascii="Helvetica" w:eastAsia="Helvetica Neue" w:hAnsi="Helvetica" w:cs="Helvetica Neue"/>
                <w:i/>
                <w:sz w:val="20"/>
                <w:szCs w:val="20"/>
              </w:rPr>
              <w:t>Submitted by</w:t>
            </w:r>
            <w:r w:rsidRPr="00B07B82">
              <w:rPr>
                <w:rFonts w:ascii="Helvetica" w:eastAsia="Helvetica Neue" w:hAnsi="Helvetica" w:cs="Helvetica Neue"/>
                <w:sz w:val="20"/>
                <w:szCs w:val="20"/>
              </w:rPr>
              <w:t xml:space="preserve"> </w:t>
            </w:r>
            <w:r w:rsidRPr="00B07B82">
              <w:rPr>
                <w:rFonts w:ascii="Helvetica" w:eastAsia="Helvetica Neue" w:hAnsi="Helvetica" w:cs="Helvetica Neue"/>
                <w:i/>
                <w:sz w:val="20"/>
                <w:szCs w:val="20"/>
              </w:rPr>
              <w:t>Sara Beth Berman</w:t>
            </w:r>
          </w:p>
          <w:p w:rsidR="00B07B82" w:rsidRPr="00B07B82" w:rsidRDefault="00B07B82">
            <w:pPr>
              <w:contextualSpacing w:val="0"/>
              <w:rPr>
                <w:rFonts w:ascii="Helvetica" w:hAnsi="Helvetica"/>
                <w:sz w:val="20"/>
                <w:szCs w:val="20"/>
              </w:rPr>
            </w:pPr>
          </w:p>
        </w:tc>
      </w:tr>
      <w:tr w:rsidR="001E01E8">
        <w:trPr>
          <w:trHeight w:val="460"/>
        </w:trPr>
        <w:tc>
          <w:tcPr>
            <w:tcW w:w="1980" w:type="dxa"/>
          </w:tcPr>
          <w:p w:rsidR="001E01E8" w:rsidRDefault="0007670C">
            <w:pPr>
              <w:contextualSpacing w:val="0"/>
            </w:pPr>
            <w:r>
              <w:rPr>
                <w:rFonts w:ascii="Gotham Book" w:eastAsia="Gotham Book" w:hAnsi="Gotham Book" w:cs="Gotham Book"/>
                <w:b/>
                <w:smallCaps/>
                <w:color w:val="00A99D"/>
              </w:rPr>
              <w:t>TOPIC(S):</w:t>
            </w:r>
          </w:p>
        </w:tc>
        <w:tc>
          <w:tcPr>
            <w:tcW w:w="8010" w:type="dxa"/>
          </w:tcPr>
          <w:p w:rsidR="001E01E8" w:rsidRPr="00B07B82" w:rsidRDefault="0007670C">
            <w:pPr>
              <w:contextualSpacing w:val="0"/>
              <w:rPr>
                <w:rFonts w:ascii="Helvetica" w:hAnsi="Helvetica"/>
                <w:sz w:val="20"/>
                <w:szCs w:val="20"/>
              </w:rPr>
            </w:pPr>
            <w:r w:rsidRPr="00B07B82">
              <w:rPr>
                <w:rFonts w:ascii="Helvetica" w:eastAsia="Helvetica Neue" w:hAnsi="Helvetica" w:cs="Helvetica Neue"/>
                <w:sz w:val="20"/>
                <w:szCs w:val="20"/>
              </w:rPr>
              <w:t>Prayer-Tefillah, Prayer-Alternative</w:t>
            </w:r>
          </w:p>
        </w:tc>
      </w:tr>
      <w:tr w:rsidR="001E01E8">
        <w:trPr>
          <w:trHeight w:val="460"/>
        </w:trPr>
        <w:tc>
          <w:tcPr>
            <w:tcW w:w="1980" w:type="dxa"/>
          </w:tcPr>
          <w:p w:rsidR="001E01E8" w:rsidRDefault="0007670C">
            <w:pPr>
              <w:contextualSpacing w:val="0"/>
            </w:pPr>
            <w:r>
              <w:rPr>
                <w:rFonts w:ascii="Gotham Book" w:eastAsia="Gotham Book" w:hAnsi="Gotham Book" w:cs="Gotham Book"/>
                <w:b/>
                <w:smallCaps/>
                <w:color w:val="00A99D"/>
              </w:rPr>
              <w:t>LEARNING OBJECTIVE:</w:t>
            </w:r>
          </w:p>
        </w:tc>
        <w:tc>
          <w:tcPr>
            <w:tcW w:w="8010" w:type="dxa"/>
          </w:tcPr>
          <w:p w:rsidR="001E01E8" w:rsidRPr="00B07B82" w:rsidRDefault="0007670C">
            <w:pPr>
              <w:contextualSpacing w:val="0"/>
              <w:rPr>
                <w:rFonts w:ascii="Helvetica" w:hAnsi="Helvetica"/>
                <w:sz w:val="20"/>
                <w:szCs w:val="20"/>
              </w:rPr>
            </w:pPr>
            <w:r w:rsidRPr="00B07B82">
              <w:rPr>
                <w:rFonts w:ascii="Helvetica" w:eastAsia="Helvetica Neue" w:hAnsi="Helvetica" w:cs="Helvetica Neue"/>
                <w:b/>
                <w:sz w:val="20"/>
                <w:szCs w:val="20"/>
                <w:u w:val="single"/>
              </w:rPr>
              <w:t>Essential Questions</w:t>
            </w:r>
          </w:p>
          <w:p w:rsidR="001E01E8" w:rsidRPr="00B07B82" w:rsidRDefault="0007670C">
            <w:pPr>
              <w:numPr>
                <w:ilvl w:val="0"/>
                <w:numId w:val="9"/>
              </w:numPr>
              <w:ind w:hanging="360"/>
              <w:rPr>
                <w:rFonts w:ascii="Helvetica" w:eastAsia="Helvetica Neue" w:hAnsi="Helvetica" w:cs="Helvetica Neue"/>
                <w:sz w:val="20"/>
                <w:szCs w:val="20"/>
              </w:rPr>
            </w:pPr>
            <w:r w:rsidRPr="00B07B82">
              <w:rPr>
                <w:rFonts w:ascii="Helvetica" w:eastAsia="Helvetica Neue" w:hAnsi="Helvetica" w:cs="Helvetica Neue"/>
                <w:sz w:val="20"/>
                <w:szCs w:val="20"/>
              </w:rPr>
              <w:t>Why does Tefillah matter to me?</w:t>
            </w:r>
          </w:p>
          <w:p w:rsidR="001E01E8" w:rsidRPr="00B07B82" w:rsidRDefault="0007670C">
            <w:pPr>
              <w:numPr>
                <w:ilvl w:val="0"/>
                <w:numId w:val="9"/>
              </w:numPr>
              <w:ind w:hanging="360"/>
              <w:rPr>
                <w:rFonts w:ascii="Helvetica" w:eastAsia="Helvetica Neue" w:hAnsi="Helvetica" w:cs="Helvetica Neue"/>
                <w:sz w:val="20"/>
                <w:szCs w:val="20"/>
              </w:rPr>
            </w:pPr>
            <w:r w:rsidRPr="00B07B82">
              <w:rPr>
                <w:rFonts w:ascii="Helvetica" w:eastAsia="Helvetica Neue" w:hAnsi="Helvetica" w:cs="Helvetica Neue"/>
                <w:sz w:val="20"/>
                <w:szCs w:val="20"/>
              </w:rPr>
              <w:t>Why does Tefillah matter at camp?</w:t>
            </w:r>
          </w:p>
          <w:p w:rsidR="001E01E8" w:rsidRPr="00B07B82" w:rsidRDefault="0007670C">
            <w:pPr>
              <w:contextualSpacing w:val="0"/>
              <w:rPr>
                <w:rFonts w:ascii="Helvetica" w:hAnsi="Helvetica"/>
                <w:sz w:val="20"/>
                <w:szCs w:val="20"/>
              </w:rPr>
            </w:pPr>
            <w:r w:rsidRPr="00B07B82">
              <w:rPr>
                <w:rFonts w:ascii="Helvetica" w:eastAsia="Helvetica Neue" w:hAnsi="Helvetica" w:cs="Helvetica Neue"/>
                <w:b/>
                <w:sz w:val="20"/>
                <w:szCs w:val="20"/>
                <w:u w:val="single"/>
              </w:rPr>
              <w:t>Knowledge and Skills</w:t>
            </w:r>
          </w:p>
          <w:p w:rsidR="001E01E8" w:rsidRPr="00B07B82" w:rsidRDefault="0007670C">
            <w:pPr>
              <w:numPr>
                <w:ilvl w:val="0"/>
                <w:numId w:val="1"/>
              </w:numPr>
              <w:ind w:hanging="360"/>
              <w:rPr>
                <w:rFonts w:ascii="Helvetica" w:eastAsia="Helvetica Neue" w:hAnsi="Helvetica" w:cs="Helvetica Neue"/>
                <w:sz w:val="20"/>
                <w:szCs w:val="20"/>
              </w:rPr>
            </w:pPr>
            <w:r w:rsidRPr="00B07B82">
              <w:rPr>
                <w:rFonts w:ascii="Helvetica" w:eastAsia="Helvetica Neue" w:hAnsi="Helvetica" w:cs="Helvetica Neue"/>
                <w:sz w:val="20"/>
                <w:szCs w:val="20"/>
              </w:rPr>
              <w:t>Participants will be able to communicate their feelings about Tefillah with others.</w:t>
            </w:r>
          </w:p>
          <w:p w:rsidR="001E01E8" w:rsidRPr="00B07B82" w:rsidRDefault="0007670C">
            <w:pPr>
              <w:numPr>
                <w:ilvl w:val="0"/>
                <w:numId w:val="1"/>
              </w:numPr>
              <w:ind w:hanging="360"/>
              <w:rPr>
                <w:rFonts w:ascii="Helvetica" w:eastAsia="Helvetica Neue" w:hAnsi="Helvetica" w:cs="Helvetica Neue"/>
                <w:sz w:val="20"/>
                <w:szCs w:val="20"/>
              </w:rPr>
            </w:pPr>
            <w:r w:rsidRPr="00B07B82">
              <w:rPr>
                <w:rFonts w:ascii="Helvetica" w:eastAsia="Helvetica Neue" w:hAnsi="Helvetica" w:cs="Helvetica Neue"/>
                <w:sz w:val="20"/>
                <w:szCs w:val="20"/>
              </w:rPr>
              <w:t>Participants will be able to demonstrate moments in camp when the</w:t>
            </w:r>
            <w:r w:rsidRPr="00B07B82">
              <w:rPr>
                <w:rFonts w:ascii="Helvetica" w:eastAsia="Helvetica Neue" w:hAnsi="Helvetica" w:cs="Helvetica Neue"/>
                <w:sz w:val="20"/>
                <w:szCs w:val="20"/>
              </w:rPr>
              <w:t>y can truly share their love of Tefillah with others.</w:t>
            </w:r>
          </w:p>
          <w:p w:rsidR="001E01E8" w:rsidRPr="00B07B82" w:rsidRDefault="0007670C">
            <w:pPr>
              <w:numPr>
                <w:ilvl w:val="0"/>
                <w:numId w:val="1"/>
              </w:numPr>
              <w:ind w:hanging="360"/>
              <w:rPr>
                <w:rFonts w:ascii="Helvetica" w:eastAsia="Helvetica Neue" w:hAnsi="Helvetica" w:cs="Helvetica Neue"/>
                <w:sz w:val="20"/>
                <w:szCs w:val="20"/>
              </w:rPr>
            </w:pPr>
            <w:r w:rsidRPr="00B07B82">
              <w:rPr>
                <w:rFonts w:ascii="Helvetica" w:eastAsia="Helvetica Neue" w:hAnsi="Helvetica" w:cs="Helvetica Neue"/>
                <w:sz w:val="20"/>
                <w:szCs w:val="20"/>
              </w:rPr>
              <w:t>Participants will have a methodology for identifying what they like about a Tefillah experience so they can break it down to create new programming that will share that with others.</w:t>
            </w:r>
          </w:p>
          <w:p w:rsidR="00B07B82" w:rsidRPr="00B07B82" w:rsidRDefault="00B07B82" w:rsidP="00B07B82">
            <w:pPr>
              <w:ind w:left="720"/>
              <w:rPr>
                <w:rFonts w:ascii="Helvetica" w:eastAsia="Helvetica Neue" w:hAnsi="Helvetica" w:cs="Helvetica Neue"/>
                <w:sz w:val="20"/>
                <w:szCs w:val="20"/>
              </w:rPr>
            </w:pPr>
          </w:p>
        </w:tc>
      </w:tr>
      <w:tr w:rsidR="001E01E8">
        <w:trPr>
          <w:trHeight w:val="460"/>
        </w:trPr>
        <w:tc>
          <w:tcPr>
            <w:tcW w:w="1980" w:type="dxa"/>
          </w:tcPr>
          <w:p w:rsidR="001E01E8" w:rsidRDefault="0007670C">
            <w:pPr>
              <w:contextualSpacing w:val="0"/>
            </w:pPr>
            <w:r>
              <w:rPr>
                <w:rFonts w:ascii="Gotham Book" w:eastAsia="Gotham Book" w:hAnsi="Gotham Book" w:cs="Gotham Book"/>
                <w:b/>
                <w:smallCaps/>
                <w:color w:val="00A99D"/>
              </w:rPr>
              <w:t>AUDIENCE:</w:t>
            </w:r>
          </w:p>
        </w:tc>
        <w:tc>
          <w:tcPr>
            <w:tcW w:w="8010" w:type="dxa"/>
          </w:tcPr>
          <w:p w:rsidR="001E01E8" w:rsidRPr="00B07B82" w:rsidRDefault="0007670C">
            <w:pPr>
              <w:numPr>
                <w:ilvl w:val="0"/>
                <w:numId w:val="4"/>
              </w:numPr>
              <w:ind w:hanging="360"/>
              <w:rPr>
                <w:rFonts w:ascii="Helvetica" w:eastAsia="Helvetica Neue" w:hAnsi="Helvetica" w:cs="Helvetica Neue"/>
                <w:sz w:val="20"/>
                <w:szCs w:val="20"/>
              </w:rPr>
            </w:pPr>
            <w:r w:rsidRPr="00B07B82">
              <w:rPr>
                <w:rFonts w:ascii="Helvetica" w:eastAsia="Helvetica Neue" w:hAnsi="Helvetica" w:cs="Helvetica Neue"/>
                <w:sz w:val="20"/>
                <w:szCs w:val="20"/>
              </w:rPr>
              <w:t>Elementar</w:t>
            </w:r>
            <w:r w:rsidRPr="00B07B82">
              <w:rPr>
                <w:rFonts w:ascii="Helvetica" w:eastAsia="Helvetica Neue" w:hAnsi="Helvetica" w:cs="Helvetica Neue"/>
                <w:sz w:val="20"/>
                <w:szCs w:val="20"/>
              </w:rPr>
              <w:t>y School, Middle School, High School, Staff</w:t>
            </w:r>
          </w:p>
          <w:p w:rsidR="001E01E8" w:rsidRPr="00B07B82" w:rsidRDefault="0007670C">
            <w:pPr>
              <w:numPr>
                <w:ilvl w:val="0"/>
                <w:numId w:val="4"/>
              </w:numPr>
              <w:ind w:hanging="360"/>
              <w:rPr>
                <w:rFonts w:ascii="Helvetica" w:eastAsia="Helvetica Neue" w:hAnsi="Helvetica" w:cs="Helvetica Neue"/>
                <w:sz w:val="20"/>
                <w:szCs w:val="20"/>
              </w:rPr>
            </w:pPr>
            <w:r w:rsidRPr="00B07B82">
              <w:rPr>
                <w:rFonts w:ascii="Helvetica" w:eastAsia="Helvetica Neue" w:hAnsi="Helvetica" w:cs="Helvetica Neue"/>
                <w:sz w:val="20"/>
                <w:szCs w:val="20"/>
              </w:rPr>
              <w:t>Large, medium, or small group - need at least a minyan of participants for maxim</w:t>
            </w:r>
            <w:r w:rsidR="00B07B82" w:rsidRPr="00B07B82">
              <w:rPr>
                <w:rFonts w:ascii="Helvetica" w:eastAsia="Helvetica Neue" w:hAnsi="Helvetica" w:cs="Helvetica Neue"/>
                <w:sz w:val="20"/>
                <w:szCs w:val="20"/>
              </w:rPr>
              <w:t>um effectiveness in conversation</w:t>
            </w:r>
          </w:p>
          <w:p w:rsidR="00B07B82" w:rsidRPr="00B07B82" w:rsidRDefault="00B07B82" w:rsidP="00B07B82">
            <w:pPr>
              <w:ind w:left="720"/>
              <w:rPr>
                <w:rFonts w:ascii="Helvetica" w:eastAsia="Helvetica Neue" w:hAnsi="Helvetica" w:cs="Helvetica Neue"/>
                <w:sz w:val="20"/>
                <w:szCs w:val="20"/>
              </w:rPr>
            </w:pPr>
          </w:p>
        </w:tc>
      </w:tr>
      <w:tr w:rsidR="001E01E8">
        <w:trPr>
          <w:trHeight w:val="460"/>
        </w:trPr>
        <w:tc>
          <w:tcPr>
            <w:tcW w:w="1980" w:type="dxa"/>
          </w:tcPr>
          <w:p w:rsidR="001E01E8" w:rsidRDefault="0007670C">
            <w:pPr>
              <w:contextualSpacing w:val="0"/>
            </w:pPr>
            <w:r>
              <w:rPr>
                <w:rFonts w:ascii="Gotham Book" w:eastAsia="Gotham Book" w:hAnsi="Gotham Book" w:cs="Gotham Book"/>
                <w:b/>
                <w:smallCaps/>
                <w:color w:val="00A99D"/>
              </w:rPr>
              <w:t>TIMING:</w:t>
            </w:r>
          </w:p>
        </w:tc>
        <w:tc>
          <w:tcPr>
            <w:tcW w:w="8010" w:type="dxa"/>
          </w:tcPr>
          <w:p w:rsidR="001E01E8" w:rsidRPr="00B07B82" w:rsidRDefault="0007670C">
            <w:pPr>
              <w:contextualSpacing w:val="0"/>
              <w:rPr>
                <w:rFonts w:ascii="Helvetica" w:hAnsi="Helvetica"/>
                <w:sz w:val="20"/>
                <w:szCs w:val="20"/>
              </w:rPr>
            </w:pPr>
            <w:r w:rsidRPr="00B07B82">
              <w:rPr>
                <w:rFonts w:ascii="Helvetica" w:eastAsia="Helvetica Neue" w:hAnsi="Helvetica" w:cs="Helvetica Neue"/>
                <w:sz w:val="20"/>
                <w:szCs w:val="20"/>
              </w:rPr>
              <w:t>90 Minutes</w:t>
            </w:r>
          </w:p>
        </w:tc>
      </w:tr>
      <w:tr w:rsidR="001E01E8">
        <w:trPr>
          <w:trHeight w:val="460"/>
        </w:trPr>
        <w:tc>
          <w:tcPr>
            <w:tcW w:w="1980" w:type="dxa"/>
          </w:tcPr>
          <w:p w:rsidR="001E01E8" w:rsidRDefault="0007670C">
            <w:pPr>
              <w:contextualSpacing w:val="0"/>
            </w:pPr>
            <w:r>
              <w:rPr>
                <w:rFonts w:ascii="Gotham Book" w:eastAsia="Gotham Book" w:hAnsi="Gotham Book" w:cs="Gotham Book"/>
                <w:b/>
                <w:smallCaps/>
                <w:color w:val="00A99D"/>
              </w:rPr>
              <w:t>APPENDICES:</w:t>
            </w:r>
          </w:p>
        </w:tc>
        <w:tc>
          <w:tcPr>
            <w:tcW w:w="8010" w:type="dxa"/>
          </w:tcPr>
          <w:p w:rsidR="001E01E8" w:rsidRPr="00B07B82" w:rsidRDefault="0007670C">
            <w:pPr>
              <w:widowControl/>
              <w:contextualSpacing w:val="0"/>
              <w:rPr>
                <w:rFonts w:ascii="Helvetica" w:hAnsi="Helvetica"/>
                <w:sz w:val="20"/>
                <w:szCs w:val="20"/>
              </w:rPr>
            </w:pPr>
            <w:r w:rsidRPr="00B07B82">
              <w:rPr>
                <w:rFonts w:ascii="Helvetica" w:eastAsia="Source Sans Pro" w:hAnsi="Helvetica" w:cs="Source Sans Pro"/>
                <w:b/>
                <w:sz w:val="20"/>
                <w:szCs w:val="20"/>
              </w:rPr>
              <w:t>Essential Texts</w:t>
            </w:r>
          </w:p>
          <w:p w:rsidR="001E01E8" w:rsidRPr="00B07B82" w:rsidRDefault="0007670C">
            <w:pPr>
              <w:numPr>
                <w:ilvl w:val="0"/>
                <w:numId w:val="5"/>
              </w:numPr>
              <w:ind w:hanging="360"/>
              <w:rPr>
                <w:rFonts w:ascii="Helvetica" w:eastAsia="Source Sans Pro" w:hAnsi="Helvetica" w:cs="Source Sans Pro"/>
                <w:sz w:val="20"/>
                <w:szCs w:val="20"/>
                <w:highlight w:val="white"/>
              </w:rPr>
            </w:pPr>
            <w:r w:rsidRPr="00B07B82">
              <w:rPr>
                <w:rFonts w:ascii="Helvetica" w:eastAsia="Source Sans Pro" w:hAnsi="Helvetica" w:cs="Source Sans Pro"/>
                <w:sz w:val="20"/>
                <w:szCs w:val="20"/>
                <w:highlight w:val="white"/>
              </w:rPr>
              <w:t>Meme text from last session</w:t>
            </w:r>
          </w:p>
          <w:p w:rsidR="001E01E8" w:rsidRPr="00B07B82" w:rsidRDefault="0007670C">
            <w:pPr>
              <w:numPr>
                <w:ilvl w:val="0"/>
                <w:numId w:val="5"/>
              </w:numPr>
              <w:ind w:hanging="360"/>
              <w:rPr>
                <w:rFonts w:ascii="Helvetica" w:eastAsia="Source Sans Pro" w:hAnsi="Helvetica" w:cs="Source Sans Pro"/>
                <w:sz w:val="20"/>
                <w:szCs w:val="20"/>
                <w:highlight w:val="white"/>
              </w:rPr>
            </w:pPr>
            <w:r w:rsidRPr="00B07B82">
              <w:rPr>
                <w:rFonts w:ascii="Helvetica" w:eastAsia="Source Sans Pro" w:hAnsi="Helvetica" w:cs="Source Sans Pro"/>
                <w:sz w:val="20"/>
                <w:szCs w:val="20"/>
                <w:highlight w:val="white"/>
              </w:rPr>
              <w:t xml:space="preserve">Amichai poetry </w:t>
            </w:r>
          </w:p>
          <w:p w:rsidR="001E01E8" w:rsidRPr="00B07B82" w:rsidRDefault="00B07B82">
            <w:pPr>
              <w:numPr>
                <w:ilvl w:val="0"/>
                <w:numId w:val="5"/>
              </w:numPr>
              <w:ind w:hanging="360"/>
              <w:rPr>
                <w:rFonts w:ascii="Helvetica" w:eastAsia="Source Sans Pro" w:hAnsi="Helvetica" w:cs="Source Sans Pro"/>
                <w:sz w:val="20"/>
                <w:szCs w:val="20"/>
                <w:highlight w:val="white"/>
              </w:rPr>
            </w:pPr>
            <w:r>
              <w:rPr>
                <w:rFonts w:ascii="Helvetica" w:eastAsia="Source Sans Pro" w:hAnsi="Helvetica" w:cs="Source Sans Pro"/>
                <w:sz w:val="20"/>
                <w:szCs w:val="20"/>
                <w:highlight w:val="white"/>
              </w:rPr>
              <w:t>O</w:t>
            </w:r>
            <w:r w:rsidR="0007670C" w:rsidRPr="00B07B82">
              <w:rPr>
                <w:rFonts w:ascii="Helvetica" w:eastAsia="Source Sans Pro" w:hAnsi="Helvetica" w:cs="Source Sans Pro"/>
                <w:sz w:val="20"/>
                <w:szCs w:val="20"/>
                <w:highlight w:val="white"/>
              </w:rPr>
              <w:t>ther poetry as identified by p</w:t>
            </w:r>
            <w:r>
              <w:rPr>
                <w:rFonts w:ascii="Helvetica" w:eastAsia="Source Sans Pro" w:hAnsi="Helvetica" w:cs="Source Sans Pro"/>
                <w:sz w:val="20"/>
                <w:szCs w:val="20"/>
                <w:highlight w:val="white"/>
              </w:rPr>
              <w:t>articipants / fellows / campers</w:t>
            </w:r>
          </w:p>
          <w:p w:rsidR="001E01E8" w:rsidRDefault="0007670C">
            <w:pPr>
              <w:numPr>
                <w:ilvl w:val="0"/>
                <w:numId w:val="5"/>
              </w:numPr>
              <w:ind w:hanging="360"/>
              <w:rPr>
                <w:rFonts w:ascii="Helvetica" w:eastAsia="Source Sans Pro" w:hAnsi="Helvetica" w:cs="Source Sans Pro"/>
                <w:sz w:val="20"/>
                <w:szCs w:val="20"/>
                <w:highlight w:val="white"/>
              </w:rPr>
            </w:pPr>
            <w:r w:rsidRPr="00B07B82">
              <w:rPr>
                <w:rFonts w:ascii="Helvetica" w:eastAsia="Source Sans Pro" w:hAnsi="Helvetica" w:cs="Source Sans Pro"/>
                <w:sz w:val="20"/>
                <w:szCs w:val="20"/>
                <w:highlight w:val="white"/>
              </w:rPr>
              <w:t>Pirkei Avot 5:20</w:t>
            </w:r>
            <w:r w:rsidR="00B07B82">
              <w:rPr>
                <w:rFonts w:ascii="Helvetica" w:eastAsia="Source Sans Pro" w:hAnsi="Helvetica" w:cs="Source Sans Pro"/>
                <w:sz w:val="20"/>
                <w:szCs w:val="20"/>
                <w:highlight w:val="white"/>
              </w:rPr>
              <w:t>/ SPIN IT!</w:t>
            </w:r>
            <w:r w:rsidRPr="00B07B82">
              <w:rPr>
                <w:rFonts w:ascii="Helvetica" w:eastAsia="Source Sans Pro" w:hAnsi="Helvetica" w:cs="Source Sans Pro"/>
                <w:sz w:val="20"/>
                <w:szCs w:val="20"/>
                <w:highlight w:val="white"/>
              </w:rPr>
              <w:t xml:space="preserve"> text</w:t>
            </w:r>
          </w:p>
          <w:p w:rsidR="00B07B82" w:rsidRPr="00B07B82" w:rsidRDefault="00B07B82" w:rsidP="00B07B82">
            <w:pPr>
              <w:ind w:left="720"/>
              <w:rPr>
                <w:rFonts w:ascii="Helvetica" w:eastAsia="Source Sans Pro" w:hAnsi="Helvetica" w:cs="Source Sans Pro"/>
                <w:sz w:val="20"/>
                <w:szCs w:val="20"/>
                <w:highlight w:val="white"/>
              </w:rPr>
            </w:pPr>
          </w:p>
        </w:tc>
      </w:tr>
      <w:tr w:rsidR="001E01E8">
        <w:trPr>
          <w:trHeight w:val="460"/>
        </w:trPr>
        <w:tc>
          <w:tcPr>
            <w:tcW w:w="1980" w:type="dxa"/>
          </w:tcPr>
          <w:p w:rsidR="001E01E8" w:rsidRDefault="0007670C">
            <w:pPr>
              <w:contextualSpacing w:val="0"/>
            </w:pPr>
            <w:r>
              <w:rPr>
                <w:rFonts w:ascii="Gotham Book" w:eastAsia="Gotham Book" w:hAnsi="Gotham Book" w:cs="Gotham Book"/>
                <w:b/>
                <w:smallCaps/>
                <w:color w:val="00A99D"/>
              </w:rPr>
              <w:t>MATERIALS NEEDED:</w:t>
            </w:r>
          </w:p>
        </w:tc>
        <w:tc>
          <w:tcPr>
            <w:tcW w:w="8010" w:type="dxa"/>
          </w:tcPr>
          <w:p w:rsidR="001E01E8" w:rsidRPr="00B07B82" w:rsidRDefault="0007670C">
            <w:pPr>
              <w:numPr>
                <w:ilvl w:val="0"/>
                <w:numId w:val="8"/>
              </w:numPr>
              <w:ind w:hanging="360"/>
              <w:rPr>
                <w:rFonts w:ascii="Helvetica" w:eastAsia="Source Sans Pro" w:hAnsi="Helvetica" w:cs="Source Sans Pro"/>
                <w:sz w:val="20"/>
                <w:szCs w:val="20"/>
              </w:rPr>
            </w:pPr>
            <w:r w:rsidRPr="00B07B82">
              <w:rPr>
                <w:rFonts w:ascii="Helvetica" w:eastAsia="Source Sans Pro" w:hAnsi="Helvetica" w:cs="Source Sans Pro"/>
                <w:sz w:val="20"/>
                <w:szCs w:val="20"/>
              </w:rPr>
              <w:t>1 Flip Chart / Flip Chart Markers</w:t>
            </w:r>
          </w:p>
          <w:p w:rsidR="001E01E8" w:rsidRPr="00B07B82" w:rsidRDefault="0007670C">
            <w:pPr>
              <w:numPr>
                <w:ilvl w:val="0"/>
                <w:numId w:val="8"/>
              </w:numPr>
              <w:ind w:hanging="360"/>
              <w:rPr>
                <w:rFonts w:ascii="Helvetica" w:eastAsia="Source Sans Pro" w:hAnsi="Helvetica" w:cs="Source Sans Pro"/>
                <w:sz w:val="20"/>
                <w:szCs w:val="20"/>
              </w:rPr>
            </w:pPr>
            <w:r w:rsidRPr="00B07B82">
              <w:rPr>
                <w:rFonts w:ascii="Helvetica" w:eastAsia="Source Sans Pro" w:hAnsi="Helvetica" w:cs="Source Sans Pro"/>
                <w:sz w:val="20"/>
                <w:szCs w:val="20"/>
              </w:rPr>
              <w:t>Cell Phones</w:t>
            </w:r>
          </w:p>
          <w:p w:rsidR="001E01E8" w:rsidRDefault="0007670C">
            <w:pPr>
              <w:numPr>
                <w:ilvl w:val="0"/>
                <w:numId w:val="8"/>
              </w:numPr>
              <w:ind w:hanging="360"/>
              <w:rPr>
                <w:rFonts w:ascii="Helvetica" w:eastAsia="Source Sans Pro" w:hAnsi="Helvetica" w:cs="Source Sans Pro"/>
                <w:sz w:val="20"/>
                <w:szCs w:val="20"/>
              </w:rPr>
            </w:pPr>
            <w:r w:rsidRPr="00B07B82">
              <w:rPr>
                <w:rFonts w:ascii="Helvetica" w:eastAsia="Source Sans Pro" w:hAnsi="Helvetica" w:cs="Source Sans Pro"/>
                <w:sz w:val="20"/>
                <w:szCs w:val="20"/>
              </w:rPr>
              <w:t>Paper / Pens</w:t>
            </w:r>
          </w:p>
          <w:p w:rsidR="00B07B82" w:rsidRPr="00B07B82" w:rsidRDefault="00B07B82" w:rsidP="00B07B82">
            <w:pPr>
              <w:ind w:left="360"/>
              <w:rPr>
                <w:rFonts w:ascii="Helvetica" w:eastAsia="Source Sans Pro" w:hAnsi="Helvetica" w:cs="Source Sans Pro"/>
                <w:sz w:val="20"/>
                <w:szCs w:val="20"/>
              </w:rPr>
            </w:pPr>
          </w:p>
        </w:tc>
      </w:tr>
    </w:tbl>
    <w:p w:rsidR="0007670C" w:rsidRDefault="0007670C">
      <w:r>
        <w:br w:type="page"/>
      </w:r>
    </w:p>
    <w:p w:rsidR="0007670C" w:rsidRDefault="0007670C"/>
    <w:p w:rsidR="0007670C" w:rsidRDefault="0007670C"/>
    <w:tbl>
      <w:tblPr>
        <w:tblStyle w:val="a"/>
        <w:tblW w:w="9990" w:type="dxa"/>
        <w:tblInd w:w="-540" w:type="dxa"/>
        <w:tblBorders>
          <w:top w:val="dotted" w:sz="4" w:space="0" w:color="00A99D"/>
          <w:left w:val="dotted" w:sz="4" w:space="0" w:color="00A99D"/>
          <w:bottom w:val="dotted" w:sz="4" w:space="0" w:color="00A99D"/>
          <w:right w:val="dotted" w:sz="4" w:space="0" w:color="00A99D"/>
          <w:insideH w:val="dotted" w:sz="4" w:space="0" w:color="00A99D"/>
          <w:insideV w:val="dotted" w:sz="4" w:space="0" w:color="00A99D"/>
        </w:tblBorders>
        <w:tblLayout w:type="fixed"/>
        <w:tblLook w:val="0000" w:firstRow="0" w:lastRow="0" w:firstColumn="0" w:lastColumn="0" w:noHBand="0" w:noVBand="0"/>
      </w:tblPr>
      <w:tblGrid>
        <w:gridCol w:w="1980"/>
        <w:gridCol w:w="8010"/>
      </w:tblGrid>
      <w:tr w:rsidR="001E01E8">
        <w:trPr>
          <w:trHeight w:val="460"/>
        </w:trPr>
        <w:tc>
          <w:tcPr>
            <w:tcW w:w="1980" w:type="dxa"/>
          </w:tcPr>
          <w:p w:rsidR="001E01E8" w:rsidRDefault="0007670C">
            <w:pPr>
              <w:contextualSpacing w:val="0"/>
            </w:pPr>
            <w:r>
              <w:rPr>
                <w:rFonts w:ascii="Gotham Book" w:eastAsia="Gotham Book" w:hAnsi="Gotham Book" w:cs="Gotham Book"/>
                <w:b/>
                <w:smallCaps/>
                <w:color w:val="00A99D"/>
                <w:sz w:val="22"/>
                <w:szCs w:val="22"/>
              </w:rPr>
              <w:t>SET-UP DETAILS:</w:t>
            </w:r>
          </w:p>
        </w:tc>
        <w:tc>
          <w:tcPr>
            <w:tcW w:w="8010" w:type="dxa"/>
          </w:tcPr>
          <w:p w:rsidR="001E01E8" w:rsidRPr="00B07B82" w:rsidRDefault="0007670C">
            <w:pPr>
              <w:numPr>
                <w:ilvl w:val="0"/>
                <w:numId w:val="2"/>
              </w:numPr>
              <w:ind w:hanging="360"/>
              <w:rPr>
                <w:rFonts w:ascii="Helvetica" w:eastAsia="Helvetica Neue" w:hAnsi="Helvetica" w:cs="Helvetica Neue"/>
                <w:sz w:val="20"/>
                <w:szCs w:val="20"/>
              </w:rPr>
            </w:pPr>
            <w:r w:rsidRPr="00B07B82">
              <w:rPr>
                <w:rFonts w:ascii="Helvetica" w:eastAsia="Helvetica Neue" w:hAnsi="Helvetica" w:cs="Helvetica Neue"/>
                <w:sz w:val="20"/>
                <w:szCs w:val="20"/>
              </w:rPr>
              <w:t>There should be tables and chairs in order to group up and work.</w:t>
            </w:r>
          </w:p>
        </w:tc>
      </w:tr>
    </w:tbl>
    <w:p w:rsidR="001E01E8" w:rsidRDefault="001E01E8"/>
    <w:p w:rsidR="001E01E8" w:rsidRDefault="0007670C">
      <w:r>
        <w:rPr>
          <w:rFonts w:ascii="Gotham Book" w:eastAsia="Gotham Book" w:hAnsi="Gotham Book" w:cs="Gotham Book"/>
          <w:b/>
          <w:smallCaps/>
        </w:rPr>
        <w:br/>
      </w:r>
      <w:r>
        <w:rPr>
          <w:rFonts w:ascii="Gotham Book" w:eastAsia="Gotham Book" w:hAnsi="Gotham Book" w:cs="Gotham Book"/>
          <w:b/>
          <w:smallCaps/>
        </w:rPr>
        <w:t>Session Timeline &amp; Outline:</w:t>
      </w:r>
    </w:p>
    <w:p w:rsidR="00B07B82" w:rsidRDefault="00B07B82">
      <w:pPr>
        <w:rPr>
          <w:rFonts w:ascii="Helvetica" w:eastAsia="Source Sans Pro" w:hAnsi="Helvetica" w:cs="Source Sans Pro"/>
          <w:b/>
          <w:sz w:val="20"/>
          <w:szCs w:val="20"/>
        </w:rPr>
      </w:pPr>
    </w:p>
    <w:p w:rsidR="001E01E8" w:rsidRPr="00B07B82" w:rsidRDefault="0007670C">
      <w:pPr>
        <w:rPr>
          <w:rFonts w:ascii="Helvetica" w:hAnsi="Helvetica"/>
          <w:sz w:val="20"/>
          <w:szCs w:val="20"/>
        </w:rPr>
      </w:pPr>
      <w:r w:rsidRPr="00B07B82">
        <w:rPr>
          <w:rFonts w:ascii="Helvetica" w:eastAsia="Source Sans Pro" w:hAnsi="Helvetica" w:cs="Source Sans Pro"/>
          <w:b/>
          <w:sz w:val="20"/>
          <w:szCs w:val="20"/>
        </w:rPr>
        <w:t xml:space="preserve">Opening Activity // Time: 5 minutes </w:t>
      </w:r>
      <w:r w:rsidRPr="00B07B82">
        <w:rPr>
          <w:rFonts w:ascii="Helvetica" w:eastAsia="Source Sans Pro" w:hAnsi="Helvetica" w:cs="Source Sans Pro"/>
          <w:sz w:val="20"/>
          <w:szCs w:val="20"/>
        </w:rPr>
        <w:t>Tefillah-focused - SPIN IT!</w:t>
      </w:r>
    </w:p>
    <w:p w:rsidR="001E01E8" w:rsidRDefault="0007670C">
      <w:pPr>
        <w:numPr>
          <w:ilvl w:val="0"/>
          <w:numId w:val="3"/>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Now that we’ve spent some time talking about why we like Tefillah, and fun ways to share the love, and learning from each other, I’m going to (re)introduce on</w:t>
      </w:r>
      <w:r w:rsidRPr="00B07B82">
        <w:rPr>
          <w:rFonts w:ascii="Helvetica" w:eastAsia="Source Sans Pro" w:hAnsi="Helvetica" w:cs="Source Sans Pro"/>
          <w:sz w:val="20"/>
          <w:szCs w:val="20"/>
        </w:rPr>
        <w:t>e important text:</w:t>
      </w:r>
    </w:p>
    <w:p w:rsidR="00B07B82" w:rsidRPr="00B07B82" w:rsidRDefault="00B07B82" w:rsidP="00B07B82">
      <w:pPr>
        <w:spacing w:before="100" w:after="100"/>
        <w:ind w:left="720"/>
        <w:contextualSpacing/>
        <w:rPr>
          <w:rFonts w:ascii="Helvetica" w:eastAsia="Source Sans Pro" w:hAnsi="Helvetica" w:cs="Source Sans Pro"/>
          <w:sz w:val="20"/>
          <w:szCs w:val="20"/>
        </w:rPr>
      </w:pPr>
    </w:p>
    <w:tbl>
      <w:tblPr>
        <w:tblStyle w:val="a0"/>
        <w:bidiVisual/>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1E01E8" w:rsidRPr="00B07B82">
        <w:trPr>
          <w:jc w:val="center"/>
        </w:trPr>
        <w:tc>
          <w:tcPr>
            <w:tcW w:w="4536" w:type="dxa"/>
            <w:tcMar>
              <w:left w:w="0" w:type="dxa"/>
              <w:right w:w="0" w:type="dxa"/>
            </w:tcMar>
          </w:tcPr>
          <w:p w:rsidR="001E01E8" w:rsidRPr="00B07B82" w:rsidRDefault="0007670C">
            <w:pPr>
              <w:widowControl/>
              <w:spacing w:before="100" w:after="100"/>
              <w:ind w:left="75"/>
              <w:rPr>
                <w:rFonts w:ascii="Helvetica" w:hAnsi="Helvetica"/>
                <w:sz w:val="20"/>
                <w:szCs w:val="20"/>
              </w:rPr>
            </w:pPr>
            <w:r w:rsidRPr="00B07B82">
              <w:rPr>
                <w:rFonts w:ascii="Helvetica" w:eastAsia="Source Sans Pro" w:hAnsi="Helvetica" w:cs="Source Sans Pro"/>
                <w:sz w:val="20"/>
                <w:szCs w:val="20"/>
                <w:highlight w:val="white"/>
              </w:rPr>
              <w:t>Ben Bag Bag says: Search in it and search in it, since everything is in it. And in it should you look, and grow old and be worn in it; and from it do not move, since there is no characteristic great</w:t>
            </w:r>
            <w:r w:rsidR="00B07B82">
              <w:rPr>
                <w:rFonts w:ascii="Helvetica" w:eastAsia="Source Sans Pro" w:hAnsi="Helvetica" w:cs="Source Sans Pro"/>
                <w:sz w:val="20"/>
                <w:szCs w:val="20"/>
                <w:highlight w:val="white"/>
              </w:rPr>
              <w:t xml:space="preserve">er than it.  </w:t>
            </w:r>
            <w:r w:rsidRPr="00B07B82">
              <w:rPr>
                <w:rFonts w:ascii="Helvetica" w:eastAsia="Source Sans Pro" w:hAnsi="Helvetica" w:cs="Source Sans Pro"/>
                <w:i/>
                <w:sz w:val="20"/>
                <w:szCs w:val="20"/>
                <w:highlight w:val="white"/>
              </w:rPr>
              <w:t>(Pirkei Avot 5:20 - Sefaria.org)</w:t>
            </w:r>
          </w:p>
        </w:tc>
        <w:tc>
          <w:tcPr>
            <w:tcW w:w="4536" w:type="dxa"/>
            <w:tcMar>
              <w:left w:w="0" w:type="dxa"/>
              <w:right w:w="0" w:type="dxa"/>
            </w:tcMar>
          </w:tcPr>
          <w:p w:rsidR="001E01E8" w:rsidRPr="00B07B82" w:rsidRDefault="0007670C">
            <w:pPr>
              <w:widowControl/>
              <w:bidi/>
              <w:spacing w:before="100" w:after="100"/>
              <w:ind w:left="75"/>
              <w:rPr>
                <w:rFonts w:ascii="Helvetica" w:hAnsi="Helvetica"/>
                <w:sz w:val="20"/>
                <w:szCs w:val="20"/>
              </w:rPr>
            </w:pPr>
            <w:r w:rsidRPr="00B07B82">
              <w:rPr>
                <w:rFonts w:ascii="Helvetica" w:eastAsia="Arial" w:hAnsi="Helvetica" w:cs="Arial"/>
                <w:sz w:val="20"/>
                <w:szCs w:val="20"/>
                <w:rtl/>
              </w:rPr>
              <w:t>בֶּן</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בַּג</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בַּג</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אוֹמֵר</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הֲפֹךְ בָּהּ וַהֲפֹךְ בָּהּ, דְּכֹלָּא</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בָהּ. וּבָהּ תֶּחֱזֵי</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וְסִיב</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וּבְלֵה</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בָהּ, וּמִנַּהּ לֹא</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תָזוּעַ, שֶׁאֵין</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לְךָ מִדָּה</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טוֹבָה</w:t>
            </w:r>
            <w:r w:rsidRPr="00B07B82">
              <w:rPr>
                <w:rFonts w:ascii="Helvetica" w:eastAsia="Source Sans Pro" w:hAnsi="Helvetica" w:cs="Source Sans Pro"/>
                <w:sz w:val="20"/>
                <w:szCs w:val="20"/>
                <w:rtl/>
              </w:rPr>
              <w:t xml:space="preserve"> </w:t>
            </w:r>
            <w:r w:rsidRPr="00B07B82">
              <w:rPr>
                <w:rFonts w:ascii="Helvetica" w:eastAsia="Arial" w:hAnsi="Helvetica" w:cs="Arial"/>
                <w:sz w:val="20"/>
                <w:szCs w:val="20"/>
                <w:rtl/>
              </w:rPr>
              <w:t>הֵימֶנָּה</w:t>
            </w:r>
            <w:r w:rsidRPr="00B07B82">
              <w:rPr>
                <w:rFonts w:ascii="Helvetica" w:eastAsia="Source Sans Pro" w:hAnsi="Helvetica" w:cs="Source Sans Pro"/>
                <w:sz w:val="20"/>
                <w:szCs w:val="20"/>
                <w:rtl/>
              </w:rPr>
              <w:t>:</w:t>
            </w:r>
          </w:p>
        </w:tc>
      </w:tr>
    </w:tbl>
    <w:p w:rsidR="00B07B82" w:rsidRDefault="00B07B82" w:rsidP="00B07B82">
      <w:pPr>
        <w:spacing w:before="100" w:after="100"/>
        <w:ind w:left="1440"/>
        <w:contextualSpacing/>
        <w:rPr>
          <w:rFonts w:ascii="Helvetica" w:eastAsia="Source Sans Pro" w:hAnsi="Helvetica" w:cs="Source Sans Pro"/>
          <w:sz w:val="20"/>
          <w:szCs w:val="20"/>
        </w:rPr>
      </w:pPr>
    </w:p>
    <w:p w:rsidR="001E01E8" w:rsidRPr="00B07B82" w:rsidRDefault="0007670C">
      <w:pPr>
        <w:numPr>
          <w:ilvl w:val="1"/>
          <w:numId w:val="3"/>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Discussion questions:</w:t>
      </w:r>
    </w:p>
    <w:p w:rsidR="001E01E8" w:rsidRPr="00B07B82" w:rsidRDefault="0007670C">
      <w:pPr>
        <w:numPr>
          <w:ilvl w:val="2"/>
          <w:numId w:val="3"/>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Why this text?</w:t>
      </w:r>
    </w:p>
    <w:p w:rsidR="001E01E8" w:rsidRPr="00B07B82" w:rsidRDefault="0007670C">
      <w:pPr>
        <w:numPr>
          <w:ilvl w:val="2"/>
          <w:numId w:val="3"/>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What does this text have to do with Tefillah at camp?</w:t>
      </w:r>
    </w:p>
    <w:p w:rsidR="001E01E8" w:rsidRPr="00B07B82" w:rsidRDefault="0007670C">
      <w:pPr>
        <w:numPr>
          <w:ilvl w:val="1"/>
          <w:numId w:val="3"/>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Generally, the work we do in the Tefillah Track allows us to find our community - the c</w:t>
      </w:r>
      <w:r w:rsidR="00B07B82">
        <w:rPr>
          <w:rFonts w:ascii="Helvetica" w:eastAsia="Source Sans Pro" w:hAnsi="Helvetica" w:cs="Source Sans Pro"/>
          <w:sz w:val="20"/>
          <w:szCs w:val="20"/>
        </w:rPr>
        <w:t xml:space="preserve">amp people that love Tefillah. </w:t>
      </w:r>
      <w:r w:rsidRPr="00B07B82">
        <w:rPr>
          <w:rFonts w:ascii="Helvetica" w:eastAsia="Source Sans Pro" w:hAnsi="Helvetica" w:cs="Source Sans Pro"/>
          <w:sz w:val="20"/>
          <w:szCs w:val="20"/>
        </w:rPr>
        <w:t xml:space="preserve">Often we want to be rabbis, cantors, educators, and / or teachers.  We want people </w:t>
      </w:r>
      <w:r w:rsidRPr="00B07B82">
        <w:rPr>
          <w:rFonts w:ascii="Helvetica" w:eastAsia="Source Sans Pro" w:hAnsi="Helvetica" w:cs="Source Sans Pro"/>
          <w:sz w:val="20"/>
          <w:szCs w:val="20"/>
        </w:rPr>
        <w:t>to</w:t>
      </w:r>
      <w:r w:rsidR="00B07B82">
        <w:rPr>
          <w:rFonts w:ascii="Helvetica" w:eastAsia="Source Sans Pro" w:hAnsi="Helvetica" w:cs="Source Sans Pro"/>
          <w:sz w:val="20"/>
          <w:szCs w:val="20"/>
        </w:rPr>
        <w:t xml:space="preserve"> songlead the way we songlead. </w:t>
      </w:r>
      <w:r w:rsidRPr="00B07B82">
        <w:rPr>
          <w:rFonts w:ascii="Helvetica" w:eastAsia="Source Sans Pro" w:hAnsi="Helvetica" w:cs="Source Sans Pro"/>
          <w:sz w:val="20"/>
          <w:szCs w:val="20"/>
        </w:rPr>
        <w:t>We want people to LOVE Torah reading and silent prayer.  B</w:t>
      </w:r>
      <w:r w:rsidR="00B07B82">
        <w:rPr>
          <w:rFonts w:ascii="Helvetica" w:eastAsia="Source Sans Pro" w:hAnsi="Helvetica" w:cs="Source Sans Pro"/>
          <w:sz w:val="20"/>
          <w:szCs w:val="20"/>
        </w:rPr>
        <w:t>ut it doesn’t always translate.</w:t>
      </w:r>
      <w:r w:rsidRPr="00B07B82">
        <w:rPr>
          <w:rFonts w:ascii="Helvetica" w:eastAsia="Source Sans Pro" w:hAnsi="Helvetica" w:cs="Source Sans Pro"/>
          <w:sz w:val="20"/>
          <w:szCs w:val="20"/>
        </w:rPr>
        <w:t xml:space="preserve"> Using Ben Bag Bag as a guide - we have to turn it (or as we say at Cornerstone, SPIN IT</w:t>
      </w:r>
      <w:r w:rsidR="00B07B82">
        <w:rPr>
          <w:rFonts w:ascii="Helvetica" w:eastAsia="Source Sans Pro" w:hAnsi="Helvetica" w:cs="Source Sans Pro"/>
          <w:sz w:val="20"/>
          <w:szCs w:val="20"/>
        </w:rPr>
        <w:t>!</w:t>
      </w:r>
      <w:r w:rsidRPr="00B07B82">
        <w:rPr>
          <w:rFonts w:ascii="Helvetica" w:eastAsia="Source Sans Pro" w:hAnsi="Helvetica" w:cs="Source Sans Pro"/>
          <w:sz w:val="20"/>
          <w:szCs w:val="20"/>
        </w:rPr>
        <w:t>) so that it’s appealing to the masses.</w:t>
      </w:r>
      <w:r w:rsidRPr="00B07B82">
        <w:rPr>
          <w:rFonts w:ascii="Helvetica" w:eastAsia="Source Sans Pro" w:hAnsi="Helvetica" w:cs="Source Sans Pro"/>
          <w:sz w:val="20"/>
          <w:szCs w:val="20"/>
        </w:rPr>
        <w:t xml:space="preserve"> Now</w:t>
      </w:r>
      <w:r w:rsidRPr="00B07B82">
        <w:rPr>
          <w:rFonts w:ascii="Helvetica" w:eastAsia="Source Sans Pro" w:hAnsi="Helvetica" w:cs="Source Sans Pro"/>
          <w:sz w:val="20"/>
          <w:szCs w:val="20"/>
        </w:rPr>
        <w:t xml:space="preserve"> that you’ve met your groups, and discussed this text, think about how you’re going to spin what you’ve designed into something to use at camp.</w:t>
      </w:r>
    </w:p>
    <w:p w:rsidR="00B07B82" w:rsidRDefault="00B07B82">
      <w:pPr>
        <w:spacing w:before="100" w:after="100"/>
        <w:rPr>
          <w:rFonts w:ascii="Helvetica" w:eastAsia="Source Sans Pro" w:hAnsi="Helvetica" w:cs="Source Sans Pro"/>
          <w:b/>
          <w:sz w:val="20"/>
          <w:szCs w:val="20"/>
        </w:rPr>
      </w:pPr>
    </w:p>
    <w:p w:rsidR="0007670C" w:rsidRDefault="0007670C">
      <w:pPr>
        <w:spacing w:before="100" w:after="100"/>
        <w:rPr>
          <w:rFonts w:ascii="Helvetica" w:eastAsia="Source Sans Pro" w:hAnsi="Helvetica" w:cs="Source Sans Pro"/>
          <w:b/>
          <w:sz w:val="20"/>
          <w:szCs w:val="20"/>
        </w:rPr>
      </w:pPr>
      <w:bookmarkStart w:id="2" w:name="_GoBack"/>
      <w:bookmarkEnd w:id="2"/>
    </w:p>
    <w:p w:rsidR="001E01E8" w:rsidRPr="00B07B82" w:rsidRDefault="0007670C">
      <w:pPr>
        <w:spacing w:before="100" w:after="100"/>
        <w:rPr>
          <w:rFonts w:ascii="Helvetica" w:hAnsi="Helvetica"/>
          <w:sz w:val="20"/>
          <w:szCs w:val="20"/>
        </w:rPr>
      </w:pPr>
      <w:r w:rsidRPr="00B07B82">
        <w:rPr>
          <w:rFonts w:ascii="Helvetica" w:eastAsia="Source Sans Pro" w:hAnsi="Helvetica" w:cs="Source Sans Pro"/>
          <w:b/>
          <w:sz w:val="20"/>
          <w:szCs w:val="20"/>
        </w:rPr>
        <w:t>Step-by-Step Session Description // Time: 70 minutes</w:t>
      </w:r>
    </w:p>
    <w:p w:rsidR="001E01E8" w:rsidRPr="00B07B82" w:rsidRDefault="0007670C">
      <w:pPr>
        <w:numPr>
          <w:ilvl w:val="0"/>
          <w:numId w:val="6"/>
        </w:numPr>
        <w:spacing w:before="100" w:after="100"/>
        <w:ind w:hanging="360"/>
        <w:contextualSpacing/>
        <w:rPr>
          <w:rFonts w:ascii="Helvetica" w:eastAsia="Source Sans Pro" w:hAnsi="Helvetica" w:cs="Source Sans Pro"/>
          <w:b/>
          <w:sz w:val="20"/>
          <w:szCs w:val="20"/>
        </w:rPr>
      </w:pPr>
      <w:r w:rsidRPr="00B07B82">
        <w:rPr>
          <w:rFonts w:ascii="Helvetica" w:eastAsia="Source Sans Pro" w:hAnsi="Helvetica" w:cs="Source Sans Pro"/>
          <w:b/>
          <w:sz w:val="20"/>
          <w:szCs w:val="20"/>
        </w:rPr>
        <w:t xml:space="preserve">Tefillah Hackathon - Intro! (15 minutes):  </w:t>
      </w:r>
    </w:p>
    <w:p w:rsidR="001E01E8" w:rsidRPr="00B07B82" w:rsidRDefault="0007670C">
      <w:pPr>
        <w:numPr>
          <w:ilvl w:val="1"/>
          <w:numId w:val="6"/>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Thank you for j</w:t>
      </w:r>
      <w:r w:rsidRPr="00B07B82">
        <w:rPr>
          <w:rFonts w:ascii="Helvetica" w:eastAsia="Source Sans Pro" w:hAnsi="Helvetica" w:cs="Source Sans Pro"/>
          <w:sz w:val="20"/>
          <w:szCs w:val="20"/>
        </w:rPr>
        <w:t>oining me in our</w:t>
      </w:r>
      <w:r w:rsidR="00B07B82">
        <w:rPr>
          <w:rFonts w:ascii="Helvetica" w:eastAsia="Source Sans Pro" w:hAnsi="Helvetica" w:cs="Source Sans Pro"/>
          <w:sz w:val="20"/>
          <w:szCs w:val="20"/>
        </w:rPr>
        <w:t xml:space="preserve"> Hackathon Headquarters today. </w:t>
      </w:r>
      <w:r w:rsidRPr="00B07B82">
        <w:rPr>
          <w:rFonts w:ascii="Helvetica" w:eastAsia="Source Sans Pro" w:hAnsi="Helvetica" w:cs="Source Sans Pro"/>
          <w:sz w:val="20"/>
          <w:szCs w:val="20"/>
        </w:rPr>
        <w:t xml:space="preserve">Today’s hackathon design challenge is a big one - we’re going to innovate Tefillah, and we’re going to figure out the best way to make it pop for our camp populations!  </w:t>
      </w:r>
    </w:p>
    <w:p w:rsidR="001E01E8" w:rsidRPr="00B07B82" w:rsidRDefault="0007670C">
      <w:pPr>
        <w:numPr>
          <w:ilvl w:val="1"/>
          <w:numId w:val="6"/>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The first step is to think about the w</w:t>
      </w:r>
      <w:r w:rsidRPr="00B07B82">
        <w:rPr>
          <w:rFonts w:ascii="Helvetica" w:eastAsia="Source Sans Pro" w:hAnsi="Helvetica" w:cs="Source Sans Pro"/>
          <w:sz w:val="20"/>
          <w:szCs w:val="20"/>
        </w:rPr>
        <w:t xml:space="preserve">ays you want </w:t>
      </w:r>
      <w:r w:rsidR="00717C79">
        <w:rPr>
          <w:rFonts w:ascii="Helvetica" w:eastAsia="Source Sans Pro" w:hAnsi="Helvetica" w:cs="Source Sans Pro"/>
          <w:sz w:val="20"/>
          <w:szCs w:val="20"/>
        </w:rPr>
        <w:t>to innovate T</w:t>
      </w:r>
      <w:r w:rsidR="00B07B82">
        <w:rPr>
          <w:rFonts w:ascii="Helvetica" w:eastAsia="Source Sans Pro" w:hAnsi="Helvetica" w:cs="Source Sans Pro"/>
          <w:sz w:val="20"/>
          <w:szCs w:val="20"/>
        </w:rPr>
        <w:t xml:space="preserve">efillah, and why. </w:t>
      </w:r>
      <w:r w:rsidRPr="00B07B82">
        <w:rPr>
          <w:rFonts w:ascii="Helvetica" w:eastAsia="Source Sans Pro" w:hAnsi="Helvetica" w:cs="Source Sans Pro"/>
          <w:sz w:val="20"/>
          <w:szCs w:val="20"/>
        </w:rPr>
        <w:t>Grab a pen and a piece of paper, and start writing:</w:t>
      </w:r>
    </w:p>
    <w:p w:rsidR="001E01E8" w:rsidRPr="00B07B82" w:rsidRDefault="00B07B82">
      <w:pPr>
        <w:numPr>
          <w:ilvl w:val="2"/>
          <w:numId w:val="6"/>
        </w:numPr>
        <w:spacing w:before="100" w:after="100"/>
        <w:ind w:hanging="360"/>
        <w:contextualSpacing/>
        <w:rPr>
          <w:rFonts w:ascii="Helvetica" w:eastAsia="Source Sans Pro" w:hAnsi="Helvetica" w:cs="Source Sans Pro"/>
          <w:sz w:val="20"/>
          <w:szCs w:val="20"/>
        </w:rPr>
      </w:pPr>
      <w:r>
        <w:rPr>
          <w:rFonts w:ascii="Helvetica" w:eastAsia="Source Sans Pro" w:hAnsi="Helvetica" w:cs="Source Sans Pro"/>
          <w:sz w:val="20"/>
          <w:szCs w:val="20"/>
        </w:rPr>
        <w:t xml:space="preserve">Step One (3 minutes): </w:t>
      </w:r>
      <w:r w:rsidR="0007670C" w:rsidRPr="00B07B82">
        <w:rPr>
          <w:rFonts w:ascii="Helvetica" w:eastAsia="Source Sans Pro" w:hAnsi="Helvetica" w:cs="Source Sans Pro"/>
          <w:sz w:val="20"/>
          <w:szCs w:val="20"/>
        </w:rPr>
        <w:t>Tefillah-related innovations that your camp needs (new format, experiential Thursdays, interactive d’var Torah skits, hype campaigns)</w:t>
      </w:r>
    </w:p>
    <w:p w:rsidR="001E01E8" w:rsidRPr="00B07B82" w:rsidRDefault="00B07B82">
      <w:pPr>
        <w:numPr>
          <w:ilvl w:val="2"/>
          <w:numId w:val="6"/>
        </w:numPr>
        <w:spacing w:before="100" w:after="100"/>
        <w:ind w:hanging="360"/>
        <w:contextualSpacing/>
        <w:rPr>
          <w:rFonts w:ascii="Helvetica" w:eastAsia="Source Sans Pro" w:hAnsi="Helvetica" w:cs="Source Sans Pro"/>
          <w:sz w:val="20"/>
          <w:szCs w:val="20"/>
        </w:rPr>
      </w:pPr>
      <w:r>
        <w:rPr>
          <w:rFonts w:ascii="Helvetica" w:eastAsia="Source Sans Pro" w:hAnsi="Helvetica" w:cs="Source Sans Pro"/>
          <w:sz w:val="20"/>
          <w:szCs w:val="20"/>
        </w:rPr>
        <w:t xml:space="preserve">Step Two (3 minutes): </w:t>
      </w:r>
      <w:r w:rsidR="0007670C" w:rsidRPr="00B07B82">
        <w:rPr>
          <w:rFonts w:ascii="Helvetica" w:eastAsia="Source Sans Pro" w:hAnsi="Helvetica" w:cs="Source Sans Pro"/>
          <w:sz w:val="20"/>
          <w:szCs w:val="20"/>
        </w:rPr>
        <w:t>Tefillah-related innovations that you’d like to lead at your camp (may be listed in step one, but maybe not).</w:t>
      </w:r>
    </w:p>
    <w:p w:rsidR="001E01E8" w:rsidRPr="00B07B82" w:rsidRDefault="00B07B82">
      <w:pPr>
        <w:numPr>
          <w:ilvl w:val="2"/>
          <w:numId w:val="6"/>
        </w:numPr>
        <w:spacing w:before="100" w:after="100"/>
        <w:ind w:hanging="360"/>
        <w:contextualSpacing/>
        <w:rPr>
          <w:rFonts w:ascii="Helvetica" w:eastAsia="Source Sans Pro" w:hAnsi="Helvetica" w:cs="Source Sans Pro"/>
          <w:sz w:val="20"/>
          <w:szCs w:val="20"/>
        </w:rPr>
      </w:pPr>
      <w:r>
        <w:rPr>
          <w:rFonts w:ascii="Helvetica" w:eastAsia="Source Sans Pro" w:hAnsi="Helvetica" w:cs="Source Sans Pro"/>
          <w:sz w:val="20"/>
          <w:szCs w:val="20"/>
        </w:rPr>
        <w:t xml:space="preserve">Step Three (3 minutes): </w:t>
      </w:r>
      <w:r w:rsidR="0007670C" w:rsidRPr="00B07B82">
        <w:rPr>
          <w:rFonts w:ascii="Helvetica" w:eastAsia="Source Sans Pro" w:hAnsi="Helvetica" w:cs="Source Sans Pro"/>
          <w:sz w:val="20"/>
          <w:szCs w:val="20"/>
        </w:rPr>
        <w:t>Circle one or two things from Step One and Step Two that speak to you the most.</w:t>
      </w:r>
    </w:p>
    <w:p w:rsidR="001E01E8" w:rsidRPr="00B07B82" w:rsidRDefault="0007670C">
      <w:pPr>
        <w:numPr>
          <w:ilvl w:val="2"/>
          <w:numId w:val="6"/>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Step Four (3 minut</w:t>
      </w:r>
      <w:r w:rsidR="00F433E5">
        <w:rPr>
          <w:rFonts w:ascii="Helvetica" w:eastAsia="Source Sans Pro" w:hAnsi="Helvetica" w:cs="Source Sans Pro"/>
          <w:sz w:val="20"/>
          <w:szCs w:val="20"/>
        </w:rPr>
        <w:t>es):</w:t>
      </w:r>
      <w:r w:rsidRPr="00B07B82">
        <w:rPr>
          <w:rFonts w:ascii="Helvetica" w:eastAsia="Source Sans Pro" w:hAnsi="Helvetica" w:cs="Source Sans Pro"/>
          <w:sz w:val="20"/>
          <w:szCs w:val="20"/>
        </w:rPr>
        <w:t xml:space="preserve"> Scattergories the ideas up on a piece of flip chart paper.  </w:t>
      </w:r>
    </w:p>
    <w:p w:rsidR="001E01E8" w:rsidRPr="00B07B82" w:rsidRDefault="00F433E5">
      <w:pPr>
        <w:numPr>
          <w:ilvl w:val="2"/>
          <w:numId w:val="6"/>
        </w:numPr>
        <w:spacing w:before="100" w:after="100"/>
        <w:ind w:hanging="360"/>
        <w:contextualSpacing/>
        <w:rPr>
          <w:rFonts w:ascii="Helvetica" w:eastAsia="Source Sans Pro" w:hAnsi="Helvetica" w:cs="Source Sans Pro"/>
          <w:sz w:val="20"/>
          <w:szCs w:val="20"/>
        </w:rPr>
      </w:pPr>
      <w:r>
        <w:rPr>
          <w:rFonts w:ascii="Helvetica" w:eastAsia="Source Sans Pro" w:hAnsi="Helvetica" w:cs="Source Sans Pro"/>
          <w:sz w:val="20"/>
          <w:szCs w:val="20"/>
        </w:rPr>
        <w:t>Step Five (3 minutes):</w:t>
      </w:r>
      <w:r w:rsidR="0007670C" w:rsidRPr="00B07B82">
        <w:rPr>
          <w:rFonts w:ascii="Helvetica" w:eastAsia="Source Sans Pro" w:hAnsi="Helvetica" w:cs="Source Sans Pro"/>
          <w:sz w:val="20"/>
          <w:szCs w:val="20"/>
        </w:rPr>
        <w:t xml:space="preserve"> Volunteer for different ideas, in groups of 3 or 4.</w:t>
      </w:r>
    </w:p>
    <w:p w:rsidR="00B07B82" w:rsidRDefault="00B07B82" w:rsidP="00B07B82">
      <w:pPr>
        <w:spacing w:before="100" w:after="100"/>
        <w:ind w:left="720"/>
        <w:contextualSpacing/>
        <w:rPr>
          <w:rFonts w:ascii="Helvetica" w:eastAsia="Source Sans Pro" w:hAnsi="Helvetica" w:cs="Source Sans Pro"/>
          <w:sz w:val="20"/>
          <w:szCs w:val="20"/>
        </w:rPr>
      </w:pPr>
    </w:p>
    <w:p w:rsidR="0007670C" w:rsidRDefault="0007670C">
      <w:pPr>
        <w:rPr>
          <w:rFonts w:ascii="Helvetica" w:eastAsia="Source Sans Pro" w:hAnsi="Helvetica" w:cs="Source Sans Pro"/>
          <w:b/>
          <w:sz w:val="20"/>
          <w:szCs w:val="20"/>
        </w:rPr>
      </w:pPr>
      <w:r>
        <w:rPr>
          <w:rFonts w:ascii="Helvetica" w:eastAsia="Source Sans Pro" w:hAnsi="Helvetica" w:cs="Source Sans Pro"/>
          <w:b/>
          <w:sz w:val="20"/>
          <w:szCs w:val="20"/>
        </w:rPr>
        <w:br w:type="page"/>
      </w:r>
    </w:p>
    <w:p w:rsidR="0007670C" w:rsidRDefault="0007670C" w:rsidP="0007670C">
      <w:pPr>
        <w:spacing w:before="100" w:after="100"/>
        <w:ind w:left="720"/>
        <w:contextualSpacing/>
        <w:rPr>
          <w:rFonts w:ascii="Helvetica" w:eastAsia="Source Sans Pro" w:hAnsi="Helvetica" w:cs="Source Sans Pro"/>
          <w:b/>
          <w:sz w:val="20"/>
          <w:szCs w:val="20"/>
        </w:rPr>
      </w:pPr>
    </w:p>
    <w:p w:rsidR="0007670C" w:rsidRDefault="0007670C" w:rsidP="0007670C">
      <w:pPr>
        <w:spacing w:before="100" w:after="100"/>
        <w:ind w:left="720"/>
        <w:contextualSpacing/>
        <w:rPr>
          <w:rFonts w:ascii="Helvetica" w:eastAsia="Source Sans Pro" w:hAnsi="Helvetica" w:cs="Source Sans Pro"/>
          <w:b/>
          <w:sz w:val="20"/>
          <w:szCs w:val="20"/>
        </w:rPr>
      </w:pPr>
    </w:p>
    <w:p w:rsidR="001E01E8" w:rsidRPr="00B07B82" w:rsidRDefault="0007670C">
      <w:pPr>
        <w:numPr>
          <w:ilvl w:val="0"/>
          <w:numId w:val="6"/>
        </w:numPr>
        <w:spacing w:before="100" w:after="100"/>
        <w:ind w:hanging="360"/>
        <w:contextualSpacing/>
        <w:rPr>
          <w:rFonts w:ascii="Helvetica" w:eastAsia="Source Sans Pro" w:hAnsi="Helvetica" w:cs="Source Sans Pro"/>
          <w:b/>
          <w:sz w:val="20"/>
          <w:szCs w:val="20"/>
        </w:rPr>
      </w:pPr>
      <w:r w:rsidRPr="00B07B82">
        <w:rPr>
          <w:rFonts w:ascii="Helvetica" w:eastAsia="Source Sans Pro" w:hAnsi="Helvetica" w:cs="Source Sans Pro"/>
          <w:b/>
          <w:sz w:val="20"/>
          <w:szCs w:val="20"/>
        </w:rPr>
        <w:t xml:space="preserve">Tefillah Hackathon - Brass Tacks! (30 minutes): </w:t>
      </w:r>
    </w:p>
    <w:p w:rsidR="0007670C" w:rsidRDefault="0007670C" w:rsidP="0007670C">
      <w:pPr>
        <w:numPr>
          <w:ilvl w:val="1"/>
          <w:numId w:val="6"/>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Now that you’ve grouped into your teams, it’s time to will those</w:t>
      </w:r>
      <w:r w:rsidRPr="00B07B82">
        <w:rPr>
          <w:rFonts w:ascii="Helvetica" w:eastAsia="Source Sans Pro" w:hAnsi="Helvetica" w:cs="Source Sans Pro"/>
          <w:sz w:val="20"/>
          <w:szCs w:val="20"/>
        </w:rPr>
        <w:t xml:space="preserve"> dreams into reality (Herzl shout-out!).  Make some advertising memes, or plan out what changing the format of Thursday PM Tefillah will look like at your camp, or craft an exercise to help campers lead short, prayer-related activities in the context of yo</w:t>
      </w:r>
      <w:r w:rsidRPr="00B07B82">
        <w:rPr>
          <w:rFonts w:ascii="Helvetica" w:eastAsia="Source Sans Pro" w:hAnsi="Helvetica" w:cs="Source Sans Pro"/>
          <w:sz w:val="20"/>
          <w:szCs w:val="20"/>
        </w:rPr>
        <w:t>ur already existing, and fixed, prayer structures at your camp.  You will have the next half hour or so to develop y</w:t>
      </w:r>
      <w:r w:rsidRPr="00B07B82">
        <w:rPr>
          <w:rFonts w:ascii="Helvetica" w:eastAsia="Source Sans Pro" w:hAnsi="Helvetica" w:cs="Source Sans Pro"/>
          <w:sz w:val="20"/>
          <w:szCs w:val="20"/>
        </w:rPr>
        <w:t>our plan, and you’ll present it.</w:t>
      </w:r>
    </w:p>
    <w:p w:rsidR="001E01E8" w:rsidRPr="0007670C" w:rsidRDefault="0007670C" w:rsidP="0007670C">
      <w:pPr>
        <w:numPr>
          <w:ilvl w:val="1"/>
          <w:numId w:val="6"/>
        </w:numPr>
        <w:spacing w:before="100" w:after="100"/>
        <w:ind w:hanging="360"/>
        <w:contextualSpacing/>
        <w:rPr>
          <w:rFonts w:ascii="Helvetica" w:eastAsia="Source Sans Pro" w:hAnsi="Helvetica" w:cs="Source Sans Pro"/>
          <w:sz w:val="20"/>
          <w:szCs w:val="20"/>
        </w:rPr>
      </w:pPr>
      <w:r w:rsidRPr="0007670C">
        <w:rPr>
          <w:rFonts w:ascii="Helvetica" w:eastAsia="Source Sans Pro" w:hAnsi="Helvetica" w:cs="Source Sans Pro"/>
          <w:sz w:val="20"/>
          <w:szCs w:val="20"/>
        </w:rPr>
        <w:t>Much like in any other Hackathon, you may present</w:t>
      </w:r>
      <w:r w:rsidR="00F433E5" w:rsidRPr="0007670C">
        <w:rPr>
          <w:rFonts w:ascii="Helvetica" w:eastAsia="Source Sans Pro" w:hAnsi="Helvetica" w:cs="Source Sans Pro"/>
          <w:sz w:val="20"/>
          <w:szCs w:val="20"/>
        </w:rPr>
        <w:t xml:space="preserve"> your concept, but be creative.</w:t>
      </w:r>
      <w:r w:rsidRPr="0007670C">
        <w:rPr>
          <w:rFonts w:ascii="Helvetica" w:eastAsia="Source Sans Pro" w:hAnsi="Helvetica" w:cs="Source Sans Pro"/>
          <w:sz w:val="20"/>
          <w:szCs w:val="20"/>
        </w:rPr>
        <w:t xml:space="preserve"> If you want to make some </w:t>
      </w:r>
      <w:r w:rsidRPr="0007670C">
        <w:rPr>
          <w:rFonts w:ascii="Helvetica" w:eastAsia="Source Sans Pro" w:hAnsi="Helvetica" w:cs="Source Sans Pro"/>
          <w:sz w:val="20"/>
          <w:szCs w:val="20"/>
        </w:rPr>
        <w:t>memes, if you want to add supplements into your siddurim, if you want to act it out, or if you want everyone to demo your program, that’s fine, but you will not have more than 5 minutes to present what you’ve developed.</w:t>
      </w:r>
    </w:p>
    <w:p w:rsidR="001E01E8" w:rsidRPr="00B07B82" w:rsidRDefault="0007670C">
      <w:pPr>
        <w:numPr>
          <w:ilvl w:val="1"/>
          <w:numId w:val="6"/>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Before we start, what kind of questi</w:t>
      </w:r>
      <w:r w:rsidRPr="00B07B82">
        <w:rPr>
          <w:rFonts w:ascii="Helvetica" w:eastAsia="Source Sans Pro" w:hAnsi="Helvetica" w:cs="Source Sans Pro"/>
          <w:sz w:val="20"/>
          <w:szCs w:val="20"/>
        </w:rPr>
        <w:t>ons do we want to ask the development teams?  Let’s list them on a flip chart as guidelines for our work.</w:t>
      </w:r>
    </w:p>
    <w:p w:rsidR="00F433E5" w:rsidRDefault="00F433E5" w:rsidP="00F433E5">
      <w:pPr>
        <w:spacing w:before="100" w:after="100"/>
        <w:ind w:left="720"/>
        <w:contextualSpacing/>
        <w:rPr>
          <w:rFonts w:ascii="Helvetica" w:eastAsia="Source Sans Pro" w:hAnsi="Helvetica" w:cs="Source Sans Pro"/>
          <w:sz w:val="20"/>
          <w:szCs w:val="20"/>
        </w:rPr>
      </w:pPr>
    </w:p>
    <w:p w:rsidR="001E01E8" w:rsidRPr="00F433E5" w:rsidRDefault="0007670C">
      <w:pPr>
        <w:numPr>
          <w:ilvl w:val="0"/>
          <w:numId w:val="6"/>
        </w:numPr>
        <w:spacing w:before="100" w:after="100"/>
        <w:ind w:hanging="360"/>
        <w:contextualSpacing/>
        <w:rPr>
          <w:rFonts w:ascii="Helvetica" w:eastAsia="Source Sans Pro" w:hAnsi="Helvetica" w:cs="Source Sans Pro"/>
          <w:b/>
          <w:sz w:val="20"/>
          <w:szCs w:val="20"/>
        </w:rPr>
      </w:pPr>
      <w:r w:rsidRPr="00F433E5">
        <w:rPr>
          <w:rFonts w:ascii="Helvetica" w:eastAsia="Source Sans Pro" w:hAnsi="Helvetica" w:cs="Source Sans Pro"/>
          <w:b/>
          <w:sz w:val="20"/>
          <w:szCs w:val="20"/>
        </w:rPr>
        <w:t>Tefillah Hackathon - Present! (25 minutes)!</w:t>
      </w:r>
    </w:p>
    <w:p w:rsidR="001E01E8" w:rsidRPr="00B07B82" w:rsidRDefault="0007670C">
      <w:pPr>
        <w:numPr>
          <w:ilvl w:val="1"/>
          <w:numId w:val="6"/>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Possible questions to add to the agreed-upon ones from a half an hour ago:</w:t>
      </w:r>
    </w:p>
    <w:p w:rsidR="001E01E8" w:rsidRPr="00B07B82" w:rsidRDefault="0007670C">
      <w:pPr>
        <w:numPr>
          <w:ilvl w:val="2"/>
          <w:numId w:val="6"/>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What obstacles will you face at YOUR camp?</w:t>
      </w:r>
    </w:p>
    <w:p w:rsidR="001E01E8" w:rsidRPr="00B07B82" w:rsidRDefault="0007670C">
      <w:pPr>
        <w:numPr>
          <w:ilvl w:val="2"/>
          <w:numId w:val="6"/>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What will be the most inspiring outcome you could see from this taking off at your camp?</w:t>
      </w:r>
    </w:p>
    <w:p w:rsidR="001E01E8" w:rsidRPr="00B07B82" w:rsidRDefault="0007670C">
      <w:pPr>
        <w:numPr>
          <w:ilvl w:val="2"/>
          <w:numId w:val="6"/>
        </w:numPr>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How does this address why do we do Tefillah at camp?</w:t>
      </w:r>
    </w:p>
    <w:p w:rsidR="001E01E8" w:rsidRPr="00B07B82" w:rsidRDefault="0007670C">
      <w:pPr>
        <w:numPr>
          <w:ilvl w:val="2"/>
          <w:numId w:val="6"/>
        </w:numPr>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 xml:space="preserve">How will this change the answer to the question: how do we Tefillah at </w:t>
      </w:r>
      <w:r w:rsidRPr="00B07B82">
        <w:rPr>
          <w:rFonts w:ascii="Helvetica" w:eastAsia="Source Sans Pro" w:hAnsi="Helvetica" w:cs="Source Sans Pro"/>
          <w:sz w:val="20"/>
          <w:szCs w:val="20"/>
        </w:rPr>
        <w:t>camp?</w:t>
      </w:r>
    </w:p>
    <w:p w:rsidR="001E01E8" w:rsidRPr="00B07B82" w:rsidRDefault="0007670C">
      <w:pPr>
        <w:numPr>
          <w:ilvl w:val="2"/>
          <w:numId w:val="6"/>
        </w:numPr>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How does this improve our Tefillah experience?</w:t>
      </w:r>
    </w:p>
    <w:p w:rsidR="001E01E8" w:rsidRPr="00B07B82" w:rsidRDefault="0007670C">
      <w:pPr>
        <w:numPr>
          <w:ilvl w:val="2"/>
          <w:numId w:val="6"/>
        </w:numPr>
        <w:spacing w:before="100" w:after="100"/>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How will my community take it?</w:t>
      </w:r>
    </w:p>
    <w:p w:rsidR="00F433E5" w:rsidRDefault="00F433E5" w:rsidP="00F433E5">
      <w:pPr>
        <w:spacing w:before="100" w:after="100"/>
        <w:ind w:left="720"/>
        <w:contextualSpacing/>
        <w:rPr>
          <w:rFonts w:ascii="Helvetica" w:eastAsia="Source Sans Pro" w:hAnsi="Helvetica" w:cs="Source Sans Pro"/>
          <w:sz w:val="20"/>
          <w:szCs w:val="20"/>
        </w:rPr>
      </w:pPr>
    </w:p>
    <w:p w:rsidR="001E01E8" w:rsidRPr="00F433E5" w:rsidRDefault="0007670C">
      <w:pPr>
        <w:numPr>
          <w:ilvl w:val="0"/>
          <w:numId w:val="6"/>
        </w:numPr>
        <w:spacing w:before="100" w:after="100"/>
        <w:ind w:hanging="360"/>
        <w:contextualSpacing/>
        <w:rPr>
          <w:rFonts w:ascii="Helvetica" w:eastAsia="Source Sans Pro" w:hAnsi="Helvetica" w:cs="Source Sans Pro"/>
          <w:b/>
          <w:sz w:val="20"/>
          <w:szCs w:val="20"/>
        </w:rPr>
      </w:pPr>
      <w:r w:rsidRPr="00F433E5">
        <w:rPr>
          <w:rFonts w:ascii="Helvetica" w:eastAsia="Source Sans Pro" w:hAnsi="Helvetica" w:cs="Source Sans Pro"/>
          <w:b/>
          <w:sz w:val="20"/>
          <w:szCs w:val="20"/>
        </w:rPr>
        <w:t>You’re so great!  You did it!  Take it home with you and make a difference!</w:t>
      </w:r>
    </w:p>
    <w:p w:rsidR="00F433E5" w:rsidRDefault="00F433E5">
      <w:pPr>
        <w:widowControl/>
        <w:rPr>
          <w:rFonts w:ascii="Helvetica" w:eastAsia="Source Sans Pro" w:hAnsi="Helvetica" w:cs="Source Sans Pro"/>
          <w:b/>
          <w:sz w:val="20"/>
          <w:szCs w:val="20"/>
        </w:rPr>
      </w:pPr>
    </w:p>
    <w:p w:rsidR="0007670C" w:rsidRDefault="0007670C">
      <w:pPr>
        <w:widowControl/>
        <w:rPr>
          <w:rFonts w:ascii="Helvetica" w:eastAsia="Source Sans Pro" w:hAnsi="Helvetica" w:cs="Source Sans Pro"/>
          <w:b/>
          <w:sz w:val="20"/>
          <w:szCs w:val="20"/>
        </w:rPr>
      </w:pPr>
    </w:p>
    <w:p w:rsidR="001E01E8" w:rsidRPr="00B07B82" w:rsidRDefault="0007670C">
      <w:pPr>
        <w:widowControl/>
        <w:rPr>
          <w:rFonts w:ascii="Helvetica" w:hAnsi="Helvetica"/>
          <w:sz w:val="20"/>
          <w:szCs w:val="20"/>
        </w:rPr>
      </w:pPr>
      <w:r w:rsidRPr="00B07B82">
        <w:rPr>
          <w:rFonts w:ascii="Helvetica" w:eastAsia="Source Sans Pro" w:hAnsi="Helvetica" w:cs="Source Sans Pro"/>
          <w:b/>
          <w:sz w:val="20"/>
          <w:szCs w:val="20"/>
        </w:rPr>
        <w:t>Bringing it Back to Camp (15 Minutes):</w:t>
      </w:r>
    </w:p>
    <w:p w:rsidR="001E01E8" w:rsidRPr="00B07B82" w:rsidRDefault="0007670C" w:rsidP="00F433E5">
      <w:pPr>
        <w:widowControl/>
        <w:numPr>
          <w:ilvl w:val="0"/>
          <w:numId w:val="10"/>
        </w:numPr>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What do you think will happen at your camp when you try t</w:t>
      </w:r>
      <w:r w:rsidRPr="00B07B82">
        <w:rPr>
          <w:rFonts w:ascii="Helvetica" w:eastAsia="Source Sans Pro" w:hAnsi="Helvetica" w:cs="Source Sans Pro"/>
          <w:sz w:val="20"/>
          <w:szCs w:val="20"/>
        </w:rPr>
        <w:t>o pilot this idea that you just created?</w:t>
      </w:r>
    </w:p>
    <w:p w:rsidR="001E01E8" w:rsidRPr="00B07B82" w:rsidRDefault="0007670C" w:rsidP="00F433E5">
      <w:pPr>
        <w:widowControl/>
        <w:numPr>
          <w:ilvl w:val="0"/>
          <w:numId w:val="10"/>
        </w:numPr>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How can you use a hackathon / design thinking model to get staff / campers involved in innovation at camp?</w:t>
      </w:r>
    </w:p>
    <w:p w:rsidR="001E01E8" w:rsidRPr="00B07B82" w:rsidRDefault="0007670C" w:rsidP="00F433E5">
      <w:pPr>
        <w:widowControl/>
        <w:numPr>
          <w:ilvl w:val="0"/>
          <w:numId w:val="10"/>
        </w:numPr>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What about the experience in this track most surprised you?</w:t>
      </w:r>
    </w:p>
    <w:p w:rsidR="001E01E8" w:rsidRPr="00B07B82" w:rsidRDefault="0007670C" w:rsidP="00F433E5">
      <w:pPr>
        <w:widowControl/>
        <w:numPr>
          <w:ilvl w:val="0"/>
          <w:numId w:val="10"/>
        </w:numPr>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Which parts of this track will be easier to translate to your home camp / camp friends?  What will be harder for you to explain?</w:t>
      </w:r>
    </w:p>
    <w:p w:rsidR="001E01E8" w:rsidRPr="00B07B82" w:rsidRDefault="0007670C" w:rsidP="00F433E5">
      <w:pPr>
        <w:widowControl/>
        <w:numPr>
          <w:ilvl w:val="0"/>
          <w:numId w:val="10"/>
        </w:numPr>
        <w:ind w:hanging="360"/>
        <w:contextualSpacing/>
        <w:rPr>
          <w:rFonts w:ascii="Helvetica" w:eastAsia="Source Sans Pro" w:hAnsi="Helvetica" w:cs="Source Sans Pro"/>
          <w:sz w:val="20"/>
          <w:szCs w:val="20"/>
        </w:rPr>
      </w:pPr>
      <w:r w:rsidRPr="00B07B82">
        <w:rPr>
          <w:rFonts w:ascii="Helvetica" w:eastAsia="Source Sans Pro" w:hAnsi="Helvetica" w:cs="Source Sans Pro"/>
          <w:sz w:val="20"/>
          <w:szCs w:val="20"/>
        </w:rPr>
        <w:t>What’s one thing you learned today that will help you be a better staff member - and how will you use that skill?</w:t>
      </w:r>
    </w:p>
    <w:p w:rsidR="001E01E8" w:rsidRPr="00B07B82" w:rsidRDefault="001E01E8">
      <w:pPr>
        <w:rPr>
          <w:rFonts w:ascii="Helvetica" w:hAnsi="Helvetica"/>
          <w:sz w:val="20"/>
          <w:szCs w:val="20"/>
        </w:rPr>
      </w:pPr>
    </w:p>
    <w:p w:rsidR="001E01E8" w:rsidRDefault="001E01E8"/>
    <w:p w:rsidR="001E01E8" w:rsidRDefault="0007670C">
      <w:r>
        <w:rPr>
          <w:rFonts w:ascii="Gotham Book" w:eastAsia="Gotham Book" w:hAnsi="Gotham Book" w:cs="Gotham Book"/>
          <w:b/>
          <w:smallCaps/>
        </w:rPr>
        <w:t xml:space="preserve">Additional </w:t>
      </w:r>
      <w:r>
        <w:rPr>
          <w:rFonts w:ascii="Gotham Book" w:eastAsia="Gotham Book" w:hAnsi="Gotham Book" w:cs="Gotham Book"/>
          <w:b/>
          <w:smallCaps/>
        </w:rPr>
        <w:t>Notes for Bringing it Back to Camp:</w:t>
      </w:r>
    </w:p>
    <w:p w:rsidR="00F433E5" w:rsidRDefault="00F433E5">
      <w:pPr>
        <w:rPr>
          <w:rFonts w:ascii="Helvetica" w:eastAsia="Helvetica Neue" w:hAnsi="Helvetica" w:cs="Helvetica Neue"/>
          <w:sz w:val="20"/>
          <w:szCs w:val="20"/>
        </w:rPr>
      </w:pPr>
    </w:p>
    <w:p w:rsidR="001E01E8" w:rsidRPr="00B07B82" w:rsidRDefault="0007670C">
      <w:pPr>
        <w:rPr>
          <w:rFonts w:ascii="Helvetica" w:hAnsi="Helvetica"/>
        </w:rPr>
      </w:pPr>
      <w:r w:rsidRPr="00B07B82">
        <w:rPr>
          <w:rFonts w:ascii="Helvetica" w:eastAsia="Helvetica Neue" w:hAnsi="Helvetica" w:cs="Helvetica Neue"/>
          <w:sz w:val="20"/>
          <w:szCs w:val="20"/>
        </w:rPr>
        <w:t>The Hackathon / design thinking model is a great way to inspire your populations to think hard about something they want to dis</w:t>
      </w:r>
      <w:r w:rsidR="00F433E5">
        <w:rPr>
          <w:rFonts w:ascii="Helvetica" w:eastAsia="Helvetica Neue" w:hAnsi="Helvetica" w:cs="Helvetica Neue"/>
          <w:sz w:val="20"/>
          <w:szCs w:val="20"/>
        </w:rPr>
        <w:t>rupt and change for the better.</w:t>
      </w:r>
      <w:r w:rsidRPr="00B07B82">
        <w:rPr>
          <w:rFonts w:ascii="Helvetica" w:eastAsia="Helvetica Neue" w:hAnsi="Helvetica" w:cs="Helvetica Neue"/>
          <w:sz w:val="20"/>
          <w:szCs w:val="20"/>
        </w:rPr>
        <w:t xml:space="preserve"> Today, we used Tefillah. What will you use tomorrow?</w:t>
      </w:r>
    </w:p>
    <w:p w:rsidR="001E01E8" w:rsidRPr="00B07B82" w:rsidRDefault="001E01E8">
      <w:pPr>
        <w:rPr>
          <w:rFonts w:ascii="Helvetica" w:hAnsi="Helvetica"/>
        </w:rPr>
      </w:pPr>
    </w:p>
    <w:p w:rsidR="001E01E8" w:rsidRDefault="001E01E8"/>
    <w:sectPr w:rsidR="001E01E8">
      <w:headerReference w:type="default" r:id="rId7"/>
      <w:headerReference w:type="first" r:id="rId8"/>
      <w:footerReference w:type="first" r:id="rId9"/>
      <w:pgSz w:w="12240" w:h="15840"/>
      <w:pgMar w:top="1440" w:right="1584" w:bottom="1440" w:left="158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7670C">
      <w:r>
        <w:separator/>
      </w:r>
    </w:p>
  </w:endnote>
  <w:endnote w:type="continuationSeparator" w:id="0">
    <w:p w:rsidR="00000000" w:rsidRDefault="0007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Questrial">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Gotham Book">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00000003" w:usb1="00000000" w:usb2="00000000" w:usb3="00000000" w:csb0="00000001" w:csb1="00000000"/>
  </w:font>
  <w:font w:name="Source Sans Pro">
    <w:charset w:val="00"/>
    <w:family w:val="auto"/>
    <w:pitch w:val="default"/>
  </w:font>
  <w:font w:name="Arial">
    <w:panose1 w:val="020B0604020202020204"/>
    <w:charset w:val="00"/>
    <w:family w:val="swiss"/>
    <w:pitch w:val="variable"/>
    <w:sig w:usb0="E0002AFF" w:usb1="C0007843" w:usb2="00000009" w:usb3="00000000" w:csb0="000001FF" w:csb1="00000000"/>
  </w:font>
  <w:font w:name="Montserrat">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8" w:rsidRDefault="0007670C">
    <w:pPr>
      <w:tabs>
        <w:tab w:val="center" w:pos="4680"/>
        <w:tab w:val="right" w:pos="8640"/>
      </w:tabs>
    </w:pPr>
    <w:r>
      <w:rPr>
        <w:noProof/>
      </w:rPr>
      <w:drawing>
        <wp:anchor distT="0" distB="0" distL="114300" distR="114300" simplePos="0" relativeHeight="251661312" behindDoc="0" locked="0" layoutInCell="0" hidden="0" allowOverlap="1">
          <wp:simplePos x="0" y="0"/>
          <wp:positionH relativeFrom="margin">
            <wp:posOffset>-1005838</wp:posOffset>
          </wp:positionH>
          <wp:positionV relativeFrom="paragraph">
            <wp:posOffset>-808989</wp:posOffset>
          </wp:positionV>
          <wp:extent cx="7829550" cy="136906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7829550" cy="1369060"/>
                  </a:xfrm>
                  <a:prstGeom prst="rect">
                    <a:avLst/>
                  </a:prstGeom>
                  <a:ln/>
                </pic:spPr>
              </pic:pic>
            </a:graphicData>
          </a:graphic>
        </wp:anchor>
      </w:drawing>
    </w:r>
  </w:p>
  <w:p w:rsidR="001E01E8" w:rsidRDefault="0007670C">
    <w:pPr>
      <w:tabs>
        <w:tab w:val="center" w:pos="4680"/>
        <w:tab w:val="right" w:pos="8640"/>
      </w:tabs>
      <w:ind w:left="-1440"/>
    </w:pPr>
    <w:r>
      <w:rPr>
        <w:rFonts w:ascii="Helvetica Neue" w:eastAsia="Helvetica Neue" w:hAnsi="Helvetica Neue" w:cs="Helvetica Neue"/>
        <w:color w:val="FFFFFF"/>
        <w:sz w:val="18"/>
        <w:szCs w:val="18"/>
      </w:rPr>
      <w:t>created for Foundation for Jewish Camp for educational use</w:t>
    </w:r>
  </w:p>
  <w:p w:rsidR="001E01E8" w:rsidRDefault="001E01E8">
    <w:pPr>
      <w:tabs>
        <w:tab w:val="center" w:pos="4680"/>
        <w:tab w:val="right" w:pos="9360"/>
      </w:tabs>
      <w:spacing w:after="15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7670C">
      <w:r>
        <w:separator/>
      </w:r>
    </w:p>
  </w:footnote>
  <w:footnote w:type="continuationSeparator" w:id="0">
    <w:p w:rsidR="00000000" w:rsidRDefault="00076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8" w:rsidRDefault="0007670C">
    <w:pPr>
      <w:spacing w:before="720"/>
      <w:jc w:val="center"/>
    </w:pPr>
    <w:r>
      <w:rPr>
        <w:rFonts w:ascii="Montserrat" w:eastAsia="Montserrat" w:hAnsi="Montserrat" w:cs="Montserrat"/>
        <w:b/>
        <w:smallCaps/>
        <w:color w:val="00A99D"/>
        <w:sz w:val="32"/>
        <w:szCs w:val="32"/>
      </w:rPr>
      <w:br/>
      <w:t>CORNERSTONE 2017 RESOURCE</w:t>
    </w:r>
    <w:r>
      <w:rPr>
        <w:noProof/>
      </w:rPr>
      <mc:AlternateContent>
        <mc:Choice Requires="wps">
          <w:drawing>
            <wp:anchor distT="0" distB="0" distL="114300" distR="114300" simplePos="0" relativeHeight="251658240" behindDoc="1" locked="0" layoutInCell="0" hidden="0" allowOverlap="1">
              <wp:simplePos x="0" y="0"/>
              <wp:positionH relativeFrom="margin">
                <wp:posOffset>-914399</wp:posOffset>
              </wp:positionH>
              <wp:positionV relativeFrom="paragraph">
                <wp:posOffset>-317499</wp:posOffset>
              </wp:positionV>
              <wp:extent cx="7391400" cy="317500"/>
              <wp:effectExtent l="0" t="0" r="0" b="0"/>
              <wp:wrapSquare wrapText="bothSides" distT="0" distB="0" distL="114300" distR="114300"/>
              <wp:docPr id="4" name=""/>
              <wp:cNvGraphicFramePr/>
              <a:graphic xmlns:a="http://schemas.openxmlformats.org/drawingml/2006/main">
                <a:graphicData uri="http://schemas.microsoft.com/office/word/2010/wordprocessingShape">
                  <wps:wsp>
                    <wps:cNvSpPr/>
                    <wps:spPr>
                      <a:xfrm>
                        <a:off x="1650300" y="3622837"/>
                        <a:ext cx="7391399" cy="314324"/>
                      </a:xfrm>
                      <a:prstGeom prst="rect">
                        <a:avLst/>
                      </a:prstGeom>
                      <a:solidFill>
                        <a:schemeClr val="lt1"/>
                      </a:solidFill>
                      <a:ln>
                        <a:noFill/>
                      </a:ln>
                    </wps:spPr>
                    <wps:txbx>
                      <w:txbxContent>
                        <w:p w:rsidR="001E01E8" w:rsidRDefault="001E01E8">
                          <w:pPr>
                            <w:textDirection w:val="btLr"/>
                          </w:pPr>
                        </w:p>
                      </w:txbxContent>
                    </wps:txbx>
                    <wps:bodyPr lIns="91425" tIns="45700" rIns="91425" bIns="45700" anchor="t" anchorCtr="0"/>
                  </wps:wsp>
                </a:graphicData>
              </a:graphic>
            </wp:anchor>
          </w:drawing>
        </mc:Choice>
        <mc:Fallback>
          <w:pict>
            <v:rect id="_x0000_s1026" style="position:absolute;left:0;text-align:left;margin-left:-1in;margin-top:-25pt;width:582pt;height: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" o:allowincell="f" fillcolor="white [3201]" stroked="f">
              <v:textbox inset="2.53958mm,1.2694mm,2.53958mm,1.2694mm">
                <w:txbxContent>
                  <w:p w:rsidR="001E01E8" w:rsidRDefault="001E01E8">
                    <w:pPr>
                      <w:textDirection w:val="btLr"/>
                    </w:pPr>
                  </w:p>
                </w:txbxContent>
              </v:textbox>
              <w10:wrap type="square" anchorx="margin"/>
            </v:rect>
          </w:pict>
        </mc:Fallback>
      </mc:AlternateContent>
    </w:r>
    <w:r>
      <w:rPr>
        <w:noProof/>
      </w:rPr>
      <w:drawing>
        <wp:anchor distT="0" distB="0" distL="0" distR="0" simplePos="0" relativeHeight="251659264" behindDoc="0" locked="0" layoutInCell="0" hidden="0" allowOverlap="1">
          <wp:simplePos x="0" y="0"/>
          <wp:positionH relativeFrom="margin">
            <wp:posOffset>-801369</wp:posOffset>
          </wp:positionH>
          <wp:positionV relativeFrom="paragraph">
            <wp:posOffset>-198119</wp:posOffset>
          </wp:positionV>
          <wp:extent cx="1590675" cy="861060"/>
          <wp:effectExtent l="0" t="0" r="0" b="0"/>
          <wp:wrapSquare wrapText="bothSides" distT="0" distB="0" distL="0" distR="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t="24204" b="21655"/>
                  <a:stretch>
                    <a:fillRect/>
                  </a:stretch>
                </pic:blipFill>
                <pic:spPr>
                  <a:xfrm>
                    <a:off x="0" y="0"/>
                    <a:ext cx="1590675" cy="8610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E8" w:rsidRDefault="0007670C">
    <w:pPr>
      <w:spacing w:before="720"/>
      <w:jc w:val="center"/>
    </w:pPr>
    <w:r>
      <w:rPr>
        <w:noProof/>
      </w:rPr>
      <w:drawing>
        <wp:anchor distT="0" distB="0" distL="0" distR="0" simplePos="0" relativeHeight="251660288" behindDoc="0" locked="0" layoutInCell="0" hidden="0" allowOverlap="1">
          <wp:simplePos x="0" y="0"/>
          <wp:positionH relativeFrom="margin">
            <wp:posOffset>-760729</wp:posOffset>
          </wp:positionH>
          <wp:positionV relativeFrom="paragraph">
            <wp:posOffset>-184784</wp:posOffset>
          </wp:positionV>
          <wp:extent cx="1590675" cy="861060"/>
          <wp:effectExtent l="0" t="0" r="0" b="0"/>
          <wp:wrapSquare wrapText="bothSides" distT="0" distB="0" distL="0" distR="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t="24204" b="21655"/>
                  <a:stretch>
                    <a:fillRect/>
                  </a:stretch>
                </pic:blipFill>
                <pic:spPr>
                  <a:xfrm>
                    <a:off x="0" y="0"/>
                    <a:ext cx="1590675" cy="861060"/>
                  </a:xfrm>
                  <a:prstGeom prst="rect">
                    <a:avLst/>
                  </a:prstGeom>
                  <a:ln/>
                </pic:spPr>
              </pic:pic>
            </a:graphicData>
          </a:graphic>
        </wp:anchor>
      </w:drawing>
    </w:r>
  </w:p>
  <w:p w:rsidR="001E01E8" w:rsidRDefault="0007670C">
    <w:pPr>
      <w:jc w:val="center"/>
    </w:pPr>
    <w:r>
      <w:rPr>
        <w:rFonts w:ascii="Montserrat" w:eastAsia="Montserrat" w:hAnsi="Montserrat" w:cs="Montserrat"/>
        <w:b/>
        <w:smallCaps/>
        <w:color w:val="00A99D"/>
        <w:sz w:val="32"/>
        <w:szCs w:val="32"/>
      </w:rPr>
      <w:t>CORNERSTONE 2017 RESOURCE</w:t>
    </w:r>
  </w:p>
  <w:p w:rsidR="001E01E8" w:rsidRDefault="001E01E8">
    <w:pPr>
      <w:tabs>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10FC"/>
    <w:multiLevelType w:val="multilevel"/>
    <w:tmpl w:val="75A0D5E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6F0254C"/>
    <w:multiLevelType w:val="multilevel"/>
    <w:tmpl w:val="417A63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2577A17"/>
    <w:multiLevelType w:val="multilevel"/>
    <w:tmpl w:val="4252D4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86B6B89"/>
    <w:multiLevelType w:val="multilevel"/>
    <w:tmpl w:val="72B403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4D5D202B"/>
    <w:multiLevelType w:val="multilevel"/>
    <w:tmpl w:val="98F6B7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2844612"/>
    <w:multiLevelType w:val="multilevel"/>
    <w:tmpl w:val="BB8425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C0D253D"/>
    <w:multiLevelType w:val="multilevel"/>
    <w:tmpl w:val="942003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82E0724"/>
    <w:multiLevelType w:val="multilevel"/>
    <w:tmpl w:val="5ECADB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15345A5"/>
    <w:multiLevelType w:val="multilevel"/>
    <w:tmpl w:val="1FC8C6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71A693D"/>
    <w:multiLevelType w:val="multilevel"/>
    <w:tmpl w:val="20DE45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7"/>
  </w:num>
  <w:num w:numId="3">
    <w:abstractNumId w:val="3"/>
  </w:num>
  <w:num w:numId="4">
    <w:abstractNumId w:val="9"/>
  </w:num>
  <w:num w:numId="5">
    <w:abstractNumId w:val="4"/>
  </w:num>
  <w:num w:numId="6">
    <w:abstractNumId w:val="1"/>
  </w:num>
  <w:num w:numId="7">
    <w:abstractNumId w:val="8"/>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E8"/>
    <w:rsid w:val="0007670C"/>
    <w:rsid w:val="001E01E8"/>
    <w:rsid w:val="00717C79"/>
    <w:rsid w:val="00B07B82"/>
    <w:rsid w:val="00F4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DE"/>
  <w15:docId w15:val="{76352107-CF02-4035-953F-25BC1CB1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jc w:val="right"/>
      <w:outlineLvl w:val="1"/>
    </w:pPr>
    <w:rPr>
      <w:rFonts w:ascii="Questrial" w:eastAsia="Questrial" w:hAnsi="Questrial" w:cs="Questrial"/>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O'Brien</dc:creator>
  <cp:lastModifiedBy>Katherine O'Brien</cp:lastModifiedBy>
  <cp:revision>3</cp:revision>
  <dcterms:created xsi:type="dcterms:W3CDTF">2017-04-05T18:23:00Z</dcterms:created>
  <dcterms:modified xsi:type="dcterms:W3CDTF">2017-04-05T18:24:00Z</dcterms:modified>
</cp:coreProperties>
</file>