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15" w:rsidRPr="00F82AA2" w:rsidRDefault="003D6A15" w:rsidP="004669A1">
      <w:pPr>
        <w:jc w:val="center"/>
        <w:rPr>
          <w:rFonts w:asciiTheme="minorHAnsi" w:hAnsiTheme="minorHAnsi"/>
          <w:b/>
          <w:bCs/>
          <w:color w:val="000000"/>
        </w:rPr>
      </w:pPr>
      <w:bookmarkStart w:id="0" w:name="_GoBack"/>
      <w:bookmarkEnd w:id="0"/>
      <w:r w:rsidRPr="00F82AA2">
        <w:rPr>
          <w:rFonts w:asciiTheme="minorHAnsi" w:hAnsiTheme="minorHAnsi"/>
          <w:b/>
          <w:bCs/>
          <w:color w:val="000000"/>
        </w:rPr>
        <w:t>Institutional Self-Assessment</w:t>
      </w:r>
      <w:r w:rsidR="009C2DF4" w:rsidRPr="00F82AA2">
        <w:rPr>
          <w:rFonts w:asciiTheme="minorHAnsi" w:hAnsiTheme="minorHAnsi"/>
          <w:b/>
          <w:bCs/>
          <w:color w:val="000000"/>
        </w:rPr>
        <w:t xml:space="preserve"> </w:t>
      </w:r>
    </w:p>
    <w:p w:rsidR="00FC4B00" w:rsidRPr="00F82AA2" w:rsidRDefault="00FC4B00" w:rsidP="004669A1">
      <w:pPr>
        <w:jc w:val="center"/>
        <w:rPr>
          <w:rFonts w:asciiTheme="minorHAnsi" w:hAnsiTheme="minorHAnsi"/>
          <w:b/>
          <w:bCs/>
          <w:color w:val="000000"/>
        </w:rPr>
      </w:pPr>
    </w:p>
    <w:p w:rsidR="00871D7F" w:rsidRPr="00863BE3" w:rsidRDefault="00871D7F" w:rsidP="003D6A15">
      <w:pPr>
        <w:rPr>
          <w:rFonts w:asciiTheme="minorHAnsi" w:hAnsiTheme="minorHAnsi"/>
          <w:bCs/>
          <w:color w:val="000000"/>
        </w:rPr>
      </w:pPr>
    </w:p>
    <w:p w:rsidR="00863BE3" w:rsidRPr="00863BE3" w:rsidRDefault="00863BE3" w:rsidP="00863BE3">
      <w:pPr>
        <w:rPr>
          <w:rFonts w:asciiTheme="minorHAnsi" w:hAnsiTheme="minorHAnsi"/>
          <w:b/>
          <w:sz w:val="32"/>
          <w:szCs w:val="32"/>
        </w:rPr>
      </w:pPr>
      <w:r w:rsidRPr="00863BE3">
        <w:rPr>
          <w:rFonts w:asciiTheme="minorHAnsi" w:hAnsiTheme="minorHAnsi"/>
          <w:b/>
          <w:sz w:val="32"/>
          <w:szCs w:val="32"/>
        </w:rPr>
        <w:t xml:space="preserve">Overview </w:t>
      </w:r>
    </w:p>
    <w:p w:rsidR="00863BE3" w:rsidRPr="00863BE3" w:rsidRDefault="00863BE3" w:rsidP="00863BE3">
      <w:pPr>
        <w:rPr>
          <w:rFonts w:asciiTheme="minorHAnsi" w:hAnsiTheme="minorHAnsi"/>
        </w:rPr>
      </w:pPr>
      <w:proofErr w:type="spellStart"/>
      <w:r w:rsidRPr="00863BE3">
        <w:rPr>
          <w:rFonts w:asciiTheme="minorHAnsi" w:hAnsiTheme="minorHAnsi"/>
        </w:rPr>
        <w:t>Keshet</w:t>
      </w:r>
      <w:proofErr w:type="spellEnd"/>
      <w:r w:rsidRPr="00863BE3">
        <w:rPr>
          <w:rFonts w:asciiTheme="minorHAnsi" w:hAnsiTheme="minorHAnsi"/>
        </w:rPr>
        <w:t xml:space="preserve"> works with organizations along a continuum of </w:t>
      </w:r>
      <w:r w:rsidR="0056351C">
        <w:rPr>
          <w:rFonts w:asciiTheme="minorHAnsi" w:hAnsiTheme="minorHAnsi"/>
        </w:rPr>
        <w:t xml:space="preserve">LGBTQ </w:t>
      </w:r>
      <w:r w:rsidRPr="00863BE3">
        <w:rPr>
          <w:rFonts w:asciiTheme="minorHAnsi" w:hAnsiTheme="minorHAnsi"/>
        </w:rPr>
        <w:t xml:space="preserve">inclusion, from those who are just beginning to develop an awareness of their community’s needs to those who have deep and sustained initiatives in place and who strive to broaden their reach. </w:t>
      </w:r>
    </w:p>
    <w:p w:rsidR="00863BE3" w:rsidRPr="00863BE3" w:rsidRDefault="00863BE3" w:rsidP="00863BE3">
      <w:pPr>
        <w:rPr>
          <w:rFonts w:asciiTheme="minorHAnsi" w:hAnsiTheme="minorHAnsi"/>
        </w:rPr>
      </w:pPr>
    </w:p>
    <w:p w:rsidR="00863BE3" w:rsidRDefault="00863BE3" w:rsidP="00863BE3">
      <w:pPr>
        <w:rPr>
          <w:rFonts w:asciiTheme="minorHAnsi" w:hAnsiTheme="minorHAnsi"/>
        </w:rPr>
      </w:pPr>
      <w:r w:rsidRPr="00863BE3">
        <w:rPr>
          <w:rFonts w:asciiTheme="minorHAnsi" w:hAnsiTheme="minorHAnsi"/>
        </w:rPr>
        <w:t xml:space="preserve">The following self-assessment is a tool for Jewish institutions to evaluate the degree to which their organization lives out the value of creating and sustaining an inclusive Jewish community. </w:t>
      </w:r>
      <w:r w:rsidRPr="00863BE3">
        <w:rPr>
          <w:rFonts w:asciiTheme="minorHAnsi" w:hAnsiTheme="minorHAnsi"/>
        </w:rPr>
        <w:br/>
      </w:r>
      <w:r w:rsidRPr="00863BE3">
        <w:rPr>
          <w:rFonts w:asciiTheme="minorHAnsi" w:hAnsiTheme="minorHAnsi"/>
        </w:rPr>
        <w:br/>
        <w:t xml:space="preserve">We ask you to fill out this “Institutional Self-Assessment.” This important pre-work prepares you for the Summit by ensuring that you come to the workshop with a complete picture of your organization’s current policies, programs, and culture. Organizational change begins with an understanding of the starting point, and this form helps to facilitate that process. </w:t>
      </w:r>
      <w:r w:rsidRPr="00863BE3">
        <w:rPr>
          <w:rFonts w:asciiTheme="minorHAnsi" w:hAnsiTheme="minorHAnsi"/>
        </w:rPr>
        <w:br/>
      </w:r>
      <w:r w:rsidRPr="00863BE3">
        <w:rPr>
          <w:rFonts w:asciiTheme="minorHAnsi" w:hAnsiTheme="minorHAnsi"/>
        </w:rPr>
        <w:br/>
      </w:r>
      <w:r w:rsidRPr="00863BE3">
        <w:rPr>
          <w:rFonts w:asciiTheme="minorHAnsi" w:hAnsiTheme="minorHAnsi"/>
          <w:b/>
          <w:bCs/>
        </w:rPr>
        <w:t>Please know that this form will take some effort and research, but it is an important part of the process. Thank you for setting aside time to complete it.</w:t>
      </w:r>
      <w:r w:rsidRPr="00863BE3">
        <w:rPr>
          <w:rFonts w:asciiTheme="minorHAnsi" w:hAnsiTheme="minorHAnsi"/>
        </w:rPr>
        <w:t xml:space="preserve"> </w:t>
      </w:r>
    </w:p>
    <w:p w:rsidR="0046505C" w:rsidRDefault="0046505C" w:rsidP="00863BE3">
      <w:pPr>
        <w:rPr>
          <w:rFonts w:asciiTheme="minorHAnsi" w:hAnsiTheme="minorHAnsi"/>
        </w:rPr>
      </w:pPr>
    </w:p>
    <w:p w:rsidR="0046505C" w:rsidRPr="00863BE3" w:rsidRDefault="0046505C" w:rsidP="00863BE3">
      <w:pPr>
        <w:rPr>
          <w:rFonts w:asciiTheme="minorHAnsi" w:hAnsiTheme="minorHAnsi"/>
        </w:rPr>
      </w:pPr>
      <w:r>
        <w:rPr>
          <w:rFonts w:asciiTheme="minorHAnsi" w:hAnsiTheme="minorHAnsi"/>
        </w:rPr>
        <w:t>Please print your completed form and bring it with you to the Leadership Summit.</w:t>
      </w:r>
    </w:p>
    <w:p w:rsidR="00E7629E" w:rsidRPr="00F82AA2" w:rsidRDefault="00E7629E" w:rsidP="003D6A15">
      <w:pPr>
        <w:rPr>
          <w:rFonts w:asciiTheme="minorHAnsi" w:hAnsiTheme="minorHAnsi"/>
          <w:b/>
          <w:bCs/>
          <w:color w:val="000000"/>
          <w:u w:val="single"/>
        </w:rPr>
      </w:pPr>
    </w:p>
    <w:p w:rsidR="003D43A4" w:rsidRDefault="003D43A4" w:rsidP="003D6A15">
      <w:pPr>
        <w:rPr>
          <w:rFonts w:asciiTheme="minorHAnsi" w:hAnsiTheme="minorHAnsi"/>
          <w:b/>
          <w:bCs/>
          <w:color w:val="000000"/>
          <w:sz w:val="32"/>
          <w:szCs w:val="32"/>
        </w:rPr>
      </w:pPr>
    </w:p>
    <w:p w:rsidR="003D6A15" w:rsidRPr="00F82AA2" w:rsidRDefault="003D6A15" w:rsidP="003D43A4">
      <w:pPr>
        <w:rPr>
          <w:rFonts w:asciiTheme="minorHAnsi" w:hAnsiTheme="minorHAnsi"/>
          <w:b/>
          <w:bCs/>
          <w:color w:val="000000"/>
          <w:sz w:val="32"/>
          <w:szCs w:val="32"/>
        </w:rPr>
      </w:pPr>
      <w:r w:rsidRPr="00F82AA2">
        <w:rPr>
          <w:rFonts w:asciiTheme="minorHAnsi" w:hAnsiTheme="minorHAnsi"/>
          <w:b/>
          <w:bCs/>
          <w:color w:val="000000"/>
          <w:sz w:val="32"/>
          <w:szCs w:val="32"/>
        </w:rPr>
        <w:t>Programming:</w:t>
      </w:r>
    </w:p>
    <w:p w:rsidR="003D6A15" w:rsidRPr="00F82AA2" w:rsidRDefault="003D6A15" w:rsidP="003D6A15">
      <w:pPr>
        <w:rPr>
          <w:rFonts w:asciiTheme="minorHAnsi" w:hAnsiTheme="minorHAnsi"/>
          <w:bCs/>
          <w:color w:val="000000"/>
        </w:rPr>
      </w:pPr>
      <w:r w:rsidRPr="00F82AA2">
        <w:rPr>
          <w:rFonts w:asciiTheme="minorHAnsi" w:hAnsiTheme="minorHAnsi"/>
          <w:b/>
          <w:bCs/>
          <w:color w:val="000000"/>
        </w:rPr>
        <w:t xml:space="preserve">Educational programming </w:t>
      </w:r>
      <w:r w:rsidRPr="00F82AA2">
        <w:rPr>
          <w:rFonts w:asciiTheme="minorHAnsi" w:hAnsiTheme="minorHAnsi"/>
          <w:bCs/>
          <w:color w:val="000000"/>
        </w:rPr>
        <w:t xml:space="preserve">is inclusive and celebratory of </w:t>
      </w:r>
      <w:r w:rsidR="0056351C">
        <w:rPr>
          <w:rFonts w:asciiTheme="minorHAnsi" w:hAnsiTheme="minorHAnsi"/>
          <w:bCs/>
          <w:color w:val="000000"/>
        </w:rPr>
        <w:t xml:space="preserve">LGBTQ </w:t>
      </w:r>
      <w:r w:rsidRPr="00F82AA2">
        <w:rPr>
          <w:rFonts w:asciiTheme="minorHAnsi" w:hAnsiTheme="minorHAnsi"/>
          <w:bCs/>
          <w:color w:val="000000"/>
        </w:rPr>
        <w:t>Jews and allies.</w:t>
      </w:r>
    </w:p>
    <w:p w:rsidR="003D6A15" w:rsidRPr="00F82AA2" w:rsidRDefault="003D6A15" w:rsidP="003D6A15">
      <w:pPr>
        <w:rPr>
          <w:rFonts w:asciiTheme="minorHAnsi" w:hAnsiTheme="minorHAnsi"/>
          <w:b/>
          <w:bCs/>
          <w:color w:val="000000"/>
        </w:rPr>
      </w:pPr>
    </w:p>
    <w:p w:rsidR="00E7629E" w:rsidRPr="00F82AA2" w:rsidRDefault="00846573" w:rsidP="00E7629E">
      <w:pPr>
        <w:rPr>
          <w:rFonts w:asciiTheme="minorHAnsi" w:hAnsiTheme="minorHAnsi"/>
          <w:b/>
          <w:bCs/>
          <w:color w:val="000000"/>
          <w:u w:val="single"/>
        </w:rPr>
      </w:pPr>
      <w:r>
        <w:rPr>
          <w:rFonts w:asciiTheme="minorHAnsi" w:hAnsiTheme="minorHAnsi"/>
          <w:b/>
          <w:bCs/>
          <w:color w:val="000000"/>
          <w:u w:val="single"/>
        </w:rPr>
        <w:t>Please check all that apply for your institution</w:t>
      </w:r>
      <w:r w:rsidR="00E7629E" w:rsidRPr="00F82AA2">
        <w:rPr>
          <w:rFonts w:asciiTheme="minorHAnsi" w:hAnsiTheme="minorHAnsi"/>
          <w:b/>
          <w:bCs/>
          <w:color w:val="000000"/>
          <w:u w:val="single"/>
        </w:rPr>
        <w:t>:</w:t>
      </w:r>
    </w:p>
    <w:p w:rsidR="003D6A15" w:rsidRPr="00F82AA2" w:rsidRDefault="003D6A15" w:rsidP="003D6A15">
      <w:pPr>
        <w:textAlignment w:val="baseline"/>
        <w:rPr>
          <w:rFonts w:asciiTheme="minorHAnsi" w:hAnsiTheme="minorHAnsi"/>
          <w:color w:val="000000"/>
          <w:sz w:val="22"/>
          <w:szCs w:val="22"/>
        </w:rPr>
      </w:pPr>
    </w:p>
    <w:p w:rsidR="003D6A15" w:rsidRPr="007465D1" w:rsidRDefault="0026297F" w:rsidP="007465D1">
      <w:pPr>
        <w:textAlignment w:val="baseline"/>
        <w:rPr>
          <w:rFonts w:asciiTheme="minorHAnsi" w:hAnsiTheme="minorHAnsi"/>
          <w:color w:val="000000"/>
          <w:sz w:val="22"/>
          <w:szCs w:val="22"/>
        </w:rPr>
      </w:pPr>
      <w:sdt>
        <w:sdtPr>
          <w:rPr>
            <w:rFonts w:ascii="MS Gothic" w:eastAsia="MS Gothic" w:hAnsi="MS Gothic"/>
            <w:b/>
            <w:bCs/>
            <w:color w:val="000000"/>
            <w:sz w:val="22"/>
            <w:szCs w:val="22"/>
          </w:rPr>
          <w:id w:val="585346997"/>
          <w14:checkbox>
            <w14:checked w14:val="0"/>
            <w14:checkedState w14:val="2612" w14:font="MS Gothic"/>
            <w14:uncheckedState w14:val="2610" w14:font="MS Gothic"/>
          </w14:checkbox>
        </w:sdtPr>
        <w:sdtEndPr/>
        <w:sdtContent>
          <w:r w:rsidR="00134C21">
            <w:rPr>
              <w:rFonts w:ascii="MS Gothic" w:eastAsia="MS Gothic" w:hAnsi="MS Gothic" w:hint="eastAsia"/>
              <w:b/>
              <w:bCs/>
              <w:color w:val="000000"/>
              <w:sz w:val="22"/>
              <w:szCs w:val="22"/>
            </w:rPr>
            <w:t>☐</w:t>
          </w:r>
        </w:sdtContent>
      </w:sdt>
      <w:r w:rsidR="007465D1">
        <w:rPr>
          <w:rFonts w:ascii="MS Gothic" w:eastAsia="MS Gothic" w:hAnsi="MS Gothic"/>
          <w:color w:val="000000"/>
          <w:sz w:val="22"/>
          <w:szCs w:val="22"/>
        </w:rPr>
        <w:t xml:space="preserve"> </w:t>
      </w:r>
      <w:r w:rsidR="003D6A15" w:rsidRPr="003D43A4">
        <w:rPr>
          <w:rFonts w:asciiTheme="minorHAnsi" w:hAnsiTheme="minorHAnsi"/>
          <w:b/>
          <w:bCs/>
          <w:color w:val="000000"/>
          <w:sz w:val="22"/>
          <w:szCs w:val="22"/>
        </w:rPr>
        <w:t xml:space="preserve">We have Community Conversations on </w:t>
      </w:r>
      <w:r w:rsidR="0056351C">
        <w:rPr>
          <w:rFonts w:asciiTheme="minorHAnsi" w:hAnsiTheme="minorHAnsi"/>
          <w:b/>
          <w:bCs/>
          <w:color w:val="000000"/>
          <w:sz w:val="22"/>
          <w:szCs w:val="22"/>
        </w:rPr>
        <w:t xml:space="preserve">LGBTQ </w:t>
      </w:r>
      <w:r w:rsidR="003D6A15" w:rsidRPr="003D43A4">
        <w:rPr>
          <w:rFonts w:asciiTheme="minorHAnsi" w:hAnsiTheme="minorHAnsi"/>
          <w:b/>
          <w:bCs/>
          <w:color w:val="000000"/>
          <w:sz w:val="22"/>
          <w:szCs w:val="22"/>
        </w:rPr>
        <w:t>Jewish themes, such Film Showings, Panel Discussion</w:t>
      </w:r>
      <w:r w:rsidR="007465D1" w:rsidRPr="003D43A4">
        <w:rPr>
          <w:rFonts w:asciiTheme="minorHAnsi" w:hAnsiTheme="minorHAnsi"/>
          <w:b/>
          <w:bCs/>
          <w:color w:val="000000"/>
          <w:sz w:val="22"/>
          <w:szCs w:val="22"/>
        </w:rPr>
        <w:t>, and Discussion with Families</w:t>
      </w:r>
      <w:r w:rsidR="003D43A4" w:rsidRPr="003D43A4">
        <w:rPr>
          <w:rFonts w:asciiTheme="minorHAnsi" w:hAnsiTheme="minorHAnsi"/>
          <w:b/>
          <w:bCs/>
          <w:color w:val="000000"/>
          <w:sz w:val="22"/>
          <w:szCs w:val="22"/>
        </w:rPr>
        <w:t>.</w:t>
      </w:r>
    </w:p>
    <w:p w:rsidR="003D6A15" w:rsidRPr="00F82AA2" w:rsidRDefault="00D46F46" w:rsidP="003D6A15">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3D6A15" w:rsidRDefault="003D6A15" w:rsidP="003D6A15">
      <w:pPr>
        <w:textAlignment w:val="baseline"/>
        <w:rPr>
          <w:rFonts w:asciiTheme="minorHAnsi" w:hAnsiTheme="minorHAnsi"/>
          <w:color w:val="000000"/>
          <w:sz w:val="22"/>
          <w:szCs w:val="22"/>
        </w:rPr>
      </w:pPr>
    </w:p>
    <w:p w:rsidR="00846573" w:rsidRDefault="00846573" w:rsidP="003D6A15">
      <w:pPr>
        <w:textAlignment w:val="baseline"/>
        <w:rPr>
          <w:rFonts w:asciiTheme="minorHAnsi" w:hAnsiTheme="minorHAnsi"/>
          <w:color w:val="000000"/>
          <w:sz w:val="22"/>
          <w:szCs w:val="22"/>
        </w:rPr>
      </w:pPr>
    </w:p>
    <w:p w:rsidR="00846573" w:rsidRPr="00F82AA2" w:rsidRDefault="00846573" w:rsidP="003D6A15">
      <w:pPr>
        <w:textAlignment w:val="baseline"/>
        <w:rPr>
          <w:rFonts w:asciiTheme="minorHAnsi" w:hAnsiTheme="minorHAnsi"/>
          <w:color w:val="000000"/>
          <w:sz w:val="22"/>
          <w:szCs w:val="22"/>
        </w:rPr>
      </w:pPr>
    </w:p>
    <w:p w:rsidR="003D6A15" w:rsidRPr="007465D1" w:rsidRDefault="0026297F" w:rsidP="007465D1">
      <w:pPr>
        <w:textAlignment w:val="baseline"/>
        <w:rPr>
          <w:rFonts w:asciiTheme="minorHAnsi" w:hAnsiTheme="minorHAnsi"/>
          <w:color w:val="000000"/>
          <w:sz w:val="22"/>
          <w:szCs w:val="22"/>
        </w:rPr>
      </w:pPr>
      <w:sdt>
        <w:sdtPr>
          <w:rPr>
            <w:rFonts w:ascii="MS Gothic" w:eastAsia="MS Gothic" w:hAnsi="MS Gothic"/>
            <w:b/>
            <w:bCs/>
            <w:color w:val="000000"/>
            <w:sz w:val="22"/>
            <w:szCs w:val="22"/>
          </w:rPr>
          <w:id w:val="-2047365436"/>
          <w14:checkbox>
            <w14:checked w14:val="0"/>
            <w14:checkedState w14:val="2612" w14:font="MS Gothic"/>
            <w14:uncheckedState w14:val="2610" w14:font="MS Gothic"/>
          </w14:checkbox>
        </w:sdtPr>
        <w:sdtEndPr/>
        <w:sdtContent>
          <w:r w:rsidR="007465D1" w:rsidRPr="003D43A4">
            <w:rPr>
              <w:rFonts w:ascii="MS Gothic" w:eastAsia="MS Gothic" w:hAnsi="MS Gothic" w:hint="eastAsia"/>
              <w:b/>
              <w:bCs/>
              <w:color w:val="000000"/>
              <w:sz w:val="22"/>
              <w:szCs w:val="22"/>
            </w:rPr>
            <w:t>☐</w:t>
          </w:r>
        </w:sdtContent>
      </w:sdt>
      <w:r w:rsidR="003D43A4">
        <w:rPr>
          <w:rFonts w:ascii="MS Gothic" w:eastAsia="MS Gothic" w:hAnsi="MS Gothic"/>
          <w:color w:val="000000"/>
          <w:sz w:val="22"/>
          <w:szCs w:val="22"/>
        </w:rPr>
        <w:t xml:space="preserve"> </w:t>
      </w:r>
      <w:r w:rsidR="003D6A15" w:rsidRPr="003D43A4">
        <w:rPr>
          <w:rFonts w:asciiTheme="minorHAnsi" w:hAnsiTheme="minorHAnsi"/>
          <w:b/>
          <w:bCs/>
          <w:color w:val="000000"/>
          <w:sz w:val="22"/>
          <w:szCs w:val="22"/>
        </w:rPr>
        <w:t>We have annual programming such as: National Coming Out Day, No Name Calling Day, Day of Silence, Transgender Day of Remembrance, Gay Pride, other</w:t>
      </w:r>
      <w:r w:rsidR="003D43A4" w:rsidRPr="003D43A4">
        <w:rPr>
          <w:rFonts w:asciiTheme="minorHAnsi" w:hAnsiTheme="minorHAnsi"/>
          <w:b/>
          <w:bCs/>
          <w:color w:val="000000"/>
          <w:sz w:val="22"/>
          <w:szCs w:val="22"/>
        </w:rPr>
        <w:t>.</w:t>
      </w:r>
    </w:p>
    <w:p w:rsidR="003D6A15" w:rsidRPr="00F82AA2" w:rsidRDefault="00D46F46" w:rsidP="003D6A15">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3D6A15" w:rsidRPr="00F82AA2" w:rsidRDefault="003D6A15" w:rsidP="003D6A15">
      <w:pPr>
        <w:textAlignment w:val="baseline"/>
        <w:rPr>
          <w:rFonts w:asciiTheme="minorHAnsi" w:hAnsiTheme="minorHAnsi"/>
          <w:color w:val="000000"/>
          <w:sz w:val="22"/>
          <w:szCs w:val="22"/>
        </w:rPr>
      </w:pPr>
    </w:p>
    <w:p w:rsidR="003D6A15" w:rsidRDefault="003D6A15" w:rsidP="003D6A15">
      <w:pPr>
        <w:textAlignment w:val="baseline"/>
        <w:rPr>
          <w:rFonts w:asciiTheme="minorHAnsi" w:hAnsiTheme="minorHAnsi"/>
          <w:color w:val="000000"/>
          <w:sz w:val="22"/>
          <w:szCs w:val="22"/>
        </w:rPr>
      </w:pPr>
    </w:p>
    <w:p w:rsidR="00CE2622" w:rsidRDefault="00CE2622" w:rsidP="003D6A15">
      <w:pPr>
        <w:textAlignment w:val="baseline"/>
        <w:rPr>
          <w:rFonts w:asciiTheme="minorHAnsi" w:hAnsiTheme="minorHAnsi"/>
          <w:color w:val="000000"/>
          <w:sz w:val="22"/>
          <w:szCs w:val="22"/>
        </w:rPr>
      </w:pPr>
    </w:p>
    <w:p w:rsidR="00CE2622" w:rsidRPr="00F82AA2" w:rsidRDefault="00CE2622" w:rsidP="003D6A15">
      <w:pPr>
        <w:textAlignment w:val="baseline"/>
        <w:rPr>
          <w:rFonts w:asciiTheme="minorHAnsi" w:hAnsiTheme="minorHAnsi"/>
          <w:color w:val="000000"/>
          <w:sz w:val="22"/>
          <w:szCs w:val="22"/>
        </w:rPr>
      </w:pPr>
    </w:p>
    <w:p w:rsidR="003D43A4" w:rsidRDefault="0026297F" w:rsidP="003D43A4">
      <w:pPr>
        <w:textAlignment w:val="baseline"/>
        <w:rPr>
          <w:rFonts w:asciiTheme="minorHAnsi" w:hAnsiTheme="minorHAnsi"/>
          <w:color w:val="000000"/>
          <w:sz w:val="22"/>
          <w:szCs w:val="22"/>
        </w:rPr>
      </w:pPr>
      <w:sdt>
        <w:sdtPr>
          <w:rPr>
            <w:rFonts w:asciiTheme="minorHAnsi" w:hAnsiTheme="minorHAnsi"/>
            <w:b/>
            <w:bCs/>
            <w:color w:val="000000"/>
            <w:sz w:val="22"/>
            <w:szCs w:val="22"/>
          </w:rPr>
          <w:id w:val="1633056727"/>
          <w14:checkbox>
            <w14:checked w14:val="0"/>
            <w14:checkedState w14:val="2612" w14:font="MS Gothic"/>
            <w14:uncheckedState w14:val="2610" w14:font="MS Gothic"/>
          </w14:checkbox>
        </w:sdtPr>
        <w:sdtEndPr/>
        <w:sdtContent>
          <w:r w:rsidR="003D43A4" w:rsidRPr="003D43A4">
            <w:rPr>
              <w:rFonts w:ascii="MS Gothic" w:eastAsia="MS Gothic" w:hAnsi="MS Gothic" w:hint="eastAsia"/>
              <w:b/>
              <w:bCs/>
              <w:color w:val="000000"/>
              <w:sz w:val="22"/>
              <w:szCs w:val="22"/>
            </w:rPr>
            <w:t>☐</w:t>
          </w:r>
        </w:sdtContent>
      </w:sdt>
      <w:r w:rsidR="003D43A4">
        <w:rPr>
          <w:rFonts w:asciiTheme="minorHAnsi" w:hAnsiTheme="minorHAnsi"/>
          <w:color w:val="000000"/>
          <w:sz w:val="22"/>
          <w:szCs w:val="22"/>
        </w:rPr>
        <w:t xml:space="preserve">  </w:t>
      </w:r>
      <w:r w:rsidR="003D6A15" w:rsidRPr="003D43A4">
        <w:rPr>
          <w:rFonts w:asciiTheme="minorHAnsi" w:hAnsiTheme="minorHAnsi"/>
          <w:b/>
          <w:bCs/>
          <w:color w:val="000000"/>
          <w:sz w:val="22"/>
          <w:szCs w:val="22"/>
        </w:rPr>
        <w:t xml:space="preserve">We have an ongoing </w:t>
      </w:r>
      <w:r w:rsidR="0056351C">
        <w:rPr>
          <w:rFonts w:asciiTheme="minorHAnsi" w:hAnsiTheme="minorHAnsi"/>
          <w:b/>
          <w:bCs/>
          <w:color w:val="000000"/>
          <w:sz w:val="22"/>
          <w:szCs w:val="22"/>
        </w:rPr>
        <w:t xml:space="preserve">LGBTQ </w:t>
      </w:r>
      <w:r w:rsidR="003D6A15" w:rsidRPr="003D43A4">
        <w:rPr>
          <w:rFonts w:asciiTheme="minorHAnsi" w:hAnsiTheme="minorHAnsi"/>
          <w:b/>
          <w:bCs/>
          <w:color w:val="000000"/>
          <w:sz w:val="22"/>
          <w:szCs w:val="22"/>
        </w:rPr>
        <w:t>and ally group such as a GSA</w:t>
      </w:r>
      <w:r w:rsidR="003D43A4" w:rsidRPr="003D43A4">
        <w:rPr>
          <w:rFonts w:asciiTheme="minorHAnsi" w:hAnsiTheme="minorHAnsi"/>
          <w:b/>
          <w:bCs/>
          <w:color w:val="000000"/>
          <w:sz w:val="22"/>
          <w:szCs w:val="22"/>
        </w:rPr>
        <w:t>.</w:t>
      </w:r>
    </w:p>
    <w:p w:rsidR="003D6A15" w:rsidRPr="00F82AA2" w:rsidRDefault="00D46F46" w:rsidP="003D43A4">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3D6A15" w:rsidRPr="003D43A4" w:rsidRDefault="0026297F" w:rsidP="003D43A4">
      <w:pPr>
        <w:textAlignment w:val="baseline"/>
        <w:rPr>
          <w:rFonts w:asciiTheme="minorHAnsi" w:hAnsiTheme="minorHAnsi"/>
          <w:color w:val="000000"/>
          <w:sz w:val="22"/>
          <w:szCs w:val="22"/>
        </w:rPr>
      </w:pPr>
      <w:sdt>
        <w:sdtPr>
          <w:rPr>
            <w:rFonts w:asciiTheme="minorHAnsi" w:hAnsiTheme="minorHAnsi"/>
            <w:b/>
            <w:bCs/>
            <w:color w:val="000000"/>
            <w:sz w:val="22"/>
            <w:szCs w:val="22"/>
          </w:rPr>
          <w:id w:val="2120951028"/>
          <w14:checkbox>
            <w14:checked w14:val="0"/>
            <w14:checkedState w14:val="2612" w14:font="MS Gothic"/>
            <w14:uncheckedState w14:val="2610" w14:font="MS Gothic"/>
          </w14:checkbox>
        </w:sdtPr>
        <w:sdtEndPr/>
        <w:sdtContent>
          <w:r w:rsidR="003D43A4" w:rsidRPr="003D43A4">
            <w:rPr>
              <w:rFonts w:ascii="MS Gothic" w:eastAsia="MS Gothic" w:hAnsi="MS Gothic" w:hint="eastAsia"/>
              <w:b/>
              <w:bCs/>
              <w:color w:val="000000"/>
              <w:sz w:val="22"/>
              <w:szCs w:val="22"/>
            </w:rPr>
            <w:t>☐</w:t>
          </w:r>
        </w:sdtContent>
      </w:sdt>
      <w:r w:rsidR="003D43A4">
        <w:rPr>
          <w:rFonts w:asciiTheme="minorHAnsi" w:hAnsiTheme="minorHAnsi"/>
          <w:color w:val="000000"/>
          <w:sz w:val="22"/>
          <w:szCs w:val="22"/>
        </w:rPr>
        <w:t xml:space="preserve"> </w:t>
      </w:r>
      <w:r w:rsidR="003D6A15" w:rsidRPr="003D43A4">
        <w:rPr>
          <w:rFonts w:asciiTheme="minorHAnsi" w:hAnsiTheme="minorHAnsi"/>
          <w:b/>
          <w:bCs/>
          <w:color w:val="000000"/>
          <w:sz w:val="22"/>
          <w:szCs w:val="22"/>
        </w:rPr>
        <w:t xml:space="preserve">Other </w:t>
      </w:r>
    </w:p>
    <w:p w:rsidR="00D01B67" w:rsidRPr="00F82AA2" w:rsidRDefault="00D46F46" w:rsidP="003D6A15">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29137F" w:rsidRDefault="0029137F" w:rsidP="003D6A15">
      <w:pPr>
        <w:rPr>
          <w:rFonts w:asciiTheme="minorHAnsi" w:hAnsiTheme="minorHAnsi"/>
          <w:color w:val="000000"/>
          <w:sz w:val="22"/>
          <w:szCs w:val="22"/>
        </w:rPr>
      </w:pPr>
    </w:p>
    <w:p w:rsidR="00846573" w:rsidRDefault="00846573" w:rsidP="003D6A15">
      <w:pPr>
        <w:rPr>
          <w:rFonts w:asciiTheme="minorHAnsi" w:hAnsiTheme="minorHAnsi" w:cs="Arial"/>
          <w:b/>
          <w:sz w:val="22"/>
          <w:szCs w:val="22"/>
        </w:rPr>
      </w:pPr>
    </w:p>
    <w:p w:rsidR="00846573" w:rsidRPr="00F82AA2" w:rsidRDefault="00846573" w:rsidP="003D6A15">
      <w:pPr>
        <w:rPr>
          <w:rFonts w:asciiTheme="minorHAnsi" w:hAnsiTheme="minorHAnsi" w:cs="Arial"/>
          <w:b/>
          <w:sz w:val="22"/>
          <w:szCs w:val="22"/>
        </w:rPr>
      </w:pPr>
    </w:p>
    <w:p w:rsidR="003D6A15" w:rsidRPr="00F82AA2" w:rsidRDefault="003D6A15" w:rsidP="003D43A4">
      <w:pPr>
        <w:rPr>
          <w:rFonts w:asciiTheme="minorHAnsi" w:hAnsiTheme="minorHAnsi"/>
          <w:b/>
          <w:bCs/>
          <w:color w:val="000000"/>
          <w:sz w:val="36"/>
          <w:szCs w:val="36"/>
        </w:rPr>
      </w:pPr>
      <w:r w:rsidRPr="00F82AA2">
        <w:rPr>
          <w:rFonts w:asciiTheme="minorHAnsi" w:hAnsiTheme="minorHAnsi"/>
          <w:b/>
          <w:bCs/>
          <w:color w:val="000000"/>
          <w:sz w:val="36"/>
          <w:szCs w:val="36"/>
        </w:rPr>
        <w:t>Policy:</w:t>
      </w:r>
    </w:p>
    <w:p w:rsidR="003D6A15" w:rsidRPr="00F82AA2" w:rsidRDefault="003D6A15" w:rsidP="003D6A15">
      <w:pPr>
        <w:rPr>
          <w:rFonts w:asciiTheme="minorHAnsi" w:hAnsiTheme="minorHAnsi"/>
          <w:b/>
          <w:bCs/>
          <w:color w:val="000000"/>
        </w:rPr>
      </w:pPr>
      <w:r w:rsidRPr="00F82AA2">
        <w:rPr>
          <w:rFonts w:asciiTheme="minorHAnsi" w:hAnsiTheme="minorHAnsi"/>
          <w:b/>
          <w:bCs/>
          <w:color w:val="000000"/>
        </w:rPr>
        <w:t xml:space="preserve">Our organizational policy </w:t>
      </w:r>
      <w:r w:rsidRPr="00F82AA2">
        <w:rPr>
          <w:rFonts w:asciiTheme="minorHAnsi" w:hAnsiTheme="minorHAnsi"/>
          <w:bCs/>
          <w:color w:val="000000"/>
        </w:rPr>
        <w:t xml:space="preserve">is inclusive and reflects our commitment to </w:t>
      </w:r>
      <w:r w:rsidR="0056351C">
        <w:rPr>
          <w:rFonts w:asciiTheme="minorHAnsi" w:hAnsiTheme="minorHAnsi"/>
          <w:bCs/>
          <w:color w:val="000000"/>
        </w:rPr>
        <w:t xml:space="preserve">LGBTQ </w:t>
      </w:r>
      <w:r w:rsidRPr="00F82AA2">
        <w:rPr>
          <w:rFonts w:asciiTheme="minorHAnsi" w:hAnsiTheme="minorHAnsi"/>
          <w:bCs/>
          <w:color w:val="000000"/>
        </w:rPr>
        <w:t>staff and community members.</w:t>
      </w:r>
    </w:p>
    <w:p w:rsidR="003D6A15" w:rsidRPr="00F82AA2" w:rsidRDefault="003D6A15" w:rsidP="003D6A15">
      <w:pPr>
        <w:textAlignment w:val="baseline"/>
        <w:rPr>
          <w:rFonts w:asciiTheme="minorHAnsi" w:hAnsiTheme="minorHAnsi"/>
          <w:b/>
          <w:bCs/>
          <w:color w:val="000000"/>
          <w:sz w:val="22"/>
          <w:szCs w:val="22"/>
        </w:rPr>
      </w:pPr>
    </w:p>
    <w:p w:rsidR="00E7629E" w:rsidRDefault="00E7629E" w:rsidP="00846573">
      <w:pPr>
        <w:rPr>
          <w:rFonts w:asciiTheme="minorHAnsi" w:hAnsiTheme="minorHAnsi"/>
          <w:b/>
          <w:bCs/>
          <w:color w:val="000000"/>
          <w:u w:val="single"/>
        </w:rPr>
      </w:pPr>
      <w:r w:rsidRPr="00F82AA2">
        <w:rPr>
          <w:rFonts w:asciiTheme="minorHAnsi" w:hAnsiTheme="minorHAnsi"/>
          <w:b/>
          <w:bCs/>
          <w:color w:val="000000"/>
          <w:u w:val="single"/>
        </w:rPr>
        <w:t>Please check all that apply for your institution:</w:t>
      </w:r>
    </w:p>
    <w:p w:rsidR="0029137F" w:rsidRPr="00F82AA2" w:rsidRDefault="0029137F" w:rsidP="003D6A15">
      <w:pPr>
        <w:textAlignment w:val="baseline"/>
        <w:rPr>
          <w:rFonts w:asciiTheme="minorHAnsi" w:hAnsiTheme="minorHAnsi"/>
          <w:color w:val="000000"/>
          <w:sz w:val="22"/>
          <w:szCs w:val="22"/>
        </w:rPr>
      </w:pPr>
    </w:p>
    <w:p w:rsidR="0029137F" w:rsidRPr="003D43A4" w:rsidRDefault="0026297F" w:rsidP="003D43A4">
      <w:pPr>
        <w:textAlignment w:val="baseline"/>
        <w:rPr>
          <w:rFonts w:asciiTheme="minorHAnsi" w:hAnsiTheme="minorHAnsi"/>
          <w:color w:val="000000"/>
          <w:sz w:val="22"/>
          <w:szCs w:val="22"/>
        </w:rPr>
      </w:pPr>
      <w:sdt>
        <w:sdtPr>
          <w:rPr>
            <w:rFonts w:asciiTheme="minorHAnsi" w:hAnsiTheme="minorHAnsi"/>
            <w:b/>
            <w:bCs/>
            <w:color w:val="000000"/>
            <w:sz w:val="22"/>
            <w:szCs w:val="22"/>
          </w:rPr>
          <w:id w:val="-576136510"/>
          <w14:checkbox>
            <w14:checked w14:val="0"/>
            <w14:checkedState w14:val="2612" w14:font="MS Gothic"/>
            <w14:uncheckedState w14:val="2610" w14:font="MS Gothic"/>
          </w14:checkbox>
        </w:sdtPr>
        <w:sdtEndPr/>
        <w:sdtContent>
          <w:r w:rsidR="003D43A4">
            <w:rPr>
              <w:rFonts w:ascii="MS Gothic" w:eastAsia="MS Gothic" w:hAnsi="MS Gothic" w:hint="eastAsia"/>
              <w:b/>
              <w:bCs/>
              <w:color w:val="000000"/>
              <w:sz w:val="22"/>
              <w:szCs w:val="22"/>
            </w:rPr>
            <w:t>☐</w:t>
          </w:r>
        </w:sdtContent>
      </w:sdt>
      <w:r w:rsidR="003D43A4">
        <w:rPr>
          <w:rFonts w:asciiTheme="minorHAnsi" w:hAnsiTheme="minorHAnsi"/>
          <w:color w:val="000000"/>
          <w:sz w:val="22"/>
          <w:szCs w:val="22"/>
        </w:rPr>
        <w:t xml:space="preserve"> </w:t>
      </w:r>
      <w:r w:rsidR="0029137F" w:rsidRPr="003D43A4">
        <w:rPr>
          <w:rFonts w:asciiTheme="minorHAnsi" w:hAnsiTheme="minorHAnsi"/>
          <w:b/>
          <w:bCs/>
          <w:color w:val="000000"/>
          <w:sz w:val="22"/>
          <w:szCs w:val="22"/>
        </w:rPr>
        <w:t>Our whole organizational leadership team has been trained on how to strengthen LGBT</w:t>
      </w:r>
      <w:r w:rsidR="0056351C">
        <w:rPr>
          <w:rFonts w:asciiTheme="minorHAnsi" w:hAnsiTheme="minorHAnsi"/>
          <w:b/>
          <w:bCs/>
          <w:color w:val="000000"/>
          <w:sz w:val="22"/>
          <w:szCs w:val="22"/>
        </w:rPr>
        <w:t>Q</w:t>
      </w:r>
      <w:r w:rsidR="0029137F" w:rsidRPr="003D43A4">
        <w:rPr>
          <w:rFonts w:asciiTheme="minorHAnsi" w:hAnsiTheme="minorHAnsi"/>
          <w:b/>
          <w:bCs/>
          <w:color w:val="000000"/>
          <w:sz w:val="22"/>
          <w:szCs w:val="22"/>
        </w:rPr>
        <w:t>-inclusive program, policy, and culture</w:t>
      </w:r>
      <w:r w:rsidR="003D43A4" w:rsidRPr="003D43A4">
        <w:rPr>
          <w:rFonts w:asciiTheme="minorHAnsi" w:hAnsiTheme="minorHAnsi"/>
          <w:b/>
          <w:bCs/>
          <w:color w:val="000000"/>
          <w:sz w:val="22"/>
          <w:szCs w:val="22"/>
        </w:rPr>
        <w:t>.</w:t>
      </w:r>
      <w:r w:rsidR="0029137F" w:rsidRPr="003D43A4">
        <w:rPr>
          <w:rFonts w:asciiTheme="minorHAnsi" w:hAnsiTheme="minorHAnsi"/>
          <w:color w:val="000000"/>
          <w:sz w:val="22"/>
          <w:szCs w:val="22"/>
        </w:rPr>
        <w:t xml:space="preserve"> </w:t>
      </w:r>
    </w:p>
    <w:p w:rsidR="0029137F" w:rsidRPr="00F82AA2" w:rsidRDefault="00D46F46" w:rsidP="0029137F">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29137F" w:rsidRDefault="0029137F" w:rsidP="003D6A15">
      <w:pPr>
        <w:textAlignment w:val="baseline"/>
        <w:rPr>
          <w:rFonts w:asciiTheme="minorHAnsi" w:hAnsiTheme="minorHAnsi"/>
          <w:color w:val="000000"/>
          <w:sz w:val="22"/>
          <w:szCs w:val="22"/>
        </w:rPr>
      </w:pPr>
    </w:p>
    <w:p w:rsidR="00846573" w:rsidRPr="00F82AA2" w:rsidRDefault="00846573" w:rsidP="003D6A15">
      <w:pPr>
        <w:textAlignment w:val="baseline"/>
        <w:rPr>
          <w:rFonts w:asciiTheme="minorHAnsi" w:hAnsiTheme="minorHAnsi"/>
          <w:color w:val="000000"/>
          <w:sz w:val="22"/>
          <w:szCs w:val="22"/>
        </w:rPr>
      </w:pPr>
    </w:p>
    <w:p w:rsidR="0029137F" w:rsidRPr="00F82AA2" w:rsidRDefault="0029137F" w:rsidP="003D6A15">
      <w:pPr>
        <w:textAlignment w:val="baseline"/>
        <w:rPr>
          <w:rFonts w:asciiTheme="minorHAnsi" w:hAnsiTheme="minorHAnsi"/>
          <w:color w:val="000000"/>
          <w:sz w:val="22"/>
          <w:szCs w:val="22"/>
        </w:rPr>
      </w:pPr>
    </w:p>
    <w:p w:rsidR="003D6A15" w:rsidRPr="003D43A4" w:rsidRDefault="0026297F" w:rsidP="003D43A4">
      <w:pPr>
        <w:textAlignment w:val="baseline"/>
        <w:rPr>
          <w:rFonts w:asciiTheme="minorHAnsi" w:hAnsiTheme="minorHAnsi"/>
          <w:color w:val="000000"/>
          <w:sz w:val="22"/>
          <w:szCs w:val="22"/>
        </w:rPr>
      </w:pPr>
      <w:sdt>
        <w:sdtPr>
          <w:rPr>
            <w:rFonts w:asciiTheme="minorHAnsi" w:hAnsiTheme="minorHAnsi"/>
            <w:b/>
            <w:bCs/>
            <w:color w:val="000000"/>
            <w:sz w:val="22"/>
            <w:szCs w:val="22"/>
          </w:rPr>
          <w:id w:val="-1256050257"/>
          <w14:checkbox>
            <w14:checked w14:val="0"/>
            <w14:checkedState w14:val="2612" w14:font="MS Gothic"/>
            <w14:uncheckedState w14:val="2610" w14:font="MS Gothic"/>
          </w14:checkbox>
        </w:sdtPr>
        <w:sdtEndPr/>
        <w:sdtContent>
          <w:r w:rsidR="003D43A4" w:rsidRPr="003D43A4">
            <w:rPr>
              <w:rFonts w:ascii="MS Gothic" w:eastAsia="MS Gothic" w:hAnsi="MS Gothic" w:hint="eastAsia"/>
              <w:b/>
              <w:bCs/>
              <w:color w:val="000000"/>
              <w:sz w:val="22"/>
              <w:szCs w:val="22"/>
            </w:rPr>
            <w:t>☐</w:t>
          </w:r>
        </w:sdtContent>
      </w:sdt>
      <w:r w:rsidR="003D43A4">
        <w:rPr>
          <w:rFonts w:asciiTheme="minorHAnsi" w:hAnsiTheme="minorHAnsi"/>
          <w:color w:val="000000"/>
          <w:sz w:val="22"/>
          <w:szCs w:val="22"/>
        </w:rPr>
        <w:t xml:space="preserve"> </w:t>
      </w:r>
      <w:r w:rsidR="003D6A15" w:rsidRPr="003D43A4">
        <w:rPr>
          <w:rFonts w:asciiTheme="minorHAnsi" w:hAnsiTheme="minorHAnsi"/>
          <w:b/>
          <w:bCs/>
          <w:color w:val="000000"/>
          <w:sz w:val="22"/>
          <w:szCs w:val="22"/>
        </w:rPr>
        <w:t>We have a written non-discrimination policy that includes sexual orientation and gender identity and expression</w:t>
      </w:r>
      <w:r w:rsidR="003D43A4" w:rsidRPr="003D43A4">
        <w:rPr>
          <w:rFonts w:asciiTheme="minorHAnsi" w:hAnsiTheme="minorHAnsi"/>
          <w:b/>
          <w:bCs/>
          <w:color w:val="000000"/>
          <w:sz w:val="22"/>
          <w:szCs w:val="22"/>
        </w:rPr>
        <w:t>.</w:t>
      </w:r>
    </w:p>
    <w:p w:rsidR="003D6A15" w:rsidRPr="00F82AA2" w:rsidRDefault="00D46F46" w:rsidP="003D6A15">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3D6A15" w:rsidRDefault="003D6A15" w:rsidP="003D6A15">
      <w:pPr>
        <w:textAlignment w:val="baseline"/>
        <w:rPr>
          <w:rFonts w:asciiTheme="minorHAnsi" w:hAnsiTheme="minorHAnsi"/>
          <w:color w:val="000000"/>
          <w:sz w:val="22"/>
          <w:szCs w:val="22"/>
        </w:rPr>
      </w:pPr>
    </w:p>
    <w:p w:rsidR="00846573" w:rsidRDefault="00846573" w:rsidP="003D6A15">
      <w:pPr>
        <w:textAlignment w:val="baseline"/>
        <w:rPr>
          <w:rFonts w:asciiTheme="minorHAnsi" w:hAnsiTheme="minorHAnsi"/>
          <w:color w:val="000000"/>
          <w:sz w:val="22"/>
          <w:szCs w:val="22"/>
        </w:rPr>
      </w:pPr>
    </w:p>
    <w:p w:rsidR="00846573" w:rsidRPr="00F82AA2" w:rsidRDefault="00846573" w:rsidP="003D6A15">
      <w:pPr>
        <w:textAlignment w:val="baseline"/>
        <w:rPr>
          <w:rFonts w:asciiTheme="minorHAnsi" w:hAnsiTheme="minorHAnsi"/>
          <w:color w:val="000000"/>
          <w:sz w:val="22"/>
          <w:szCs w:val="22"/>
        </w:rPr>
      </w:pPr>
    </w:p>
    <w:p w:rsidR="003D6A15" w:rsidRPr="003D43A4" w:rsidRDefault="0026297F" w:rsidP="003D43A4">
      <w:pPr>
        <w:textAlignment w:val="baseline"/>
        <w:rPr>
          <w:rFonts w:asciiTheme="minorHAnsi" w:hAnsiTheme="minorHAnsi"/>
          <w:b/>
          <w:bCs/>
          <w:color w:val="000000"/>
          <w:sz w:val="22"/>
          <w:szCs w:val="22"/>
        </w:rPr>
      </w:pPr>
      <w:sdt>
        <w:sdtPr>
          <w:rPr>
            <w:rFonts w:asciiTheme="minorHAnsi" w:hAnsiTheme="minorHAnsi"/>
            <w:b/>
            <w:bCs/>
            <w:color w:val="000000"/>
            <w:sz w:val="22"/>
            <w:szCs w:val="22"/>
          </w:rPr>
          <w:id w:val="771831574"/>
          <w14:checkbox>
            <w14:checked w14:val="0"/>
            <w14:checkedState w14:val="2612" w14:font="MS Gothic"/>
            <w14:uncheckedState w14:val="2610" w14:font="MS Gothic"/>
          </w14:checkbox>
        </w:sdtPr>
        <w:sdtEndPr/>
        <w:sdtContent>
          <w:r w:rsidR="003D43A4">
            <w:rPr>
              <w:rFonts w:ascii="MS Gothic" w:eastAsia="MS Gothic" w:hAnsi="MS Gothic" w:hint="eastAsia"/>
              <w:b/>
              <w:bCs/>
              <w:color w:val="000000"/>
              <w:sz w:val="22"/>
              <w:szCs w:val="22"/>
            </w:rPr>
            <w:t>☐</w:t>
          </w:r>
        </w:sdtContent>
      </w:sdt>
      <w:r w:rsidR="003D43A4">
        <w:rPr>
          <w:rFonts w:asciiTheme="minorHAnsi" w:hAnsiTheme="minorHAnsi"/>
          <w:color w:val="000000"/>
          <w:sz w:val="22"/>
          <w:szCs w:val="22"/>
        </w:rPr>
        <w:t xml:space="preserve"> </w:t>
      </w:r>
      <w:r w:rsidR="00E2423A" w:rsidRPr="003D43A4">
        <w:rPr>
          <w:rFonts w:asciiTheme="minorHAnsi" w:hAnsiTheme="minorHAnsi"/>
          <w:b/>
          <w:bCs/>
          <w:color w:val="000000"/>
          <w:sz w:val="22"/>
          <w:szCs w:val="22"/>
        </w:rPr>
        <w:t>We have</w:t>
      </w:r>
      <w:r w:rsidR="003D6A15" w:rsidRPr="003D43A4">
        <w:rPr>
          <w:rFonts w:asciiTheme="minorHAnsi" w:hAnsiTheme="minorHAnsi"/>
          <w:b/>
          <w:bCs/>
          <w:color w:val="000000"/>
          <w:sz w:val="22"/>
          <w:szCs w:val="22"/>
        </w:rPr>
        <w:t xml:space="preserve"> anti-bullying policies and/or materials </w:t>
      </w:r>
      <w:r w:rsidR="00E2423A" w:rsidRPr="003D43A4">
        <w:rPr>
          <w:rFonts w:asciiTheme="minorHAnsi" w:hAnsiTheme="minorHAnsi"/>
          <w:b/>
          <w:bCs/>
          <w:color w:val="000000"/>
          <w:sz w:val="22"/>
          <w:szCs w:val="22"/>
        </w:rPr>
        <w:t xml:space="preserve">that </w:t>
      </w:r>
      <w:r w:rsidR="003D6A15" w:rsidRPr="003D43A4">
        <w:rPr>
          <w:rFonts w:asciiTheme="minorHAnsi" w:hAnsiTheme="minorHAnsi"/>
          <w:b/>
          <w:bCs/>
          <w:color w:val="000000"/>
          <w:sz w:val="22"/>
          <w:szCs w:val="22"/>
        </w:rPr>
        <w:t>address anti-</w:t>
      </w:r>
      <w:r w:rsidR="0056351C">
        <w:rPr>
          <w:rFonts w:asciiTheme="minorHAnsi" w:hAnsiTheme="minorHAnsi"/>
          <w:b/>
          <w:bCs/>
          <w:color w:val="000000"/>
          <w:sz w:val="22"/>
          <w:szCs w:val="22"/>
        </w:rPr>
        <w:t xml:space="preserve">LGBTQ </w:t>
      </w:r>
      <w:r w:rsidR="003D6A15" w:rsidRPr="003D43A4">
        <w:rPr>
          <w:rFonts w:asciiTheme="minorHAnsi" w:hAnsiTheme="minorHAnsi"/>
          <w:b/>
          <w:bCs/>
          <w:color w:val="000000"/>
          <w:sz w:val="22"/>
          <w:szCs w:val="22"/>
        </w:rPr>
        <w:t>bullying and harassment</w:t>
      </w:r>
      <w:r w:rsidR="003D43A4" w:rsidRPr="003D43A4">
        <w:rPr>
          <w:rFonts w:asciiTheme="minorHAnsi" w:hAnsiTheme="minorHAnsi"/>
          <w:b/>
          <w:bCs/>
          <w:color w:val="000000"/>
          <w:sz w:val="22"/>
          <w:szCs w:val="22"/>
        </w:rPr>
        <w:t>.</w:t>
      </w:r>
    </w:p>
    <w:p w:rsidR="003D6A15" w:rsidRPr="00F82AA2" w:rsidRDefault="00D46F46" w:rsidP="003D6A15">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3D6A15" w:rsidRDefault="003D6A15" w:rsidP="003D6A15">
      <w:pPr>
        <w:textAlignment w:val="baseline"/>
        <w:rPr>
          <w:rFonts w:asciiTheme="minorHAnsi" w:hAnsiTheme="minorHAnsi"/>
          <w:color w:val="000000"/>
          <w:sz w:val="22"/>
          <w:szCs w:val="22"/>
        </w:rPr>
      </w:pPr>
    </w:p>
    <w:p w:rsidR="00846573" w:rsidRDefault="00846573" w:rsidP="003D6A15">
      <w:pPr>
        <w:textAlignment w:val="baseline"/>
        <w:rPr>
          <w:rFonts w:asciiTheme="minorHAnsi" w:hAnsiTheme="minorHAnsi"/>
          <w:color w:val="000000"/>
          <w:sz w:val="22"/>
          <w:szCs w:val="22"/>
        </w:rPr>
      </w:pPr>
    </w:p>
    <w:p w:rsidR="00846573" w:rsidRPr="00F82AA2" w:rsidRDefault="00846573" w:rsidP="003D6A15">
      <w:pPr>
        <w:textAlignment w:val="baseline"/>
        <w:rPr>
          <w:rFonts w:asciiTheme="minorHAnsi" w:hAnsiTheme="minorHAnsi"/>
          <w:color w:val="000000"/>
          <w:sz w:val="22"/>
          <w:szCs w:val="22"/>
        </w:rPr>
      </w:pPr>
    </w:p>
    <w:p w:rsidR="00E2423A" w:rsidRPr="003D43A4" w:rsidRDefault="0026297F" w:rsidP="003D43A4">
      <w:pPr>
        <w:textAlignment w:val="baseline"/>
        <w:rPr>
          <w:rFonts w:asciiTheme="minorHAnsi" w:hAnsiTheme="minorHAnsi"/>
          <w:color w:val="000000"/>
          <w:sz w:val="22"/>
          <w:szCs w:val="22"/>
        </w:rPr>
      </w:pPr>
      <w:sdt>
        <w:sdtPr>
          <w:rPr>
            <w:rFonts w:asciiTheme="minorHAnsi" w:hAnsiTheme="minorHAnsi"/>
            <w:b/>
            <w:bCs/>
            <w:color w:val="000000"/>
            <w:sz w:val="22"/>
            <w:szCs w:val="22"/>
          </w:rPr>
          <w:id w:val="143633564"/>
          <w14:checkbox>
            <w14:checked w14:val="0"/>
            <w14:checkedState w14:val="2612" w14:font="MS Gothic"/>
            <w14:uncheckedState w14:val="2610" w14:font="MS Gothic"/>
          </w14:checkbox>
        </w:sdtPr>
        <w:sdtEndPr/>
        <w:sdtContent>
          <w:r w:rsidR="003D43A4" w:rsidRPr="003D43A4">
            <w:rPr>
              <w:rFonts w:ascii="MS Gothic" w:eastAsia="MS Gothic" w:hAnsi="MS Gothic" w:hint="eastAsia"/>
              <w:b/>
              <w:bCs/>
              <w:color w:val="000000"/>
              <w:sz w:val="22"/>
              <w:szCs w:val="22"/>
            </w:rPr>
            <w:t>☐</w:t>
          </w:r>
        </w:sdtContent>
      </w:sdt>
      <w:r w:rsidR="003D43A4">
        <w:rPr>
          <w:rFonts w:asciiTheme="minorHAnsi" w:hAnsiTheme="minorHAnsi"/>
          <w:color w:val="000000"/>
          <w:sz w:val="22"/>
          <w:szCs w:val="22"/>
        </w:rPr>
        <w:t xml:space="preserve"> </w:t>
      </w:r>
      <w:r w:rsidR="00E2423A" w:rsidRPr="003D43A4">
        <w:rPr>
          <w:rFonts w:asciiTheme="minorHAnsi" w:hAnsiTheme="minorHAnsi"/>
          <w:b/>
          <w:bCs/>
          <w:color w:val="000000"/>
          <w:sz w:val="22"/>
          <w:szCs w:val="22"/>
        </w:rPr>
        <w:t xml:space="preserve">We have an </w:t>
      </w:r>
      <w:r w:rsidR="0056351C">
        <w:rPr>
          <w:rFonts w:asciiTheme="minorHAnsi" w:hAnsiTheme="minorHAnsi"/>
          <w:b/>
          <w:bCs/>
          <w:color w:val="000000"/>
          <w:sz w:val="22"/>
          <w:szCs w:val="22"/>
        </w:rPr>
        <w:t xml:space="preserve">LGBTQ </w:t>
      </w:r>
      <w:r w:rsidR="00E2423A" w:rsidRPr="003D43A4">
        <w:rPr>
          <w:rFonts w:asciiTheme="minorHAnsi" w:hAnsiTheme="minorHAnsi"/>
          <w:b/>
          <w:bCs/>
          <w:color w:val="000000"/>
          <w:sz w:val="22"/>
          <w:szCs w:val="22"/>
        </w:rPr>
        <w:t>or Diversity Task Force charged with strengthening our organization’s policies and practices</w:t>
      </w:r>
      <w:r w:rsidR="003D43A4">
        <w:rPr>
          <w:rFonts w:asciiTheme="minorHAnsi" w:hAnsiTheme="minorHAnsi"/>
          <w:b/>
          <w:bCs/>
          <w:color w:val="000000"/>
          <w:sz w:val="22"/>
          <w:szCs w:val="22"/>
        </w:rPr>
        <w:t>.</w:t>
      </w:r>
    </w:p>
    <w:p w:rsidR="00E2423A" w:rsidRPr="00F82AA2" w:rsidRDefault="00D46F46" w:rsidP="00E2423A">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E2423A" w:rsidRDefault="00E2423A" w:rsidP="00E2423A">
      <w:pPr>
        <w:textAlignment w:val="baseline"/>
        <w:rPr>
          <w:rFonts w:asciiTheme="minorHAnsi" w:hAnsiTheme="minorHAnsi"/>
          <w:color w:val="000000"/>
          <w:sz w:val="22"/>
          <w:szCs w:val="22"/>
        </w:rPr>
      </w:pPr>
    </w:p>
    <w:p w:rsidR="00CE2622" w:rsidRDefault="00CE2622" w:rsidP="00E2423A">
      <w:pPr>
        <w:textAlignment w:val="baseline"/>
        <w:rPr>
          <w:rFonts w:asciiTheme="minorHAnsi" w:hAnsiTheme="minorHAnsi"/>
          <w:color w:val="000000"/>
          <w:sz w:val="22"/>
          <w:szCs w:val="22"/>
        </w:rPr>
      </w:pPr>
    </w:p>
    <w:p w:rsidR="00CE2622" w:rsidRPr="00F82AA2" w:rsidRDefault="00CE2622" w:rsidP="00E2423A">
      <w:pPr>
        <w:textAlignment w:val="baseline"/>
        <w:rPr>
          <w:rFonts w:asciiTheme="minorHAnsi" w:hAnsiTheme="minorHAnsi"/>
          <w:color w:val="000000"/>
          <w:sz w:val="22"/>
          <w:szCs w:val="22"/>
        </w:rPr>
      </w:pPr>
    </w:p>
    <w:p w:rsidR="00E2423A" w:rsidRPr="003D43A4" w:rsidRDefault="0026297F" w:rsidP="003D43A4">
      <w:pPr>
        <w:textAlignment w:val="baseline"/>
        <w:rPr>
          <w:rFonts w:asciiTheme="minorHAnsi" w:hAnsiTheme="minorHAnsi"/>
          <w:b/>
          <w:bCs/>
          <w:color w:val="000000"/>
          <w:sz w:val="22"/>
          <w:szCs w:val="22"/>
        </w:rPr>
      </w:pPr>
      <w:sdt>
        <w:sdtPr>
          <w:rPr>
            <w:rFonts w:asciiTheme="minorHAnsi" w:hAnsiTheme="minorHAnsi"/>
            <w:b/>
            <w:bCs/>
            <w:color w:val="000000"/>
            <w:sz w:val="22"/>
            <w:szCs w:val="22"/>
          </w:rPr>
          <w:id w:val="487294258"/>
          <w14:checkbox>
            <w14:checked w14:val="0"/>
            <w14:checkedState w14:val="2612" w14:font="MS Gothic"/>
            <w14:uncheckedState w14:val="2610" w14:font="MS Gothic"/>
          </w14:checkbox>
        </w:sdtPr>
        <w:sdtEndPr/>
        <w:sdtContent>
          <w:r w:rsidR="003D43A4">
            <w:rPr>
              <w:rFonts w:ascii="MS Gothic" w:eastAsia="MS Gothic" w:hAnsi="MS Gothic" w:hint="eastAsia"/>
              <w:b/>
              <w:bCs/>
              <w:color w:val="000000"/>
              <w:sz w:val="22"/>
              <w:szCs w:val="22"/>
            </w:rPr>
            <w:t>☐</w:t>
          </w:r>
        </w:sdtContent>
      </w:sdt>
      <w:r w:rsidR="003D43A4">
        <w:rPr>
          <w:rFonts w:asciiTheme="minorHAnsi" w:hAnsiTheme="minorHAnsi"/>
          <w:b/>
          <w:bCs/>
          <w:color w:val="000000"/>
          <w:sz w:val="22"/>
          <w:szCs w:val="22"/>
        </w:rPr>
        <w:t xml:space="preserve"> </w:t>
      </w:r>
      <w:r w:rsidR="00E2423A" w:rsidRPr="003D43A4">
        <w:rPr>
          <w:rFonts w:asciiTheme="minorHAnsi" w:hAnsiTheme="minorHAnsi"/>
          <w:b/>
          <w:bCs/>
          <w:color w:val="000000"/>
          <w:sz w:val="22"/>
          <w:szCs w:val="22"/>
        </w:rPr>
        <w:t>We have a bunking or overnight housing policy that ensures the safe and comfortable participation of transgender and gender non-conforming youth, as well as LGB youth.</w:t>
      </w:r>
    </w:p>
    <w:p w:rsidR="00E2423A" w:rsidRPr="00F82AA2" w:rsidRDefault="00D46F46" w:rsidP="00E2423A">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E2423A" w:rsidRPr="00F82AA2" w:rsidRDefault="00E2423A" w:rsidP="00E2423A">
      <w:pPr>
        <w:textAlignment w:val="baseline"/>
        <w:rPr>
          <w:rFonts w:asciiTheme="minorHAnsi" w:hAnsiTheme="minorHAnsi"/>
          <w:color w:val="000000"/>
          <w:sz w:val="22"/>
          <w:szCs w:val="22"/>
        </w:rPr>
      </w:pPr>
    </w:p>
    <w:p w:rsidR="00E2423A" w:rsidRDefault="00E2423A" w:rsidP="003D6A15">
      <w:pPr>
        <w:textAlignment w:val="baseline"/>
        <w:rPr>
          <w:rFonts w:asciiTheme="minorHAnsi" w:hAnsiTheme="minorHAnsi"/>
          <w:color w:val="000000"/>
          <w:sz w:val="22"/>
          <w:szCs w:val="22"/>
        </w:rPr>
      </w:pPr>
    </w:p>
    <w:p w:rsidR="00846573" w:rsidRPr="00F82AA2" w:rsidRDefault="00846573" w:rsidP="003D6A15">
      <w:pPr>
        <w:textAlignment w:val="baseline"/>
        <w:rPr>
          <w:rFonts w:asciiTheme="minorHAnsi" w:hAnsiTheme="minorHAnsi"/>
          <w:color w:val="000000"/>
          <w:sz w:val="22"/>
          <w:szCs w:val="22"/>
        </w:rPr>
      </w:pPr>
    </w:p>
    <w:p w:rsidR="003D43A4" w:rsidRPr="003D43A4" w:rsidRDefault="0026297F" w:rsidP="003D43A4">
      <w:pPr>
        <w:textAlignment w:val="baseline"/>
        <w:rPr>
          <w:rFonts w:asciiTheme="minorHAnsi" w:hAnsiTheme="minorHAnsi"/>
          <w:color w:val="000000"/>
          <w:sz w:val="22"/>
          <w:szCs w:val="22"/>
        </w:rPr>
      </w:pPr>
      <w:sdt>
        <w:sdtPr>
          <w:rPr>
            <w:rFonts w:asciiTheme="minorHAnsi" w:hAnsiTheme="minorHAnsi"/>
            <w:b/>
            <w:bCs/>
            <w:color w:val="000000"/>
            <w:sz w:val="22"/>
            <w:szCs w:val="22"/>
          </w:rPr>
          <w:id w:val="-387183062"/>
          <w14:checkbox>
            <w14:checked w14:val="0"/>
            <w14:checkedState w14:val="2612" w14:font="MS Gothic"/>
            <w14:uncheckedState w14:val="2610" w14:font="MS Gothic"/>
          </w14:checkbox>
        </w:sdtPr>
        <w:sdtEndPr/>
        <w:sdtContent>
          <w:r w:rsidR="003D43A4" w:rsidRPr="003D43A4">
            <w:rPr>
              <w:rFonts w:ascii="MS Gothic" w:eastAsia="MS Gothic" w:hAnsi="MS Gothic" w:hint="eastAsia"/>
              <w:b/>
              <w:bCs/>
              <w:color w:val="000000"/>
              <w:sz w:val="22"/>
              <w:szCs w:val="22"/>
            </w:rPr>
            <w:t>☐</w:t>
          </w:r>
        </w:sdtContent>
      </w:sdt>
      <w:r w:rsidR="003D43A4">
        <w:rPr>
          <w:rFonts w:asciiTheme="minorHAnsi" w:hAnsiTheme="minorHAnsi"/>
          <w:color w:val="000000"/>
          <w:sz w:val="22"/>
          <w:szCs w:val="22"/>
        </w:rPr>
        <w:t xml:space="preserve"> </w:t>
      </w:r>
      <w:r w:rsidR="003D43A4" w:rsidRPr="003D43A4">
        <w:rPr>
          <w:rFonts w:asciiTheme="minorHAnsi" w:hAnsiTheme="minorHAnsi"/>
          <w:b/>
          <w:bCs/>
          <w:color w:val="000000"/>
          <w:sz w:val="22"/>
          <w:szCs w:val="22"/>
        </w:rPr>
        <w:t xml:space="preserve">Other </w:t>
      </w:r>
    </w:p>
    <w:p w:rsidR="003D43A4" w:rsidRPr="00F82AA2" w:rsidRDefault="003D43A4" w:rsidP="003D43A4">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29137F" w:rsidRPr="00F82AA2" w:rsidRDefault="0029137F" w:rsidP="003D6A15">
      <w:pPr>
        <w:textAlignment w:val="baseline"/>
        <w:rPr>
          <w:rFonts w:asciiTheme="minorHAnsi" w:hAnsiTheme="minorHAnsi"/>
          <w:color w:val="000000"/>
          <w:sz w:val="22"/>
          <w:szCs w:val="22"/>
        </w:rPr>
      </w:pPr>
    </w:p>
    <w:p w:rsidR="003D6A15" w:rsidRPr="00F82AA2" w:rsidRDefault="003D6A15" w:rsidP="003D6A15">
      <w:pPr>
        <w:rPr>
          <w:rFonts w:asciiTheme="minorHAnsi" w:hAnsiTheme="minorHAnsi" w:cs="Arial"/>
          <w:b/>
          <w:sz w:val="36"/>
          <w:szCs w:val="36"/>
        </w:rPr>
      </w:pPr>
    </w:p>
    <w:p w:rsidR="0056351C" w:rsidRDefault="0056351C" w:rsidP="003D6A15">
      <w:pPr>
        <w:rPr>
          <w:rFonts w:asciiTheme="minorHAnsi" w:hAnsiTheme="minorHAnsi" w:cs="Arial"/>
          <w:b/>
          <w:sz w:val="36"/>
          <w:szCs w:val="36"/>
        </w:rPr>
      </w:pPr>
    </w:p>
    <w:p w:rsidR="003D6A15" w:rsidRPr="00F82AA2" w:rsidRDefault="003D6A15" w:rsidP="003D6A15">
      <w:pPr>
        <w:rPr>
          <w:rFonts w:asciiTheme="minorHAnsi" w:hAnsiTheme="minorHAnsi" w:cs="Arial"/>
          <w:b/>
          <w:sz w:val="36"/>
          <w:szCs w:val="36"/>
        </w:rPr>
      </w:pPr>
      <w:r w:rsidRPr="00F82AA2">
        <w:rPr>
          <w:rFonts w:asciiTheme="minorHAnsi" w:hAnsiTheme="minorHAnsi" w:cs="Arial"/>
          <w:b/>
          <w:sz w:val="36"/>
          <w:szCs w:val="36"/>
        </w:rPr>
        <w:t>Culture:</w:t>
      </w:r>
    </w:p>
    <w:p w:rsidR="003D6A15" w:rsidRPr="00F82AA2" w:rsidRDefault="003D6A15" w:rsidP="003D6A15">
      <w:pPr>
        <w:rPr>
          <w:rFonts w:asciiTheme="minorHAnsi" w:hAnsiTheme="minorHAnsi" w:cs="Arial"/>
        </w:rPr>
      </w:pPr>
      <w:r w:rsidRPr="00F82AA2">
        <w:rPr>
          <w:rFonts w:asciiTheme="minorHAnsi" w:hAnsiTheme="minorHAnsi" w:cs="Arial"/>
          <w:b/>
        </w:rPr>
        <w:lastRenderedPageBreak/>
        <w:t>Our</w:t>
      </w:r>
      <w:r w:rsidRPr="00F82AA2">
        <w:rPr>
          <w:rFonts w:asciiTheme="minorHAnsi" w:hAnsiTheme="minorHAnsi" w:cs="Arial"/>
        </w:rPr>
        <w:t xml:space="preserve"> </w:t>
      </w:r>
      <w:r w:rsidRPr="00F82AA2">
        <w:rPr>
          <w:rFonts w:asciiTheme="minorHAnsi" w:hAnsiTheme="minorHAnsi" w:cs="Arial"/>
          <w:b/>
        </w:rPr>
        <w:t>organizational culture</w:t>
      </w:r>
      <w:r w:rsidRPr="00F82AA2">
        <w:rPr>
          <w:rFonts w:asciiTheme="minorHAnsi" w:hAnsiTheme="minorHAnsi" w:cs="Arial"/>
        </w:rPr>
        <w:t xml:space="preserve"> </w:t>
      </w:r>
      <w:r w:rsidR="00E2423A" w:rsidRPr="00F82AA2">
        <w:rPr>
          <w:rFonts w:asciiTheme="minorHAnsi" w:hAnsiTheme="minorHAnsi" w:cs="Arial"/>
        </w:rPr>
        <w:t>is</w:t>
      </w:r>
      <w:r w:rsidRPr="00F82AA2">
        <w:rPr>
          <w:rFonts w:asciiTheme="minorHAnsi" w:hAnsiTheme="minorHAnsi" w:cs="Arial"/>
        </w:rPr>
        <w:t xml:space="preserve"> characterized by </w:t>
      </w:r>
      <w:r w:rsidR="0056351C">
        <w:rPr>
          <w:rFonts w:asciiTheme="minorHAnsi" w:hAnsiTheme="minorHAnsi" w:cs="Arial"/>
        </w:rPr>
        <w:t xml:space="preserve">LGBTQ </w:t>
      </w:r>
      <w:r w:rsidRPr="00F82AA2">
        <w:rPr>
          <w:rFonts w:asciiTheme="minorHAnsi" w:hAnsiTheme="minorHAnsi" w:cs="Arial"/>
        </w:rPr>
        <w:t xml:space="preserve">visibility and affirmation. </w:t>
      </w:r>
    </w:p>
    <w:p w:rsidR="003D6A15" w:rsidRPr="00F82AA2" w:rsidRDefault="003D6A15" w:rsidP="003D6A15">
      <w:pPr>
        <w:rPr>
          <w:rFonts w:asciiTheme="minorHAnsi" w:hAnsiTheme="minorHAnsi"/>
          <w:b/>
          <w:bCs/>
          <w:color w:val="000000"/>
          <w:sz w:val="22"/>
          <w:szCs w:val="22"/>
        </w:rPr>
      </w:pPr>
    </w:p>
    <w:p w:rsidR="00E7629E" w:rsidRPr="00F82AA2" w:rsidRDefault="00E7629E" w:rsidP="00E7629E">
      <w:pPr>
        <w:rPr>
          <w:rFonts w:asciiTheme="minorHAnsi" w:hAnsiTheme="minorHAnsi"/>
          <w:b/>
          <w:bCs/>
          <w:color w:val="000000"/>
          <w:u w:val="single"/>
        </w:rPr>
      </w:pPr>
      <w:r w:rsidRPr="00F82AA2">
        <w:rPr>
          <w:rFonts w:asciiTheme="minorHAnsi" w:hAnsiTheme="minorHAnsi"/>
          <w:b/>
          <w:bCs/>
          <w:color w:val="000000"/>
          <w:u w:val="single"/>
        </w:rPr>
        <w:t>Please check all that apply for your institution:</w:t>
      </w:r>
    </w:p>
    <w:p w:rsidR="00E2423A" w:rsidRPr="00F82AA2" w:rsidRDefault="00E2423A" w:rsidP="003D6A15">
      <w:pPr>
        <w:textAlignment w:val="baseline"/>
        <w:rPr>
          <w:rFonts w:asciiTheme="minorHAnsi" w:hAnsiTheme="minorHAnsi"/>
          <w:color w:val="000000"/>
          <w:sz w:val="22"/>
          <w:szCs w:val="22"/>
        </w:rPr>
      </w:pPr>
    </w:p>
    <w:p w:rsidR="0004639F" w:rsidRPr="003D43A4" w:rsidRDefault="0026297F" w:rsidP="003D43A4">
      <w:pPr>
        <w:textAlignment w:val="baseline"/>
        <w:rPr>
          <w:rFonts w:asciiTheme="minorHAnsi" w:hAnsiTheme="minorHAnsi"/>
          <w:b/>
          <w:bCs/>
          <w:sz w:val="22"/>
          <w:szCs w:val="22"/>
        </w:rPr>
      </w:pPr>
      <w:sdt>
        <w:sdtPr>
          <w:rPr>
            <w:rFonts w:asciiTheme="minorHAnsi" w:hAnsiTheme="minorHAnsi"/>
            <w:b/>
            <w:bCs/>
            <w:sz w:val="22"/>
            <w:szCs w:val="22"/>
          </w:rPr>
          <w:id w:val="-1721736142"/>
          <w14:checkbox>
            <w14:checked w14:val="0"/>
            <w14:checkedState w14:val="2612" w14:font="MS Gothic"/>
            <w14:uncheckedState w14:val="2610" w14:font="MS Gothic"/>
          </w14:checkbox>
        </w:sdtPr>
        <w:sdtEndPr/>
        <w:sdtContent>
          <w:r w:rsidR="003D43A4">
            <w:rPr>
              <w:rFonts w:ascii="MS Gothic" w:eastAsia="MS Gothic" w:hAnsi="MS Gothic" w:hint="eastAsia"/>
              <w:b/>
              <w:bCs/>
              <w:sz w:val="22"/>
              <w:szCs w:val="22"/>
            </w:rPr>
            <w:t>☐</w:t>
          </w:r>
        </w:sdtContent>
      </w:sdt>
      <w:r w:rsidR="003D43A4">
        <w:rPr>
          <w:rFonts w:asciiTheme="minorHAnsi" w:hAnsiTheme="minorHAnsi"/>
          <w:b/>
          <w:bCs/>
          <w:sz w:val="22"/>
          <w:szCs w:val="22"/>
        </w:rPr>
        <w:t xml:space="preserve"> </w:t>
      </w:r>
      <w:r w:rsidR="0004639F" w:rsidRPr="003D43A4">
        <w:rPr>
          <w:rFonts w:asciiTheme="minorHAnsi" w:hAnsiTheme="minorHAnsi"/>
          <w:b/>
          <w:bCs/>
          <w:sz w:val="22"/>
          <w:szCs w:val="22"/>
        </w:rPr>
        <w:t xml:space="preserve">Our educators and youth workers have been trained to ensure that regular classroom content and informal education reflects a recognition and affirmation of </w:t>
      </w:r>
      <w:r w:rsidR="0056351C">
        <w:rPr>
          <w:rFonts w:asciiTheme="minorHAnsi" w:hAnsiTheme="minorHAnsi"/>
          <w:b/>
          <w:bCs/>
          <w:sz w:val="22"/>
          <w:szCs w:val="22"/>
        </w:rPr>
        <w:t xml:space="preserve">LGBTQ </w:t>
      </w:r>
      <w:r w:rsidR="0004639F" w:rsidRPr="003D43A4">
        <w:rPr>
          <w:rFonts w:asciiTheme="minorHAnsi" w:hAnsiTheme="minorHAnsi"/>
          <w:b/>
          <w:bCs/>
          <w:sz w:val="22"/>
          <w:szCs w:val="22"/>
        </w:rPr>
        <w:t xml:space="preserve">Jewish families, teens, and community members.  </w:t>
      </w:r>
    </w:p>
    <w:p w:rsidR="0004639F" w:rsidRPr="00F82AA2" w:rsidRDefault="00D46F46" w:rsidP="0004639F">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04639F" w:rsidRDefault="0004639F" w:rsidP="003D6A15">
      <w:pPr>
        <w:textAlignment w:val="baseline"/>
        <w:rPr>
          <w:rFonts w:asciiTheme="minorHAnsi" w:hAnsiTheme="minorHAnsi"/>
          <w:color w:val="000000"/>
          <w:sz w:val="22"/>
          <w:szCs w:val="22"/>
        </w:rPr>
      </w:pPr>
    </w:p>
    <w:p w:rsidR="00846573" w:rsidRDefault="00846573" w:rsidP="003D6A15">
      <w:pPr>
        <w:textAlignment w:val="baseline"/>
        <w:rPr>
          <w:rFonts w:asciiTheme="minorHAnsi" w:hAnsiTheme="minorHAnsi"/>
          <w:color w:val="000000"/>
          <w:sz w:val="22"/>
          <w:szCs w:val="22"/>
        </w:rPr>
      </w:pPr>
    </w:p>
    <w:p w:rsidR="00846573" w:rsidRPr="00F82AA2" w:rsidRDefault="00846573" w:rsidP="003D6A15">
      <w:pPr>
        <w:textAlignment w:val="baseline"/>
        <w:rPr>
          <w:rFonts w:asciiTheme="minorHAnsi" w:hAnsiTheme="minorHAnsi"/>
          <w:color w:val="000000"/>
          <w:sz w:val="22"/>
          <w:szCs w:val="22"/>
        </w:rPr>
      </w:pPr>
    </w:p>
    <w:p w:rsidR="00E2423A" w:rsidRPr="003D43A4" w:rsidRDefault="0026297F" w:rsidP="003D43A4">
      <w:pPr>
        <w:textAlignment w:val="baseline"/>
        <w:rPr>
          <w:rFonts w:asciiTheme="minorHAnsi" w:hAnsiTheme="minorHAnsi"/>
          <w:b/>
          <w:bCs/>
          <w:sz w:val="22"/>
          <w:szCs w:val="22"/>
        </w:rPr>
      </w:pPr>
      <w:sdt>
        <w:sdtPr>
          <w:rPr>
            <w:rFonts w:asciiTheme="minorHAnsi" w:hAnsiTheme="minorHAnsi"/>
            <w:b/>
            <w:bCs/>
            <w:sz w:val="22"/>
            <w:szCs w:val="22"/>
          </w:rPr>
          <w:id w:val="1673141539"/>
          <w14:checkbox>
            <w14:checked w14:val="0"/>
            <w14:checkedState w14:val="2612" w14:font="MS Gothic"/>
            <w14:uncheckedState w14:val="2610" w14:font="MS Gothic"/>
          </w14:checkbox>
        </w:sdtPr>
        <w:sdtEndPr/>
        <w:sdtContent>
          <w:r w:rsidR="003D43A4">
            <w:rPr>
              <w:rFonts w:ascii="MS Gothic" w:eastAsia="MS Gothic" w:hAnsi="MS Gothic" w:hint="eastAsia"/>
              <w:b/>
              <w:bCs/>
              <w:sz w:val="22"/>
              <w:szCs w:val="22"/>
            </w:rPr>
            <w:t>☐</w:t>
          </w:r>
        </w:sdtContent>
      </w:sdt>
      <w:r w:rsidR="003D43A4">
        <w:rPr>
          <w:rFonts w:asciiTheme="minorHAnsi" w:hAnsiTheme="minorHAnsi"/>
          <w:b/>
          <w:bCs/>
          <w:sz w:val="22"/>
          <w:szCs w:val="22"/>
        </w:rPr>
        <w:t xml:space="preserve"> </w:t>
      </w:r>
      <w:r w:rsidR="00E2423A" w:rsidRPr="003D43A4">
        <w:rPr>
          <w:rFonts w:asciiTheme="minorHAnsi" w:hAnsiTheme="minorHAnsi"/>
          <w:b/>
          <w:bCs/>
          <w:sz w:val="22"/>
          <w:szCs w:val="22"/>
        </w:rPr>
        <w:t xml:space="preserve">Our institution’s publications, outreach materials, </w:t>
      </w:r>
      <w:r w:rsidR="004A34FF" w:rsidRPr="003D43A4">
        <w:rPr>
          <w:rFonts w:asciiTheme="minorHAnsi" w:hAnsiTheme="minorHAnsi"/>
          <w:b/>
          <w:bCs/>
          <w:sz w:val="22"/>
          <w:szCs w:val="22"/>
        </w:rPr>
        <w:t xml:space="preserve">and/or </w:t>
      </w:r>
      <w:r w:rsidR="00E2423A" w:rsidRPr="003D43A4">
        <w:rPr>
          <w:rFonts w:asciiTheme="minorHAnsi" w:hAnsiTheme="minorHAnsi"/>
          <w:b/>
          <w:bCs/>
          <w:sz w:val="22"/>
          <w:szCs w:val="22"/>
        </w:rPr>
        <w:t xml:space="preserve">website, and/or physical space include images of and information about </w:t>
      </w:r>
      <w:r w:rsidR="0056351C">
        <w:rPr>
          <w:rFonts w:asciiTheme="minorHAnsi" w:hAnsiTheme="minorHAnsi"/>
          <w:b/>
          <w:bCs/>
          <w:sz w:val="22"/>
          <w:szCs w:val="22"/>
        </w:rPr>
        <w:t xml:space="preserve">LGBTQ </w:t>
      </w:r>
      <w:r w:rsidR="00E2423A" w:rsidRPr="003D43A4">
        <w:rPr>
          <w:rFonts w:asciiTheme="minorHAnsi" w:hAnsiTheme="minorHAnsi"/>
          <w:b/>
          <w:bCs/>
          <w:sz w:val="22"/>
          <w:szCs w:val="22"/>
        </w:rPr>
        <w:t>people</w:t>
      </w:r>
      <w:r w:rsidR="003D43A4" w:rsidRPr="003D43A4">
        <w:rPr>
          <w:rFonts w:asciiTheme="minorHAnsi" w:hAnsiTheme="minorHAnsi"/>
          <w:b/>
          <w:bCs/>
          <w:sz w:val="22"/>
          <w:szCs w:val="22"/>
        </w:rPr>
        <w:t>.</w:t>
      </w:r>
    </w:p>
    <w:p w:rsidR="00E2423A" w:rsidRPr="00F82AA2" w:rsidRDefault="00D46F46" w:rsidP="00E2423A">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E2423A" w:rsidRDefault="00E2423A" w:rsidP="003D6A15">
      <w:pPr>
        <w:textAlignment w:val="baseline"/>
        <w:rPr>
          <w:rFonts w:asciiTheme="minorHAnsi" w:hAnsiTheme="minorHAnsi"/>
          <w:color w:val="000000"/>
          <w:sz w:val="22"/>
          <w:szCs w:val="22"/>
        </w:rPr>
      </w:pPr>
    </w:p>
    <w:p w:rsidR="00846573" w:rsidRPr="00F82AA2" w:rsidRDefault="00846573" w:rsidP="003D6A15">
      <w:pPr>
        <w:textAlignment w:val="baseline"/>
        <w:rPr>
          <w:rFonts w:asciiTheme="minorHAnsi" w:hAnsiTheme="minorHAnsi"/>
          <w:color w:val="000000"/>
          <w:sz w:val="22"/>
          <w:szCs w:val="22"/>
        </w:rPr>
      </w:pPr>
    </w:p>
    <w:p w:rsidR="00E2423A" w:rsidRPr="00F82AA2" w:rsidRDefault="00E2423A" w:rsidP="00E2423A">
      <w:pPr>
        <w:textAlignment w:val="baseline"/>
        <w:rPr>
          <w:rFonts w:asciiTheme="minorHAnsi" w:hAnsiTheme="minorHAnsi"/>
          <w:color w:val="000000"/>
          <w:sz w:val="22"/>
          <w:szCs w:val="22"/>
        </w:rPr>
      </w:pPr>
    </w:p>
    <w:p w:rsidR="00E2423A" w:rsidRPr="003D43A4" w:rsidRDefault="0026297F" w:rsidP="003D43A4">
      <w:pPr>
        <w:textAlignment w:val="baseline"/>
        <w:rPr>
          <w:rFonts w:asciiTheme="minorHAnsi" w:hAnsiTheme="minorHAnsi"/>
          <w:b/>
          <w:bCs/>
          <w:color w:val="000000"/>
          <w:sz w:val="22"/>
          <w:szCs w:val="22"/>
        </w:rPr>
      </w:pPr>
      <w:sdt>
        <w:sdtPr>
          <w:rPr>
            <w:rFonts w:asciiTheme="minorHAnsi" w:hAnsiTheme="minorHAnsi"/>
            <w:b/>
            <w:bCs/>
            <w:color w:val="000000"/>
            <w:sz w:val="22"/>
            <w:szCs w:val="22"/>
          </w:rPr>
          <w:id w:val="-1167240680"/>
          <w14:checkbox>
            <w14:checked w14:val="0"/>
            <w14:checkedState w14:val="2612" w14:font="MS Gothic"/>
            <w14:uncheckedState w14:val="2610" w14:font="MS Gothic"/>
          </w14:checkbox>
        </w:sdtPr>
        <w:sdtEndPr/>
        <w:sdtContent>
          <w:r w:rsidR="003D43A4" w:rsidRPr="003D43A4">
            <w:rPr>
              <w:rFonts w:ascii="MS Gothic" w:eastAsia="MS Gothic" w:hAnsi="MS Gothic" w:hint="eastAsia"/>
              <w:b/>
              <w:bCs/>
              <w:color w:val="000000"/>
              <w:sz w:val="22"/>
              <w:szCs w:val="22"/>
            </w:rPr>
            <w:t>☐</w:t>
          </w:r>
        </w:sdtContent>
      </w:sdt>
      <w:r w:rsidR="003D43A4">
        <w:rPr>
          <w:rFonts w:asciiTheme="minorHAnsi" w:hAnsiTheme="minorHAnsi"/>
          <w:color w:val="000000"/>
          <w:sz w:val="22"/>
          <w:szCs w:val="22"/>
        </w:rPr>
        <w:t xml:space="preserve"> </w:t>
      </w:r>
      <w:r w:rsidR="00E2423A" w:rsidRPr="003D43A4">
        <w:rPr>
          <w:rFonts w:asciiTheme="minorHAnsi" w:hAnsiTheme="minorHAnsi"/>
          <w:b/>
          <w:bCs/>
          <w:color w:val="000000"/>
          <w:sz w:val="22"/>
          <w:szCs w:val="22"/>
        </w:rPr>
        <w:t xml:space="preserve">We actively reach out to the </w:t>
      </w:r>
      <w:r w:rsidR="0056351C">
        <w:rPr>
          <w:rFonts w:asciiTheme="minorHAnsi" w:hAnsiTheme="minorHAnsi"/>
          <w:b/>
          <w:bCs/>
          <w:color w:val="000000"/>
          <w:sz w:val="22"/>
          <w:szCs w:val="22"/>
        </w:rPr>
        <w:t xml:space="preserve">LGBTQ </w:t>
      </w:r>
      <w:r w:rsidR="00E2423A" w:rsidRPr="003D43A4">
        <w:rPr>
          <w:rFonts w:asciiTheme="minorHAnsi" w:hAnsiTheme="minorHAnsi"/>
          <w:b/>
          <w:bCs/>
          <w:color w:val="000000"/>
          <w:sz w:val="22"/>
          <w:szCs w:val="22"/>
        </w:rPr>
        <w:t xml:space="preserve">community (i.e. advertising in </w:t>
      </w:r>
      <w:r w:rsidR="0056351C">
        <w:rPr>
          <w:rFonts w:asciiTheme="minorHAnsi" w:hAnsiTheme="minorHAnsi"/>
          <w:b/>
          <w:bCs/>
          <w:color w:val="000000"/>
          <w:sz w:val="22"/>
          <w:szCs w:val="22"/>
        </w:rPr>
        <w:t xml:space="preserve">LGBTQ </w:t>
      </w:r>
      <w:r w:rsidR="00E2423A" w:rsidRPr="003D43A4">
        <w:rPr>
          <w:rFonts w:asciiTheme="minorHAnsi" w:hAnsiTheme="minorHAnsi"/>
          <w:b/>
          <w:bCs/>
          <w:color w:val="000000"/>
          <w:sz w:val="22"/>
          <w:szCs w:val="22"/>
        </w:rPr>
        <w:t xml:space="preserve">publications, partnering with organization for </w:t>
      </w:r>
      <w:r w:rsidR="0056351C">
        <w:rPr>
          <w:rFonts w:asciiTheme="minorHAnsi" w:hAnsiTheme="minorHAnsi"/>
          <w:b/>
          <w:bCs/>
          <w:color w:val="000000"/>
          <w:sz w:val="22"/>
          <w:szCs w:val="22"/>
        </w:rPr>
        <w:t xml:space="preserve">LGBTQ </w:t>
      </w:r>
      <w:r w:rsidR="00E2423A" w:rsidRPr="003D43A4">
        <w:rPr>
          <w:rFonts w:asciiTheme="minorHAnsi" w:hAnsiTheme="minorHAnsi"/>
          <w:b/>
          <w:bCs/>
          <w:color w:val="000000"/>
          <w:sz w:val="22"/>
          <w:szCs w:val="22"/>
        </w:rPr>
        <w:t>themed events, creating LGBT-specific marketing materials)</w:t>
      </w:r>
      <w:r w:rsidR="003D43A4" w:rsidRPr="003D43A4">
        <w:rPr>
          <w:rFonts w:asciiTheme="minorHAnsi" w:hAnsiTheme="minorHAnsi"/>
          <w:b/>
          <w:bCs/>
          <w:color w:val="000000"/>
          <w:sz w:val="22"/>
          <w:szCs w:val="22"/>
        </w:rPr>
        <w:t>.</w:t>
      </w:r>
      <w:r w:rsidR="00E2423A" w:rsidRPr="003D43A4">
        <w:rPr>
          <w:rFonts w:asciiTheme="minorHAnsi" w:hAnsiTheme="minorHAnsi"/>
          <w:b/>
          <w:bCs/>
          <w:color w:val="000000"/>
          <w:sz w:val="22"/>
          <w:szCs w:val="22"/>
        </w:rPr>
        <w:t xml:space="preserve"> </w:t>
      </w:r>
    </w:p>
    <w:p w:rsidR="00E2423A" w:rsidRPr="00F82AA2" w:rsidRDefault="00D46F46" w:rsidP="00E2423A">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E2423A" w:rsidRPr="00F82AA2" w:rsidRDefault="00E2423A" w:rsidP="003D6A15">
      <w:pPr>
        <w:textAlignment w:val="baseline"/>
        <w:rPr>
          <w:rFonts w:asciiTheme="minorHAnsi" w:hAnsiTheme="minorHAnsi"/>
          <w:color w:val="000000"/>
          <w:sz w:val="22"/>
          <w:szCs w:val="22"/>
        </w:rPr>
      </w:pPr>
    </w:p>
    <w:p w:rsidR="00E2423A" w:rsidRDefault="00E2423A" w:rsidP="00E2423A">
      <w:pPr>
        <w:ind w:left="720" w:hanging="720"/>
        <w:textAlignment w:val="baseline"/>
        <w:rPr>
          <w:rFonts w:asciiTheme="minorHAnsi" w:hAnsiTheme="minorHAnsi"/>
          <w:color w:val="000000"/>
          <w:sz w:val="22"/>
          <w:szCs w:val="22"/>
        </w:rPr>
      </w:pPr>
    </w:p>
    <w:p w:rsidR="00CE2622" w:rsidRPr="00F82AA2" w:rsidRDefault="00CE2622" w:rsidP="003D43A4">
      <w:pPr>
        <w:textAlignment w:val="baseline"/>
        <w:rPr>
          <w:rFonts w:asciiTheme="minorHAnsi" w:hAnsiTheme="minorHAnsi"/>
          <w:color w:val="000000"/>
          <w:sz w:val="22"/>
          <w:szCs w:val="22"/>
        </w:rPr>
      </w:pPr>
    </w:p>
    <w:p w:rsidR="00E2423A" w:rsidRPr="003D43A4" w:rsidRDefault="0026297F" w:rsidP="003D43A4">
      <w:pPr>
        <w:textAlignment w:val="baseline"/>
        <w:rPr>
          <w:rFonts w:asciiTheme="minorHAnsi" w:hAnsiTheme="minorHAnsi"/>
          <w:b/>
          <w:bCs/>
          <w:color w:val="000000"/>
          <w:sz w:val="22"/>
          <w:szCs w:val="22"/>
        </w:rPr>
      </w:pPr>
      <w:sdt>
        <w:sdtPr>
          <w:rPr>
            <w:rFonts w:asciiTheme="minorHAnsi" w:hAnsiTheme="minorHAnsi"/>
            <w:b/>
            <w:bCs/>
            <w:color w:val="000000"/>
            <w:sz w:val="22"/>
            <w:szCs w:val="22"/>
          </w:rPr>
          <w:id w:val="71547155"/>
          <w14:checkbox>
            <w14:checked w14:val="0"/>
            <w14:checkedState w14:val="2612" w14:font="MS Gothic"/>
            <w14:uncheckedState w14:val="2610" w14:font="MS Gothic"/>
          </w14:checkbox>
        </w:sdtPr>
        <w:sdtEndPr/>
        <w:sdtContent>
          <w:r w:rsidR="003D43A4" w:rsidRPr="003D43A4">
            <w:rPr>
              <w:rFonts w:ascii="MS Gothic" w:eastAsia="MS Gothic" w:hAnsi="MS Gothic" w:hint="eastAsia"/>
              <w:b/>
              <w:bCs/>
              <w:color w:val="000000"/>
              <w:sz w:val="22"/>
              <w:szCs w:val="22"/>
            </w:rPr>
            <w:t>☐</w:t>
          </w:r>
        </w:sdtContent>
      </w:sdt>
      <w:r w:rsidR="003D43A4" w:rsidRPr="003D43A4">
        <w:rPr>
          <w:rFonts w:asciiTheme="minorHAnsi" w:hAnsiTheme="minorHAnsi"/>
          <w:b/>
          <w:bCs/>
          <w:color w:val="000000"/>
          <w:sz w:val="22"/>
          <w:szCs w:val="22"/>
        </w:rPr>
        <w:t xml:space="preserve"> </w:t>
      </w:r>
      <w:r w:rsidR="00DD2D91" w:rsidRPr="003D43A4">
        <w:rPr>
          <w:rFonts w:asciiTheme="minorHAnsi" w:hAnsiTheme="minorHAnsi"/>
          <w:b/>
          <w:bCs/>
          <w:color w:val="000000"/>
          <w:sz w:val="22"/>
          <w:szCs w:val="22"/>
        </w:rPr>
        <w:t>O</w:t>
      </w:r>
      <w:r w:rsidR="00E2423A" w:rsidRPr="003D43A4">
        <w:rPr>
          <w:rFonts w:asciiTheme="minorHAnsi" w:hAnsiTheme="minorHAnsi"/>
          <w:b/>
          <w:bCs/>
          <w:color w:val="000000"/>
          <w:sz w:val="22"/>
          <w:szCs w:val="22"/>
        </w:rPr>
        <w:t>ur</w:t>
      </w:r>
      <w:r w:rsidR="00E2423A" w:rsidRPr="003D43A4">
        <w:rPr>
          <w:rFonts w:asciiTheme="minorHAnsi" w:hAnsiTheme="minorHAnsi"/>
          <w:b/>
          <w:bCs/>
          <w:sz w:val="22"/>
          <w:szCs w:val="22"/>
        </w:rPr>
        <w:t xml:space="preserve"> library has </w:t>
      </w:r>
      <w:r w:rsidR="0056351C">
        <w:rPr>
          <w:rFonts w:asciiTheme="minorHAnsi" w:hAnsiTheme="minorHAnsi"/>
          <w:b/>
          <w:bCs/>
          <w:sz w:val="22"/>
          <w:szCs w:val="22"/>
        </w:rPr>
        <w:t xml:space="preserve">LGBTQ </w:t>
      </w:r>
      <w:r w:rsidR="00E2423A" w:rsidRPr="003D43A4">
        <w:rPr>
          <w:rFonts w:asciiTheme="minorHAnsi" w:hAnsiTheme="minorHAnsi"/>
          <w:b/>
          <w:bCs/>
          <w:sz w:val="22"/>
          <w:szCs w:val="22"/>
        </w:rPr>
        <w:t>resources</w:t>
      </w:r>
      <w:r w:rsidR="003D43A4" w:rsidRPr="003D43A4">
        <w:rPr>
          <w:rFonts w:asciiTheme="minorHAnsi" w:hAnsiTheme="minorHAnsi"/>
          <w:b/>
          <w:bCs/>
          <w:sz w:val="22"/>
          <w:szCs w:val="22"/>
        </w:rPr>
        <w:t>.</w:t>
      </w:r>
      <w:r w:rsidR="00E2423A" w:rsidRPr="003D43A4">
        <w:rPr>
          <w:rFonts w:asciiTheme="minorHAnsi" w:hAnsiTheme="minorHAnsi"/>
          <w:b/>
          <w:bCs/>
          <w:sz w:val="22"/>
          <w:szCs w:val="22"/>
        </w:rPr>
        <w:t xml:space="preserve"> </w:t>
      </w:r>
    </w:p>
    <w:p w:rsidR="00E2423A" w:rsidRPr="00F82AA2" w:rsidRDefault="00D46F46" w:rsidP="00E2423A">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E2423A" w:rsidRDefault="00E2423A" w:rsidP="00E2423A">
      <w:pPr>
        <w:textAlignment w:val="baseline"/>
        <w:rPr>
          <w:rFonts w:asciiTheme="minorHAnsi" w:hAnsiTheme="minorHAnsi"/>
          <w:color w:val="000000"/>
          <w:sz w:val="22"/>
          <w:szCs w:val="22"/>
        </w:rPr>
      </w:pPr>
    </w:p>
    <w:p w:rsidR="00846573" w:rsidRDefault="00846573" w:rsidP="00E2423A">
      <w:pPr>
        <w:textAlignment w:val="baseline"/>
        <w:rPr>
          <w:rFonts w:asciiTheme="minorHAnsi" w:hAnsiTheme="minorHAnsi"/>
          <w:color w:val="000000"/>
          <w:sz w:val="22"/>
          <w:szCs w:val="22"/>
        </w:rPr>
      </w:pPr>
    </w:p>
    <w:p w:rsidR="00846573" w:rsidRPr="00F82AA2" w:rsidRDefault="00846573" w:rsidP="00E2423A">
      <w:pPr>
        <w:textAlignment w:val="baseline"/>
        <w:rPr>
          <w:rFonts w:asciiTheme="minorHAnsi" w:hAnsiTheme="minorHAnsi"/>
          <w:color w:val="000000"/>
          <w:sz w:val="22"/>
          <w:szCs w:val="22"/>
        </w:rPr>
      </w:pPr>
    </w:p>
    <w:p w:rsidR="00E2423A" w:rsidRPr="003D43A4" w:rsidRDefault="0026297F" w:rsidP="003D43A4">
      <w:pPr>
        <w:textAlignment w:val="baseline"/>
        <w:rPr>
          <w:rFonts w:asciiTheme="minorHAnsi" w:hAnsiTheme="minorHAnsi"/>
          <w:b/>
          <w:bCs/>
          <w:color w:val="000000"/>
          <w:sz w:val="22"/>
          <w:szCs w:val="22"/>
        </w:rPr>
      </w:pPr>
      <w:sdt>
        <w:sdtPr>
          <w:rPr>
            <w:rFonts w:asciiTheme="minorHAnsi" w:hAnsiTheme="minorHAnsi"/>
            <w:b/>
            <w:bCs/>
            <w:color w:val="000000"/>
            <w:sz w:val="22"/>
            <w:szCs w:val="22"/>
          </w:rPr>
          <w:id w:val="-729770857"/>
          <w14:checkbox>
            <w14:checked w14:val="0"/>
            <w14:checkedState w14:val="2612" w14:font="MS Gothic"/>
            <w14:uncheckedState w14:val="2610" w14:font="MS Gothic"/>
          </w14:checkbox>
        </w:sdtPr>
        <w:sdtEndPr/>
        <w:sdtContent>
          <w:r w:rsidR="003D43A4" w:rsidRPr="003D43A4">
            <w:rPr>
              <w:rFonts w:ascii="MS Gothic" w:eastAsia="MS Gothic" w:hAnsi="MS Gothic" w:hint="eastAsia"/>
              <w:b/>
              <w:bCs/>
              <w:color w:val="000000"/>
              <w:sz w:val="22"/>
              <w:szCs w:val="22"/>
            </w:rPr>
            <w:t>☐</w:t>
          </w:r>
        </w:sdtContent>
      </w:sdt>
      <w:r w:rsidR="003D43A4" w:rsidRPr="003D43A4">
        <w:rPr>
          <w:rFonts w:asciiTheme="minorHAnsi" w:hAnsiTheme="minorHAnsi"/>
          <w:b/>
          <w:bCs/>
          <w:color w:val="000000"/>
          <w:sz w:val="22"/>
          <w:szCs w:val="22"/>
        </w:rPr>
        <w:t xml:space="preserve"> </w:t>
      </w:r>
      <w:r w:rsidR="00A07384" w:rsidRPr="003D43A4">
        <w:rPr>
          <w:rFonts w:asciiTheme="minorHAnsi" w:hAnsiTheme="minorHAnsi"/>
          <w:b/>
          <w:bCs/>
          <w:color w:val="000000"/>
          <w:sz w:val="22"/>
          <w:szCs w:val="22"/>
        </w:rPr>
        <w:t>People</w:t>
      </w:r>
      <w:r w:rsidR="00E2423A" w:rsidRPr="003D43A4">
        <w:rPr>
          <w:rFonts w:asciiTheme="minorHAnsi" w:hAnsiTheme="minorHAnsi"/>
          <w:b/>
          <w:bCs/>
          <w:color w:val="000000"/>
          <w:sz w:val="22"/>
          <w:szCs w:val="22"/>
        </w:rPr>
        <w:t xml:space="preserve"> of all gender identities and expressions can access a restroom at </w:t>
      </w:r>
      <w:r w:rsidR="00A07384" w:rsidRPr="003D43A4">
        <w:rPr>
          <w:rFonts w:asciiTheme="minorHAnsi" w:hAnsiTheme="minorHAnsi"/>
          <w:b/>
          <w:bCs/>
          <w:color w:val="000000"/>
          <w:sz w:val="22"/>
          <w:szCs w:val="22"/>
        </w:rPr>
        <w:t>our</w:t>
      </w:r>
      <w:r w:rsidR="00E2423A" w:rsidRPr="003D43A4">
        <w:rPr>
          <w:rFonts w:asciiTheme="minorHAnsi" w:hAnsiTheme="minorHAnsi"/>
          <w:b/>
          <w:bCs/>
          <w:color w:val="000000"/>
          <w:sz w:val="22"/>
          <w:szCs w:val="22"/>
        </w:rPr>
        <w:t xml:space="preserve"> institution</w:t>
      </w:r>
      <w:r w:rsidR="003D43A4" w:rsidRPr="003D43A4">
        <w:rPr>
          <w:rFonts w:asciiTheme="minorHAnsi" w:hAnsiTheme="minorHAnsi"/>
          <w:b/>
          <w:bCs/>
          <w:color w:val="000000"/>
          <w:sz w:val="22"/>
          <w:szCs w:val="22"/>
        </w:rPr>
        <w:t>.</w:t>
      </w:r>
      <w:r w:rsidR="00E2423A" w:rsidRPr="003D43A4">
        <w:rPr>
          <w:rFonts w:asciiTheme="minorHAnsi" w:hAnsiTheme="minorHAnsi"/>
          <w:b/>
          <w:bCs/>
          <w:color w:val="000000"/>
          <w:sz w:val="22"/>
          <w:szCs w:val="22"/>
        </w:rPr>
        <w:t xml:space="preserve"> </w:t>
      </w:r>
    </w:p>
    <w:p w:rsidR="00E2423A" w:rsidRPr="00F82AA2" w:rsidRDefault="00D46F46" w:rsidP="00E2423A">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E2423A" w:rsidRDefault="00E2423A" w:rsidP="003D6A15">
      <w:pPr>
        <w:textAlignment w:val="baseline"/>
        <w:rPr>
          <w:rFonts w:asciiTheme="minorHAnsi" w:hAnsiTheme="minorHAnsi"/>
          <w:color w:val="000000"/>
          <w:sz w:val="22"/>
          <w:szCs w:val="22"/>
        </w:rPr>
      </w:pPr>
    </w:p>
    <w:p w:rsidR="00846573" w:rsidRDefault="00846573" w:rsidP="003D6A15">
      <w:pPr>
        <w:textAlignment w:val="baseline"/>
        <w:rPr>
          <w:rFonts w:asciiTheme="minorHAnsi" w:hAnsiTheme="minorHAnsi"/>
          <w:color w:val="000000"/>
          <w:sz w:val="22"/>
          <w:szCs w:val="22"/>
        </w:rPr>
      </w:pPr>
    </w:p>
    <w:p w:rsidR="00846573" w:rsidRPr="00F82AA2" w:rsidRDefault="00846573" w:rsidP="003D6A15">
      <w:pPr>
        <w:textAlignment w:val="baseline"/>
        <w:rPr>
          <w:rFonts w:asciiTheme="minorHAnsi" w:hAnsiTheme="minorHAnsi"/>
          <w:color w:val="000000"/>
          <w:sz w:val="22"/>
          <w:szCs w:val="22"/>
        </w:rPr>
      </w:pPr>
    </w:p>
    <w:p w:rsidR="003D6A15" w:rsidRPr="003D43A4" w:rsidRDefault="0026297F" w:rsidP="003D43A4">
      <w:pPr>
        <w:textAlignment w:val="baseline"/>
        <w:rPr>
          <w:rFonts w:asciiTheme="minorHAnsi" w:hAnsiTheme="minorHAnsi"/>
          <w:b/>
          <w:bCs/>
          <w:color w:val="000000"/>
          <w:sz w:val="22"/>
          <w:szCs w:val="22"/>
        </w:rPr>
      </w:pPr>
      <w:sdt>
        <w:sdtPr>
          <w:rPr>
            <w:rFonts w:asciiTheme="minorHAnsi" w:hAnsiTheme="minorHAnsi"/>
            <w:b/>
            <w:bCs/>
            <w:color w:val="000000"/>
            <w:sz w:val="22"/>
            <w:szCs w:val="22"/>
          </w:rPr>
          <w:id w:val="1204291566"/>
          <w14:checkbox>
            <w14:checked w14:val="0"/>
            <w14:checkedState w14:val="2612" w14:font="MS Gothic"/>
            <w14:uncheckedState w14:val="2610" w14:font="MS Gothic"/>
          </w14:checkbox>
        </w:sdtPr>
        <w:sdtEndPr/>
        <w:sdtContent>
          <w:r w:rsidR="003D43A4" w:rsidRPr="003D43A4">
            <w:rPr>
              <w:rFonts w:ascii="MS Gothic" w:eastAsia="MS Gothic" w:hAnsi="MS Gothic" w:hint="eastAsia"/>
              <w:b/>
              <w:bCs/>
              <w:color w:val="000000"/>
              <w:sz w:val="22"/>
              <w:szCs w:val="22"/>
            </w:rPr>
            <w:t>☐</w:t>
          </w:r>
        </w:sdtContent>
      </w:sdt>
      <w:r w:rsidR="003D43A4" w:rsidRPr="003D43A4">
        <w:rPr>
          <w:rFonts w:asciiTheme="minorHAnsi" w:hAnsiTheme="minorHAnsi"/>
          <w:b/>
          <w:bCs/>
          <w:color w:val="000000"/>
          <w:sz w:val="22"/>
          <w:szCs w:val="22"/>
        </w:rPr>
        <w:t xml:space="preserve"> </w:t>
      </w:r>
      <w:proofErr w:type="spellStart"/>
      <w:r w:rsidR="003D6A15" w:rsidRPr="003D43A4">
        <w:rPr>
          <w:rFonts w:asciiTheme="minorHAnsi" w:hAnsiTheme="minorHAnsi"/>
          <w:b/>
          <w:bCs/>
          <w:color w:val="000000"/>
          <w:sz w:val="22"/>
          <w:szCs w:val="22"/>
        </w:rPr>
        <w:t>Keshet</w:t>
      </w:r>
      <w:proofErr w:type="spellEnd"/>
      <w:r w:rsidR="003D6A15" w:rsidRPr="003D43A4">
        <w:rPr>
          <w:rFonts w:asciiTheme="minorHAnsi" w:hAnsiTheme="minorHAnsi"/>
          <w:b/>
          <w:bCs/>
          <w:color w:val="000000"/>
          <w:sz w:val="22"/>
          <w:szCs w:val="22"/>
        </w:rPr>
        <w:t xml:space="preserve"> stickers, posters, brochures and other </w:t>
      </w:r>
      <w:r w:rsidR="0056351C">
        <w:rPr>
          <w:rFonts w:asciiTheme="minorHAnsi" w:hAnsiTheme="minorHAnsi"/>
          <w:b/>
          <w:bCs/>
          <w:color w:val="000000"/>
          <w:sz w:val="22"/>
          <w:szCs w:val="22"/>
        </w:rPr>
        <w:t xml:space="preserve">LGBTQ </w:t>
      </w:r>
      <w:r w:rsidR="003D6A15" w:rsidRPr="003D43A4">
        <w:rPr>
          <w:rFonts w:asciiTheme="minorHAnsi" w:hAnsiTheme="minorHAnsi"/>
          <w:b/>
          <w:bCs/>
          <w:color w:val="000000"/>
          <w:sz w:val="22"/>
          <w:szCs w:val="22"/>
        </w:rPr>
        <w:t>resources are publicly displayed</w:t>
      </w:r>
      <w:r w:rsidR="003D43A4" w:rsidRPr="003D43A4">
        <w:rPr>
          <w:rFonts w:asciiTheme="minorHAnsi" w:hAnsiTheme="minorHAnsi"/>
          <w:b/>
          <w:bCs/>
          <w:color w:val="000000"/>
          <w:sz w:val="22"/>
          <w:szCs w:val="22"/>
        </w:rPr>
        <w:t>.</w:t>
      </w:r>
      <w:r w:rsidR="003D6A15" w:rsidRPr="003D43A4">
        <w:rPr>
          <w:rFonts w:asciiTheme="minorHAnsi" w:hAnsiTheme="minorHAnsi"/>
          <w:b/>
          <w:bCs/>
          <w:color w:val="000000"/>
          <w:sz w:val="22"/>
          <w:szCs w:val="22"/>
        </w:rPr>
        <w:t xml:space="preserve"> </w:t>
      </w:r>
    </w:p>
    <w:p w:rsidR="003D6A15" w:rsidRPr="00F82AA2" w:rsidRDefault="00D46F46" w:rsidP="003D6A15">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3D6A15" w:rsidRDefault="003D6A15" w:rsidP="003D6A15">
      <w:pPr>
        <w:ind w:left="720" w:hanging="720"/>
        <w:textAlignment w:val="baseline"/>
        <w:rPr>
          <w:rFonts w:asciiTheme="minorHAnsi" w:hAnsiTheme="minorHAnsi"/>
          <w:color w:val="000000"/>
          <w:sz w:val="22"/>
          <w:szCs w:val="22"/>
        </w:rPr>
      </w:pPr>
    </w:p>
    <w:p w:rsidR="00846573" w:rsidRPr="00F82AA2" w:rsidRDefault="00846573" w:rsidP="003D6A15">
      <w:pPr>
        <w:ind w:left="720" w:hanging="720"/>
        <w:textAlignment w:val="baseline"/>
        <w:rPr>
          <w:rFonts w:asciiTheme="minorHAnsi" w:hAnsiTheme="minorHAnsi"/>
          <w:color w:val="000000"/>
          <w:sz w:val="22"/>
          <w:szCs w:val="22"/>
        </w:rPr>
      </w:pPr>
    </w:p>
    <w:p w:rsidR="003D6A15" w:rsidRPr="00F82AA2" w:rsidRDefault="003D6A15" w:rsidP="003D6A15">
      <w:pPr>
        <w:pStyle w:val="ListParagraph"/>
        <w:ind w:left="360"/>
        <w:textAlignment w:val="baseline"/>
        <w:rPr>
          <w:rFonts w:asciiTheme="minorHAnsi" w:hAnsiTheme="minorHAnsi"/>
          <w:color w:val="000000"/>
          <w:sz w:val="22"/>
          <w:szCs w:val="22"/>
        </w:rPr>
      </w:pPr>
      <w:r w:rsidRPr="00F82AA2">
        <w:rPr>
          <w:rFonts w:asciiTheme="minorHAnsi" w:hAnsiTheme="minorHAnsi"/>
          <w:color w:val="000000"/>
          <w:sz w:val="22"/>
          <w:szCs w:val="22"/>
        </w:rPr>
        <w:t xml:space="preserve">       </w:t>
      </w:r>
    </w:p>
    <w:p w:rsidR="006B15EA" w:rsidRPr="003D43A4" w:rsidRDefault="0026297F" w:rsidP="006B15EA">
      <w:pPr>
        <w:textAlignment w:val="baseline"/>
        <w:rPr>
          <w:rFonts w:asciiTheme="minorHAnsi" w:hAnsiTheme="minorHAnsi"/>
          <w:color w:val="000000"/>
          <w:sz w:val="22"/>
          <w:szCs w:val="22"/>
        </w:rPr>
      </w:pPr>
      <w:sdt>
        <w:sdtPr>
          <w:rPr>
            <w:rFonts w:asciiTheme="minorHAnsi" w:hAnsiTheme="minorHAnsi"/>
            <w:b/>
            <w:bCs/>
            <w:color w:val="000000"/>
            <w:sz w:val="22"/>
            <w:szCs w:val="22"/>
          </w:rPr>
          <w:id w:val="1840963460"/>
          <w14:checkbox>
            <w14:checked w14:val="0"/>
            <w14:checkedState w14:val="2612" w14:font="MS Gothic"/>
            <w14:uncheckedState w14:val="2610" w14:font="MS Gothic"/>
          </w14:checkbox>
        </w:sdtPr>
        <w:sdtEndPr/>
        <w:sdtContent>
          <w:r w:rsidR="006B15EA" w:rsidRPr="003D43A4">
            <w:rPr>
              <w:rFonts w:ascii="MS Gothic" w:eastAsia="MS Gothic" w:hAnsi="MS Gothic" w:hint="eastAsia"/>
              <w:b/>
              <w:bCs/>
              <w:color w:val="000000"/>
              <w:sz w:val="22"/>
              <w:szCs w:val="22"/>
            </w:rPr>
            <w:t>☐</w:t>
          </w:r>
        </w:sdtContent>
      </w:sdt>
      <w:r w:rsidR="006B15EA">
        <w:rPr>
          <w:rFonts w:asciiTheme="minorHAnsi" w:hAnsiTheme="minorHAnsi"/>
          <w:color w:val="000000"/>
          <w:sz w:val="22"/>
          <w:szCs w:val="22"/>
        </w:rPr>
        <w:t xml:space="preserve"> </w:t>
      </w:r>
      <w:r w:rsidR="006B15EA" w:rsidRPr="003D43A4">
        <w:rPr>
          <w:rFonts w:asciiTheme="minorHAnsi" w:hAnsiTheme="minorHAnsi"/>
          <w:b/>
          <w:bCs/>
          <w:color w:val="000000"/>
          <w:sz w:val="22"/>
          <w:szCs w:val="22"/>
        </w:rPr>
        <w:t xml:space="preserve">Other </w:t>
      </w:r>
    </w:p>
    <w:p w:rsidR="006B15EA" w:rsidRPr="00F82AA2" w:rsidRDefault="006B15EA" w:rsidP="006B15EA">
      <w:pPr>
        <w:textAlignment w:val="baseline"/>
        <w:rPr>
          <w:rFonts w:asciiTheme="minorHAnsi" w:hAnsiTheme="minorHAnsi"/>
          <w:color w:val="000000"/>
          <w:sz w:val="22"/>
          <w:szCs w:val="22"/>
        </w:rPr>
      </w:pPr>
      <w:r w:rsidRPr="00F82AA2">
        <w:rPr>
          <w:rFonts w:asciiTheme="minorHAnsi" w:hAnsiTheme="minorHAnsi"/>
          <w:color w:val="000000"/>
          <w:sz w:val="22"/>
          <w:szCs w:val="22"/>
        </w:rPr>
        <w:t>Please Describe:</w:t>
      </w:r>
    </w:p>
    <w:p w:rsidR="003D6A15" w:rsidRPr="00F82AA2" w:rsidRDefault="003D6A15" w:rsidP="003D6A15">
      <w:pPr>
        <w:textAlignment w:val="baseline"/>
        <w:rPr>
          <w:rFonts w:asciiTheme="minorHAnsi" w:hAnsiTheme="minorHAnsi"/>
          <w:color w:val="000000"/>
          <w:sz w:val="22"/>
          <w:szCs w:val="22"/>
        </w:rPr>
      </w:pPr>
    </w:p>
    <w:p w:rsidR="00186346" w:rsidRPr="00871D7F" w:rsidRDefault="00186346">
      <w:pPr>
        <w:rPr>
          <w:rFonts w:asciiTheme="minorHAnsi" w:hAnsiTheme="minorHAnsi"/>
        </w:rPr>
      </w:pPr>
    </w:p>
    <w:sectPr w:rsidR="00186346" w:rsidRPr="00871D7F" w:rsidSect="00703EBF">
      <w:headerReference w:type="default" r:id="rId9"/>
      <w:footerReference w:type="default" r:id="rId10"/>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7F" w:rsidRDefault="0026297F" w:rsidP="00A423A6">
      <w:r>
        <w:separator/>
      </w:r>
    </w:p>
  </w:endnote>
  <w:endnote w:type="continuationSeparator" w:id="0">
    <w:p w:rsidR="0026297F" w:rsidRDefault="0026297F" w:rsidP="00A4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A6" w:rsidRDefault="00AB04AB" w:rsidP="00134C21">
    <w:pPr>
      <w:pStyle w:val="Footer"/>
      <w:jc w:val="center"/>
    </w:pPr>
    <w:r>
      <w:rPr>
        <w:noProof/>
      </w:rPr>
      <w:drawing>
        <wp:inline distT="0" distB="0" distL="0" distR="0" wp14:anchorId="5BE9F295" wp14:editId="390C1E30">
          <wp:extent cx="5943600" cy="549275"/>
          <wp:effectExtent l="0" t="0" r="0" b="9525"/>
          <wp:docPr id="1" name="Picture 1" descr="Footer_1_2015"/>
          <wp:cNvGraphicFramePr/>
          <a:graphic xmlns:a="http://schemas.openxmlformats.org/drawingml/2006/main">
            <a:graphicData uri="http://schemas.openxmlformats.org/drawingml/2006/picture">
              <pic:pic xmlns:pic="http://schemas.openxmlformats.org/drawingml/2006/picture">
                <pic:nvPicPr>
                  <pic:cNvPr id="1" name="Picture 1" descr="Footer_1_20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49275"/>
                  </a:xfrm>
                  <a:prstGeom prst="rect">
                    <a:avLst/>
                  </a:prstGeom>
                  <a:noFill/>
                  <a:ln>
                    <a:noFill/>
                  </a:ln>
                </pic:spPr>
              </pic:pic>
            </a:graphicData>
          </a:graphic>
        </wp:inline>
      </w:drawing>
    </w:r>
  </w:p>
  <w:p w:rsidR="00A423A6" w:rsidRDefault="00A42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7F" w:rsidRDefault="0026297F" w:rsidP="00A423A6">
      <w:r>
        <w:separator/>
      </w:r>
    </w:p>
  </w:footnote>
  <w:footnote w:type="continuationSeparator" w:id="0">
    <w:p w:rsidR="0026297F" w:rsidRDefault="0026297F" w:rsidP="00A42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BF" w:rsidRDefault="00703EBF" w:rsidP="00703EBF">
    <w:pPr>
      <w:jc w:val="center"/>
      <w:rPr>
        <w:rFonts w:asciiTheme="minorHAnsi" w:hAnsiTheme="minorHAnsi"/>
        <w:b/>
        <w:bCs/>
        <w:color w:val="000000"/>
        <w:sz w:val="20"/>
        <w:szCs w:val="20"/>
      </w:rPr>
    </w:pPr>
    <w:r w:rsidRPr="00703EBF">
      <w:rPr>
        <w:rFonts w:asciiTheme="minorHAnsi" w:hAnsiTheme="minorHAnsi"/>
        <w:b/>
        <w:bCs/>
        <w:color w:val="000000"/>
        <w:sz w:val="20"/>
        <w:szCs w:val="20"/>
      </w:rPr>
      <w:t xml:space="preserve">Institutional Self-Assessment </w:t>
    </w:r>
  </w:p>
  <w:p w:rsidR="00703EBF" w:rsidRPr="00703EBF" w:rsidRDefault="00703EBF" w:rsidP="00703EBF">
    <w:pPr>
      <w:jc w:val="center"/>
      <w:rPr>
        <w:rFonts w:asciiTheme="minorHAnsi" w:hAnsiTheme="minorHAnsi"/>
        <w:b/>
        <w:bCs/>
        <w:color w:val="000000"/>
        <w:sz w:val="20"/>
        <w:szCs w:val="20"/>
      </w:rPr>
    </w:pPr>
    <w:r w:rsidRPr="00703EBF">
      <w:rPr>
        <w:rFonts w:asciiTheme="minorHAnsi" w:hAnsiTheme="minorHAnsi"/>
        <w:b/>
        <w:bCs/>
        <w:noProof/>
        <w:color w:val="000000"/>
        <w:sz w:val="20"/>
        <w:szCs w:val="20"/>
      </w:rPr>
      <w:fldChar w:fldCharType="begin"/>
    </w:r>
    <w:r w:rsidRPr="00703EBF">
      <w:rPr>
        <w:rFonts w:asciiTheme="minorHAnsi" w:hAnsiTheme="minorHAnsi"/>
        <w:b/>
        <w:bCs/>
        <w:noProof/>
        <w:color w:val="000000"/>
        <w:sz w:val="20"/>
        <w:szCs w:val="20"/>
      </w:rPr>
      <w:instrText xml:space="preserve"> PAGE  \* Arabic  \* MERGEFORMAT </w:instrText>
    </w:r>
    <w:r w:rsidRPr="00703EBF">
      <w:rPr>
        <w:rFonts w:asciiTheme="minorHAnsi" w:hAnsiTheme="minorHAnsi"/>
        <w:b/>
        <w:bCs/>
        <w:noProof/>
        <w:color w:val="000000"/>
        <w:sz w:val="20"/>
        <w:szCs w:val="20"/>
      </w:rPr>
      <w:fldChar w:fldCharType="separate"/>
    </w:r>
    <w:r w:rsidR="00A4388E">
      <w:rPr>
        <w:rFonts w:asciiTheme="minorHAnsi" w:hAnsiTheme="minorHAnsi"/>
        <w:b/>
        <w:bCs/>
        <w:noProof/>
        <w:color w:val="000000"/>
        <w:sz w:val="20"/>
        <w:szCs w:val="20"/>
      </w:rPr>
      <w:t>3</w:t>
    </w:r>
    <w:r w:rsidRPr="00703EBF">
      <w:rPr>
        <w:rFonts w:asciiTheme="minorHAnsi" w:hAnsiTheme="minorHAnsi"/>
        <w:b/>
        <w:bCs/>
        <w:noProof/>
        <w:color w:val="000000"/>
        <w:sz w:val="20"/>
        <w:szCs w:val="20"/>
      </w:rPr>
      <w:fldChar w:fldCharType="end"/>
    </w:r>
    <w:r>
      <w:rPr>
        <w:rFonts w:asciiTheme="minorHAnsi" w:hAnsiTheme="minorHAnsi"/>
        <w:b/>
        <w:bCs/>
        <w:noProof/>
        <w:color w:val="000000"/>
        <w:sz w:val="20"/>
        <w:szCs w:val="20"/>
      </w:rPr>
      <w:t xml:space="preserve"> /</w:t>
    </w:r>
    <w:r w:rsidRPr="00703EBF">
      <w:rPr>
        <w:rFonts w:asciiTheme="minorHAnsi" w:hAnsiTheme="minorHAnsi"/>
        <w:b/>
        <w:bCs/>
        <w:noProof/>
        <w:color w:val="000000"/>
        <w:sz w:val="20"/>
        <w:szCs w:val="20"/>
      </w:rPr>
      <w:t xml:space="preserve"> </w:t>
    </w:r>
    <w:r w:rsidRPr="00703EBF">
      <w:rPr>
        <w:rFonts w:asciiTheme="minorHAnsi" w:hAnsiTheme="minorHAnsi"/>
        <w:b/>
        <w:bCs/>
        <w:noProof/>
        <w:color w:val="000000"/>
        <w:sz w:val="20"/>
        <w:szCs w:val="20"/>
      </w:rPr>
      <w:fldChar w:fldCharType="begin"/>
    </w:r>
    <w:r w:rsidRPr="00703EBF">
      <w:rPr>
        <w:rFonts w:asciiTheme="minorHAnsi" w:hAnsiTheme="minorHAnsi"/>
        <w:b/>
        <w:bCs/>
        <w:noProof/>
        <w:color w:val="000000"/>
        <w:sz w:val="20"/>
        <w:szCs w:val="20"/>
      </w:rPr>
      <w:instrText xml:space="preserve"> NUMPAGES  \* Arabic  \* MERGEFORMAT </w:instrText>
    </w:r>
    <w:r w:rsidRPr="00703EBF">
      <w:rPr>
        <w:rFonts w:asciiTheme="minorHAnsi" w:hAnsiTheme="minorHAnsi"/>
        <w:b/>
        <w:bCs/>
        <w:noProof/>
        <w:color w:val="000000"/>
        <w:sz w:val="20"/>
        <w:szCs w:val="20"/>
      </w:rPr>
      <w:fldChar w:fldCharType="separate"/>
    </w:r>
    <w:r w:rsidR="00A4388E">
      <w:rPr>
        <w:rFonts w:asciiTheme="minorHAnsi" w:hAnsiTheme="minorHAnsi"/>
        <w:b/>
        <w:bCs/>
        <w:noProof/>
        <w:color w:val="000000"/>
        <w:sz w:val="20"/>
        <w:szCs w:val="20"/>
      </w:rPr>
      <w:t>3</w:t>
    </w:r>
    <w:r w:rsidRPr="00703EBF">
      <w:rPr>
        <w:rFonts w:asciiTheme="minorHAnsi" w:hAnsiTheme="minorHAnsi"/>
        <w:b/>
        <w:bCs/>
        <w:noProof/>
        <w:color w:val="000000"/>
        <w:sz w:val="20"/>
        <w:szCs w:val="20"/>
      </w:rPr>
      <w:fldChar w:fldCharType="end"/>
    </w:r>
  </w:p>
  <w:p w:rsidR="00703EBF" w:rsidRDefault="00703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2"/>
    <w:multiLevelType w:val="hybridMultilevel"/>
    <w:tmpl w:val="F0A47BF8"/>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FC2089"/>
    <w:multiLevelType w:val="hybridMultilevel"/>
    <w:tmpl w:val="E174A7B4"/>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7116E6"/>
    <w:multiLevelType w:val="hybridMultilevel"/>
    <w:tmpl w:val="58180CD8"/>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127E16"/>
    <w:multiLevelType w:val="hybridMultilevel"/>
    <w:tmpl w:val="B12C657E"/>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645769"/>
    <w:multiLevelType w:val="hybridMultilevel"/>
    <w:tmpl w:val="879E1DB8"/>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807B3B"/>
    <w:multiLevelType w:val="hybridMultilevel"/>
    <w:tmpl w:val="B8ECE7B8"/>
    <w:lvl w:ilvl="0" w:tplc="9FDE8736">
      <w:start w:val="2"/>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414E8A"/>
    <w:multiLevelType w:val="hybridMultilevel"/>
    <w:tmpl w:val="99A497CC"/>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596341"/>
    <w:multiLevelType w:val="hybridMultilevel"/>
    <w:tmpl w:val="F9C8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D2253"/>
    <w:multiLevelType w:val="hybridMultilevel"/>
    <w:tmpl w:val="F460D2D6"/>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BE08CA"/>
    <w:multiLevelType w:val="hybridMultilevel"/>
    <w:tmpl w:val="8B62C4AA"/>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5F157B"/>
    <w:multiLevelType w:val="hybridMultilevel"/>
    <w:tmpl w:val="8FE26FA4"/>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7778D2"/>
    <w:multiLevelType w:val="hybridMultilevel"/>
    <w:tmpl w:val="A434FF3C"/>
    <w:lvl w:ilvl="0" w:tplc="9FDE873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9B3AC7"/>
    <w:multiLevelType w:val="hybridMultilevel"/>
    <w:tmpl w:val="3826774E"/>
    <w:lvl w:ilvl="0" w:tplc="9FDE873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10"/>
  </w:num>
  <w:num w:numId="6">
    <w:abstractNumId w:val="12"/>
  </w:num>
  <w:num w:numId="7">
    <w:abstractNumId w:val="3"/>
  </w:num>
  <w:num w:numId="8">
    <w:abstractNumId w:val="2"/>
  </w:num>
  <w:num w:numId="9">
    <w:abstractNumId w:val="8"/>
  </w:num>
  <w:num w:numId="10">
    <w:abstractNumId w:val="1"/>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15"/>
    <w:rsid w:val="0004639F"/>
    <w:rsid w:val="00134C21"/>
    <w:rsid w:val="00186346"/>
    <w:rsid w:val="0026297F"/>
    <w:rsid w:val="0029137F"/>
    <w:rsid w:val="003D43A4"/>
    <w:rsid w:val="003D6A15"/>
    <w:rsid w:val="0046505C"/>
    <w:rsid w:val="004669A1"/>
    <w:rsid w:val="004A34FF"/>
    <w:rsid w:val="00540CE2"/>
    <w:rsid w:val="0056351C"/>
    <w:rsid w:val="005677C8"/>
    <w:rsid w:val="006B15EA"/>
    <w:rsid w:val="00703EBF"/>
    <w:rsid w:val="007465D1"/>
    <w:rsid w:val="007B09BA"/>
    <w:rsid w:val="00846573"/>
    <w:rsid w:val="00850558"/>
    <w:rsid w:val="00863BE3"/>
    <w:rsid w:val="00871D7F"/>
    <w:rsid w:val="009C2DF4"/>
    <w:rsid w:val="00A07384"/>
    <w:rsid w:val="00A423A6"/>
    <w:rsid w:val="00A4388E"/>
    <w:rsid w:val="00AB04AB"/>
    <w:rsid w:val="00B21700"/>
    <w:rsid w:val="00CE2622"/>
    <w:rsid w:val="00D01B67"/>
    <w:rsid w:val="00D01F7F"/>
    <w:rsid w:val="00D46F46"/>
    <w:rsid w:val="00DD2D91"/>
    <w:rsid w:val="00E2423A"/>
    <w:rsid w:val="00E745B8"/>
    <w:rsid w:val="00E7629E"/>
    <w:rsid w:val="00F17424"/>
    <w:rsid w:val="00F82AA2"/>
    <w:rsid w:val="00FC4B0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A15"/>
    <w:pPr>
      <w:ind w:left="720"/>
      <w:contextualSpacing/>
    </w:pPr>
  </w:style>
  <w:style w:type="paragraph" w:styleId="Header">
    <w:name w:val="header"/>
    <w:basedOn w:val="Normal"/>
    <w:link w:val="HeaderChar"/>
    <w:uiPriority w:val="99"/>
    <w:unhideWhenUsed/>
    <w:rsid w:val="00A423A6"/>
    <w:pPr>
      <w:tabs>
        <w:tab w:val="center" w:pos="4680"/>
        <w:tab w:val="right" w:pos="9360"/>
      </w:tabs>
    </w:pPr>
  </w:style>
  <w:style w:type="character" w:customStyle="1" w:styleId="HeaderChar">
    <w:name w:val="Header Char"/>
    <w:basedOn w:val="DefaultParagraphFont"/>
    <w:link w:val="Header"/>
    <w:uiPriority w:val="99"/>
    <w:rsid w:val="00A423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23A6"/>
    <w:pPr>
      <w:tabs>
        <w:tab w:val="center" w:pos="4680"/>
        <w:tab w:val="right" w:pos="9360"/>
      </w:tabs>
    </w:pPr>
  </w:style>
  <w:style w:type="character" w:customStyle="1" w:styleId="FooterChar">
    <w:name w:val="Footer Char"/>
    <w:basedOn w:val="DefaultParagraphFont"/>
    <w:link w:val="Footer"/>
    <w:uiPriority w:val="99"/>
    <w:rsid w:val="00A423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A6"/>
    <w:rPr>
      <w:rFonts w:ascii="Tahoma" w:hAnsi="Tahoma" w:cs="Tahoma"/>
      <w:sz w:val="16"/>
      <w:szCs w:val="16"/>
    </w:rPr>
  </w:style>
  <w:style w:type="character" w:customStyle="1" w:styleId="BalloonTextChar">
    <w:name w:val="Balloon Text Char"/>
    <w:basedOn w:val="DefaultParagraphFont"/>
    <w:link w:val="BalloonText"/>
    <w:uiPriority w:val="99"/>
    <w:semiHidden/>
    <w:rsid w:val="00A423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A15"/>
    <w:pPr>
      <w:ind w:left="720"/>
      <w:contextualSpacing/>
    </w:pPr>
  </w:style>
  <w:style w:type="paragraph" w:styleId="Header">
    <w:name w:val="header"/>
    <w:basedOn w:val="Normal"/>
    <w:link w:val="HeaderChar"/>
    <w:uiPriority w:val="99"/>
    <w:unhideWhenUsed/>
    <w:rsid w:val="00A423A6"/>
    <w:pPr>
      <w:tabs>
        <w:tab w:val="center" w:pos="4680"/>
        <w:tab w:val="right" w:pos="9360"/>
      </w:tabs>
    </w:pPr>
  </w:style>
  <w:style w:type="character" w:customStyle="1" w:styleId="HeaderChar">
    <w:name w:val="Header Char"/>
    <w:basedOn w:val="DefaultParagraphFont"/>
    <w:link w:val="Header"/>
    <w:uiPriority w:val="99"/>
    <w:rsid w:val="00A423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23A6"/>
    <w:pPr>
      <w:tabs>
        <w:tab w:val="center" w:pos="4680"/>
        <w:tab w:val="right" w:pos="9360"/>
      </w:tabs>
    </w:pPr>
  </w:style>
  <w:style w:type="character" w:customStyle="1" w:styleId="FooterChar">
    <w:name w:val="Footer Char"/>
    <w:basedOn w:val="DefaultParagraphFont"/>
    <w:link w:val="Footer"/>
    <w:uiPriority w:val="99"/>
    <w:rsid w:val="00A423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A6"/>
    <w:rPr>
      <w:rFonts w:ascii="Tahoma" w:hAnsi="Tahoma" w:cs="Tahoma"/>
      <w:sz w:val="16"/>
      <w:szCs w:val="16"/>
    </w:rPr>
  </w:style>
  <w:style w:type="character" w:customStyle="1" w:styleId="BalloonTextChar">
    <w:name w:val="Balloon Text Char"/>
    <w:basedOn w:val="DefaultParagraphFont"/>
    <w:link w:val="BalloonText"/>
    <w:uiPriority w:val="99"/>
    <w:semiHidden/>
    <w:rsid w:val="00A423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48526">
      <w:bodyDiv w:val="1"/>
      <w:marLeft w:val="0"/>
      <w:marRight w:val="0"/>
      <w:marTop w:val="0"/>
      <w:marBottom w:val="0"/>
      <w:divBdr>
        <w:top w:val="none" w:sz="0" w:space="0" w:color="auto"/>
        <w:left w:val="none" w:sz="0" w:space="0" w:color="auto"/>
        <w:bottom w:val="none" w:sz="0" w:space="0" w:color="auto"/>
        <w:right w:val="none" w:sz="0" w:space="0" w:color="auto"/>
      </w:divBdr>
      <w:divsChild>
        <w:div w:id="1056010046">
          <w:marLeft w:val="0"/>
          <w:marRight w:val="0"/>
          <w:marTop w:val="0"/>
          <w:marBottom w:val="0"/>
          <w:divBdr>
            <w:top w:val="none" w:sz="0" w:space="0" w:color="auto"/>
            <w:left w:val="none" w:sz="0" w:space="0" w:color="auto"/>
            <w:bottom w:val="none" w:sz="0" w:space="0" w:color="auto"/>
            <w:right w:val="none" w:sz="0" w:space="0" w:color="auto"/>
          </w:divBdr>
          <w:divsChild>
            <w:div w:id="12503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1362F-D103-42F6-9AD4-71EBB5C3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Bell</dc:creator>
  <cp:lastModifiedBy>Daniel Bahner</cp:lastModifiedBy>
  <cp:revision>2</cp:revision>
  <cp:lastPrinted>2014-02-24T17:58:00Z</cp:lastPrinted>
  <dcterms:created xsi:type="dcterms:W3CDTF">2017-04-21T13:42:00Z</dcterms:created>
  <dcterms:modified xsi:type="dcterms:W3CDTF">2017-04-21T13:42:00Z</dcterms:modified>
</cp:coreProperties>
</file>