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501A" w14:textId="77777777" w:rsidR="00BC67FA" w:rsidRPr="00BC67FA" w:rsidRDefault="00BC67FA" w:rsidP="00BC67FA">
      <w:pP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O How She Sat Alone: A Lamentation*</w:t>
      </w:r>
    </w:p>
    <w:p w14:paraId="3A37B450" w14:textId="77777777" w:rsidR="00BC67FA" w:rsidRPr="00BC67FA" w:rsidRDefault="00BC67FA" w:rsidP="00BC67FA">
      <w:pPr>
        <w:rPr>
          <w:rFonts w:ascii="Times New Roman" w:eastAsia="Aptos" w:hAnsi="Times New Roman" w:cs="Times New Roman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Nurit Hirschfeld-Skupinsky, survivor of the slaughter in Kibbutz Nahal Oz</w:t>
      </w:r>
    </w:p>
    <w:p w14:paraId="060D23C1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i/>
          <w:iCs/>
          <w:kern w:val="2"/>
          <w:sz w:val="24"/>
          <w:szCs w:val="24"/>
          <w:rtl/>
          <w14:ligatures w14:val="standardContextual"/>
        </w:rPr>
      </w:pPr>
    </w:p>
    <w:p w14:paraId="4121498D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O How She Sat Alone</w:t>
      </w:r>
    </w:p>
    <w:p w14:paraId="350F8708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Nir Oz, full of blood</w:t>
      </w:r>
    </w:p>
    <w:p w14:paraId="2FBC0B75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Sderot, </w:t>
      </w: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was like a widow</w:t>
      </w:r>
    </w:p>
    <w:p w14:paraId="5C106144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ar-JO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ar-JO"/>
          <w14:ligatures w14:val="standardContextual"/>
        </w:rPr>
        <w:t>A city stunned, and who is faithful to her?</w:t>
      </w:r>
    </w:p>
    <w:p w14:paraId="7B705EC4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ar-JO"/>
          <w14:ligatures w14:val="standardContextual"/>
        </w:rPr>
      </w:pPr>
    </w:p>
    <w:p w14:paraId="20F08914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ar-JO"/>
          <w14:ligatures w14:val="standardContextual"/>
        </w:rPr>
      </w:pP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ar-JO"/>
          <w14:ligatures w14:val="standardContextual"/>
        </w:rPr>
        <w:t xml:space="preserve">O How 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ar-JO"/>
          <w14:ligatures w14:val="standardContextual"/>
        </w:rPr>
        <w:t>They</w:t>
      </w: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ar-JO"/>
          <w14:ligatures w14:val="standardContextual"/>
        </w:rPr>
        <w:t xml:space="preserve"> Sat Alone</w:t>
      </w:r>
    </w:p>
    <w:p w14:paraId="46C7921E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ar-JO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ar-JO"/>
          <w14:ligatures w14:val="standardContextual"/>
        </w:rPr>
        <w:t>In the shelter room</w:t>
      </w:r>
    </w:p>
    <w:p w14:paraId="713D582B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One family, and another,</w:t>
      </w:r>
    </w:p>
    <w:p w14:paraId="596C7091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And another, and another one.</w:t>
      </w:r>
    </w:p>
    <w:p w14:paraId="302749C3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6E458492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O How 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They</w:t>
      </w: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 Sat Alone</w:t>
      </w:r>
    </w:p>
    <w:p w14:paraId="7BFBC0DC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The many-eyed women at the observation posts</w:t>
      </w:r>
    </w:p>
    <w:p w14:paraId="0422A073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And there was no listening,</w:t>
      </w:r>
    </w:p>
    <w:p w14:paraId="3F721E3D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And deliverance – none. </w:t>
      </w:r>
    </w:p>
    <w:p w14:paraId="17FEE86C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29273E0B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O How 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They</w:t>
      </w: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 Sat Alone</w:t>
      </w:r>
    </w:p>
    <w:p w14:paraId="6183F86C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Young women and young men</w:t>
      </w:r>
    </w:p>
    <w:p w14:paraId="1EDE2B91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Hiding in pits and shrubs.</w:t>
      </w:r>
    </w:p>
    <w:p w14:paraId="4C3A1578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vertAlign w:val="subscript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Their dancing halted,</w:t>
      </w:r>
    </w:p>
    <w:p w14:paraId="6B56747B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And who will rescue them?</w:t>
      </w:r>
    </w:p>
    <w:p w14:paraId="6EBF955B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46D1BBDE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O How 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They</w:t>
      </w: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 Sat Alone</w:t>
      </w:r>
    </w:p>
    <w:p w14:paraId="77211E91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Captive women and captive men</w:t>
      </w:r>
    </w:p>
    <w:p w14:paraId="4C9EA898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And sitting there, still:</w:t>
      </w:r>
    </w:p>
    <w:p w14:paraId="7DB6BC3C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120 men, women, elders and children.</w:t>
      </w:r>
    </w:p>
    <w:p w14:paraId="66605503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Crying, 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they are</w:t>
      </w: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 crying at night</w:t>
      </w:r>
    </w:p>
    <w:p w14:paraId="18AA40D0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 xml:space="preserve">Tears on 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their </w:t>
      </w:r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>cheeks</w:t>
      </w:r>
    </w:p>
    <w:p w14:paraId="5685348B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bookmarkStart w:id="0" w:name="_Hlk172299225"/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>And there is no one who comforts</w:t>
      </w:r>
      <w:bookmarkEnd w:id="0"/>
      <w:r w:rsidRPr="00BC67FA">
        <w:rPr>
          <w:rFonts w:ascii="Times New Roman" w:eastAsia="Aptos" w:hAnsi="Times New Roman" w:cs="Times New Roman"/>
          <w:i/>
          <w:iCs/>
          <w:kern w:val="2"/>
          <w:sz w:val="24"/>
          <w:szCs w:val="24"/>
          <w:lang w:bidi="he-IL"/>
          <w14:ligatures w14:val="standardContextual"/>
        </w:rPr>
        <w:t>.</w:t>
      </w:r>
    </w:p>
    <w:p w14:paraId="4F3D8F30" w14:textId="77777777" w:rsidR="00BC67FA" w:rsidRPr="00BC67FA" w:rsidRDefault="00BC67FA" w:rsidP="00BC67FA">
      <w:pPr>
        <w:spacing w:after="0" w:line="360" w:lineRule="auto"/>
        <w:rPr>
          <w:rFonts w:ascii="Times New Roman" w:eastAsia="Aptos" w:hAnsi="Times New Roman" w:cs="Times New Roman"/>
          <w:sz w:val="18"/>
          <w:szCs w:val="18"/>
          <w:lang w:bidi="he-IL"/>
        </w:rPr>
      </w:pPr>
    </w:p>
    <w:p w14:paraId="07AB0459" w14:textId="77777777" w:rsidR="00BC67FA" w:rsidRPr="00BC67FA" w:rsidRDefault="00BC67FA" w:rsidP="00BC67FA">
      <w:pPr>
        <w:spacing w:after="0" w:line="360" w:lineRule="auto"/>
        <w:rPr>
          <w:rFonts w:ascii="Times New Roman" w:eastAsia="Aptos" w:hAnsi="Times New Roman" w:cs="Times New Roman"/>
          <w:sz w:val="18"/>
          <w:szCs w:val="18"/>
          <w:lang w:bidi="he-IL"/>
        </w:rPr>
      </w:pPr>
    </w:p>
    <w:p w14:paraId="46D290FD" w14:textId="77777777" w:rsidR="00BC67FA" w:rsidRPr="00BC67FA" w:rsidRDefault="00BC67FA" w:rsidP="00BC67FA">
      <w:pPr>
        <w:spacing w:after="0" w:line="360" w:lineRule="auto"/>
        <w:rPr>
          <w:rFonts w:ascii="Times New Roman" w:eastAsia="Aptos" w:hAnsi="Times New Roman" w:cs="Times New Roman"/>
          <w:sz w:val="18"/>
          <w:szCs w:val="18"/>
          <w:lang w:bidi="he-IL"/>
        </w:rPr>
      </w:pPr>
    </w:p>
    <w:p w14:paraId="17111EC4" w14:textId="77777777" w:rsidR="00BC67FA" w:rsidRPr="00BC67FA" w:rsidRDefault="00BC67FA" w:rsidP="00BC67FA">
      <w:pPr>
        <w:spacing w:after="0" w:line="360" w:lineRule="auto"/>
        <w:rPr>
          <w:rFonts w:ascii="Times New Roman" w:eastAsia="Aptos" w:hAnsi="Times New Roman" w:cs="Times New Roman"/>
          <w:sz w:val="18"/>
          <w:szCs w:val="18"/>
          <w:lang w:bidi="he-IL"/>
        </w:rPr>
      </w:pPr>
    </w:p>
    <w:p w14:paraId="06D60B6A" w14:textId="77777777" w:rsidR="00BC67FA" w:rsidRPr="00BC67FA" w:rsidRDefault="00BC67FA" w:rsidP="00BC67FA">
      <w:pPr>
        <w:spacing w:after="0" w:line="360" w:lineRule="auto"/>
        <w:rPr>
          <w:rFonts w:ascii="Times New Roman" w:eastAsia="Aptos" w:hAnsi="Times New Roman" w:cs="Times New Roman"/>
          <w:sz w:val="18"/>
          <w:szCs w:val="18"/>
          <w:lang w:bidi="he-IL"/>
        </w:rPr>
      </w:pPr>
      <w:r w:rsidRPr="00BC67FA">
        <w:rPr>
          <w:rFonts w:ascii="Times New Roman" w:eastAsia="Aptos" w:hAnsi="Times New Roman" w:cs="Times New Roman"/>
          <w:sz w:val="18"/>
          <w:szCs w:val="18"/>
          <w:lang w:bidi="he-IL"/>
        </w:rPr>
        <w:t>Notes</w:t>
      </w:r>
    </w:p>
    <w:p w14:paraId="5C809C8D" w14:textId="77777777" w:rsidR="00BC67FA" w:rsidRPr="00BC67FA" w:rsidRDefault="00BC67FA" w:rsidP="00BC67FA">
      <w:pPr>
        <w:spacing w:after="0" w:line="360" w:lineRule="auto"/>
        <w:rPr>
          <w:rFonts w:ascii="Times New Roman" w:eastAsia="Aptos" w:hAnsi="Times New Roman" w:cs="Times New Roman"/>
          <w:sz w:val="18"/>
          <w:szCs w:val="18"/>
          <w:lang w:bidi="he-IL"/>
        </w:rPr>
      </w:pPr>
      <w:r w:rsidRPr="00BC67FA">
        <w:rPr>
          <w:rFonts w:ascii="Times New Roman" w:eastAsia="Aptos" w:hAnsi="Times New Roman" w:cs="Times New Roman"/>
          <w:sz w:val="18"/>
          <w:szCs w:val="18"/>
          <w:lang w:bidi="he-IL"/>
        </w:rPr>
        <w:t xml:space="preserve">*This Lamentation will appear in Dirshuni: Women’s Midrash Vol. 2.  </w:t>
      </w:r>
    </w:p>
    <w:p w14:paraId="4D02AC28" w14:textId="77777777" w:rsidR="00BC67FA" w:rsidRDefault="00BC67FA" w:rsidP="00BC67F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bidi="he-IL"/>
        </w:rPr>
      </w:pPr>
      <w:r w:rsidRPr="00BC67FA">
        <w:rPr>
          <w:rFonts w:ascii="Times New Roman" w:eastAsia="Aptos" w:hAnsi="Times New Roman" w:cs="Times New Roman"/>
          <w:b/>
          <w:bCs/>
          <w:i/>
          <w:iCs/>
          <w:sz w:val="18"/>
          <w:szCs w:val="18"/>
          <w:lang w:bidi="he-IL"/>
        </w:rPr>
        <w:t>O how she sat alone…full of …was like a widow</w:t>
      </w:r>
      <w:r w:rsidRPr="00BC67FA">
        <w:rPr>
          <w:rFonts w:ascii="Times New Roman" w:eastAsia="Aptos" w:hAnsi="Times New Roman" w:cs="Times New Roman"/>
          <w:sz w:val="18"/>
          <w:szCs w:val="18"/>
          <w:lang w:bidi="he-IL"/>
        </w:rPr>
        <w:t xml:space="preserve"> – A paraphrase of Lamentations 1:1 </w:t>
      </w:r>
      <w:r w:rsidRPr="00BC67FA">
        <w:rPr>
          <w:rFonts w:ascii="Times New Roman" w:eastAsia="Aptos" w:hAnsi="Times New Roman" w:cs="Times New Roman"/>
          <w:i/>
          <w:iCs/>
          <w:sz w:val="18"/>
          <w:szCs w:val="18"/>
          <w:lang w:bidi="he-IL"/>
        </w:rPr>
        <w:t>“O how she sat alone, the city full of people was like a widow.”</w:t>
      </w:r>
      <w:r w:rsidRPr="00BC67FA">
        <w:rPr>
          <w:rFonts w:ascii="Times New Roman" w:eastAsia="Aptos" w:hAnsi="Times New Roman" w:cs="Times New Roman"/>
          <w:sz w:val="18"/>
          <w:szCs w:val="18"/>
          <w:lang w:bidi="ar-JO"/>
        </w:rPr>
        <w:t xml:space="preserve"> </w:t>
      </w:r>
      <w:r w:rsidRPr="00BC67FA">
        <w:rPr>
          <w:rFonts w:ascii="Times New Roman" w:eastAsia="Aptos" w:hAnsi="Times New Roman" w:cs="Times New Roman"/>
          <w:b/>
          <w:bCs/>
          <w:sz w:val="18"/>
          <w:szCs w:val="18"/>
          <w:lang w:bidi="ar-JO"/>
        </w:rPr>
        <w:t>Nir Oz</w:t>
      </w:r>
      <w:r w:rsidRPr="00BC67FA">
        <w:rPr>
          <w:rFonts w:ascii="Times New Roman" w:eastAsia="Aptos" w:hAnsi="Times New Roman" w:cs="Times New Roman"/>
          <w:sz w:val="18"/>
          <w:szCs w:val="18"/>
          <w:lang w:bidi="ar-JO"/>
        </w:rPr>
        <w:t xml:space="preserve"> – A kibbutz in the Gaza envelope on the North West Negev, attacked on October 7, 2023. </w:t>
      </w:r>
      <w:r w:rsidRPr="00BC67FA">
        <w:rPr>
          <w:rFonts w:ascii="Times New Roman" w:eastAsia="Aptos" w:hAnsi="Times New Roman" w:cs="Times New Roman"/>
          <w:b/>
          <w:bCs/>
          <w:sz w:val="18"/>
          <w:szCs w:val="18"/>
          <w:lang w:bidi="ar-JO"/>
        </w:rPr>
        <w:t>Sderot</w:t>
      </w:r>
      <w:r w:rsidRPr="00BC67FA">
        <w:rPr>
          <w:rFonts w:ascii="Times New Roman" w:eastAsia="Aptos" w:hAnsi="Times New Roman" w:cs="Times New Roman"/>
          <w:sz w:val="18"/>
          <w:szCs w:val="18"/>
          <w:lang w:bidi="ar-JO"/>
        </w:rPr>
        <w:t xml:space="preserve"> - a city in the Negev North East of Gaza, attacked on October 7, 2023. </w:t>
      </w:r>
      <w:r w:rsidRPr="00BC67FA">
        <w:rPr>
          <w:rFonts w:ascii="Times New Roman" w:eastAsia="Aptos" w:hAnsi="Times New Roman" w:cs="Times New Roman"/>
          <w:b/>
          <w:bCs/>
          <w:i/>
          <w:iCs/>
          <w:sz w:val="18"/>
          <w:szCs w:val="18"/>
          <w:lang w:bidi="he-IL"/>
        </w:rPr>
        <w:t xml:space="preserve">A city </w:t>
      </w:r>
      <w:r w:rsidRPr="00BC67FA">
        <w:rPr>
          <w:rFonts w:ascii="Times New Roman" w:eastAsia="Aptos" w:hAnsi="Times New Roman" w:cs="Times New Roman"/>
          <w:kern w:val="2"/>
          <w:sz w:val="18"/>
          <w:szCs w:val="18"/>
          <w:lang w:bidi="ar-JO"/>
          <w14:ligatures w14:val="standardContextual"/>
        </w:rPr>
        <w:t>stunned</w:t>
      </w:r>
      <w:r w:rsidRPr="00BC67FA" w:rsidDel="003C572B">
        <w:rPr>
          <w:rFonts w:ascii="Times New Roman" w:eastAsia="Aptos" w:hAnsi="Times New Roman" w:cs="Times New Roman"/>
          <w:b/>
          <w:bCs/>
          <w:i/>
          <w:iCs/>
          <w:sz w:val="18"/>
          <w:szCs w:val="18"/>
          <w:lang w:bidi="he-IL"/>
        </w:rPr>
        <w:t xml:space="preserve"> </w:t>
      </w:r>
      <w:r w:rsidRPr="00BC67FA">
        <w:rPr>
          <w:rFonts w:ascii="Times New Roman" w:eastAsia="Aptos" w:hAnsi="Times New Roman" w:cs="Times New Roman"/>
          <w:b/>
          <w:bCs/>
          <w:i/>
          <w:iCs/>
          <w:sz w:val="18"/>
          <w:szCs w:val="18"/>
          <w:lang w:bidi="he-IL"/>
        </w:rPr>
        <w:t>And who is faithful to her?</w:t>
      </w:r>
      <w:r w:rsidRPr="00BC67FA">
        <w:rPr>
          <w:rFonts w:ascii="Times New Roman" w:eastAsia="Aptos" w:hAnsi="Times New Roman" w:cs="Times New Roman"/>
          <w:sz w:val="18"/>
          <w:szCs w:val="18"/>
          <w:lang w:bidi="he-IL"/>
        </w:rPr>
        <w:t xml:space="preserve"> – A paraphrase of Isaiah 1:21 </w:t>
      </w:r>
      <w:r w:rsidRPr="00BC67FA">
        <w:rPr>
          <w:rFonts w:ascii="Times New Roman" w:eastAsia="Aptos" w:hAnsi="Times New Roman" w:cs="Times New Roman"/>
          <w:i/>
          <w:iCs/>
          <w:sz w:val="18"/>
          <w:szCs w:val="18"/>
          <w:lang w:bidi="he-IL"/>
        </w:rPr>
        <w:t>“How did she become a whore, the faithful city. Full with justice, righteousness used to rest in her, but now murderers.”</w:t>
      </w:r>
      <w:r w:rsidRPr="00BC67FA">
        <w:rPr>
          <w:rFonts w:ascii="Times New Roman" w:eastAsia="Aptos" w:hAnsi="Times New Roman" w:cs="Times New Roman"/>
          <w:b/>
          <w:bCs/>
          <w:i/>
          <w:iCs/>
          <w:sz w:val="18"/>
          <w:szCs w:val="18"/>
          <w:lang w:bidi="he-IL"/>
        </w:rPr>
        <w:t xml:space="preserve"> Crying, they are crying at night, Tears on their cheeks </w:t>
      </w:r>
      <w:r w:rsidRPr="00BC67FA">
        <w:rPr>
          <w:rFonts w:ascii="Times New Roman" w:eastAsia="Aptos" w:hAnsi="Times New Roman" w:cs="Times New Roman"/>
          <w:b/>
          <w:bCs/>
          <w:i/>
          <w:iCs/>
          <w:kern w:val="2"/>
          <w:sz w:val="18"/>
          <w:szCs w:val="18"/>
          <w:lang w:bidi="he-IL"/>
          <w14:ligatures w14:val="standardContextual"/>
        </w:rPr>
        <w:t>And there is no one who comforts</w:t>
      </w:r>
      <w:r w:rsidRPr="00BC67FA">
        <w:rPr>
          <w:rFonts w:ascii="Times New Roman" w:eastAsia="Aptos" w:hAnsi="Times New Roman" w:cs="Times New Roman"/>
          <w:sz w:val="12"/>
          <w:szCs w:val="12"/>
          <w:lang w:bidi="he-IL"/>
        </w:rPr>
        <w:t xml:space="preserve"> </w:t>
      </w:r>
      <w:r w:rsidRPr="00BC67FA">
        <w:rPr>
          <w:rFonts w:ascii="Times New Roman" w:eastAsia="Aptos" w:hAnsi="Times New Roman" w:cs="Times New Roman"/>
          <w:sz w:val="18"/>
          <w:szCs w:val="18"/>
          <w:lang w:bidi="he-IL"/>
        </w:rPr>
        <w:t xml:space="preserve">– A paraphrase of Lamentations 1:2 </w:t>
      </w:r>
      <w:r w:rsidRPr="00BC67FA">
        <w:rPr>
          <w:rFonts w:ascii="Times New Roman" w:eastAsia="Aptos" w:hAnsi="Times New Roman" w:cs="Times New Roman"/>
          <w:i/>
          <w:iCs/>
          <w:sz w:val="18"/>
          <w:szCs w:val="18"/>
          <w:lang w:bidi="he-IL"/>
        </w:rPr>
        <w:t>“</w:t>
      </w:r>
      <w:r w:rsidRPr="00BC67FA">
        <w:rPr>
          <w:rFonts w:ascii="Times New Roman" w:eastAsia="Times New Roman" w:hAnsi="Times New Roman" w:cs="Times New Roman"/>
          <w:i/>
          <w:iCs/>
          <w:sz w:val="18"/>
          <w:szCs w:val="18"/>
          <w:lang w:bidi="he-IL"/>
        </w:rPr>
        <w:t>Crying she will cry at night, her tears on her cheek. No one comforts her of all those who love her…”</w:t>
      </w:r>
    </w:p>
    <w:p w14:paraId="7A9359B0" w14:textId="77777777" w:rsidR="00BC67FA" w:rsidRDefault="00BC67FA">
      <w:pPr>
        <w:rPr>
          <w:rFonts w:ascii="Times New Roman" w:eastAsia="Times New Roman" w:hAnsi="Times New Roman" w:cs="Times New Roman"/>
          <w:i/>
          <w:iCs/>
          <w:sz w:val="18"/>
          <w:szCs w:val="18"/>
          <w:lang w:bidi="he-I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bidi="he-IL"/>
        </w:rPr>
        <w:br w:type="page"/>
      </w:r>
    </w:p>
    <w:p w14:paraId="01E4A901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Cs/>
          <w:sz w:val="24"/>
          <w:szCs w:val="24"/>
          <w:lang w:bidi="he-IL"/>
        </w:rPr>
      </w:pPr>
      <w:r w:rsidRPr="00BC67FA">
        <w:rPr>
          <w:rFonts w:ascii="David" w:eastAsia="Calibri" w:hAnsi="David" w:cs="David"/>
          <w:bCs/>
          <w:sz w:val="24"/>
          <w:szCs w:val="24"/>
          <w:rtl/>
          <w:lang w:bidi="he-IL"/>
        </w:rPr>
        <w:lastRenderedPageBreak/>
        <w:t>קִינָה: אֵיכָה יָשְׁבָה בָּדָד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 xml:space="preserve"> </w:t>
      </w:r>
      <w:r w:rsidRPr="00BC67FA">
        <w:rPr>
          <w:rFonts w:ascii="David" w:eastAsia="Calibri" w:hAnsi="David" w:cs="David" w:hint="cs"/>
          <w:bCs/>
          <w:sz w:val="24"/>
          <w:szCs w:val="24"/>
          <w:rtl/>
          <w:lang w:bidi="he-IL"/>
        </w:rPr>
        <w:t>*</w:t>
      </w:r>
    </w:p>
    <w:p w14:paraId="3C344CC7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נורית הירשפלד סקופינסקי</w:t>
      </w:r>
      <w:r w:rsidRPr="00BC67FA">
        <w:rPr>
          <w:rFonts w:ascii="David" w:eastAsia="Calibri" w:hAnsi="David" w:cs="David" w:hint="cs"/>
          <w:b/>
          <w:sz w:val="24"/>
          <w:szCs w:val="24"/>
          <w:rtl/>
          <w:lang w:bidi="he-IL"/>
        </w:rPr>
        <w:t>, שורדת הטבח בקיבוץ נחל עוז</w:t>
      </w:r>
    </w:p>
    <w:p w14:paraId="3D7237BA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6"/>
          <w:szCs w:val="6"/>
          <w:rtl/>
          <w:lang w:bidi="he-IL"/>
        </w:rPr>
      </w:pPr>
    </w:p>
    <w:p w14:paraId="61D0A559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אֵיכָה יָשְׁבָה בָּדָד</w:t>
      </w:r>
    </w:p>
    <w:p w14:paraId="1C642BD0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נִיר עֹז רַבָּתִי דָּם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.</w:t>
      </w:r>
    </w:p>
    <w:p w14:paraId="49F1944B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שְׂדֵרוֹת הָיְתָה כְּאַלְמָנָה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,</w:t>
      </w:r>
    </w:p>
    <w:p w14:paraId="53D2D0E5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קִרְיָה הֲלוּמָה, וּמִי נֶאֱמָנָהּ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?</w:t>
      </w:r>
    </w:p>
    <w:p w14:paraId="59A4BE40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</w:p>
    <w:p w14:paraId="20238E05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אֵיכָה יָשְׁבָה בָּדָד</w:t>
      </w:r>
    </w:p>
    <w:p w14:paraId="0F0C1775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בַּמָּמָ"ד</w:t>
      </w:r>
    </w:p>
    <w:p w14:paraId="5DEC9B79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מִשְׁפָּחָה, וְעוֹד אַחַת,</w:t>
      </w:r>
    </w:p>
    <w:p w14:paraId="59156518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וְעוֹד, וְעוֹד אַחַת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.</w:t>
      </w:r>
    </w:p>
    <w:p w14:paraId="24D43864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</w:p>
    <w:p w14:paraId="7C8412AA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אֵיכָה יָשְׁבוּ בָּדָד</w:t>
      </w:r>
    </w:p>
    <w:p w14:paraId="71CD08C1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תַּצְפִּיתָנִיּוֹת רַבָּתִי עַיִן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,</w:t>
      </w:r>
    </w:p>
    <w:p w14:paraId="61D5BDD6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וְלֹא הָיְתָה הַקְשָׁבָה,</w:t>
      </w:r>
    </w:p>
    <w:p w14:paraId="5FE09FF8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וִישׁוּעָה – אָיִן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.</w:t>
      </w:r>
    </w:p>
    <w:p w14:paraId="4765D625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</w:p>
    <w:p w14:paraId="28D5163F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אֵיכָה יָשְׁבוּ בָּדָד</w:t>
      </w:r>
    </w:p>
    <w:p w14:paraId="11C32955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צְעִירוֹת וּצְעִירִים</w:t>
      </w:r>
      <w:r w:rsidRPr="00BC67FA">
        <w:rPr>
          <w:rFonts w:ascii="David" w:eastAsia="Calibri" w:hAnsi="David" w:cs="David"/>
          <w:b/>
          <w:sz w:val="24"/>
          <w:szCs w:val="24"/>
          <w:lang w:bidi="he-IL"/>
        </w:rPr>
        <w:t xml:space="preserve"> </w:t>
      </w:r>
    </w:p>
    <w:p w14:paraId="07156F6F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בְּמִסְתּוֹרֵי שׁוֹּחוֹת וְשִׂיחִים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.</w:t>
      </w:r>
    </w:p>
    <w:p w14:paraId="5C60A8B9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פָּסְקוּ רִקּוּדֵיהֶם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,</w:t>
      </w:r>
    </w:p>
    <w:p w14:paraId="0335B247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וּמִי יְחַלְּצֵם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?</w:t>
      </w:r>
    </w:p>
    <w:p w14:paraId="3E0504F1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</w:p>
    <w:p w14:paraId="619B5F67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אֵיכָה יָשְׁבוּ בָּדָד</w:t>
      </w:r>
    </w:p>
    <w:p w14:paraId="20A7D8B3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חֲטוּפוֹת וַחֲטוּפִים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,</w:t>
      </w:r>
    </w:p>
    <w:p w14:paraId="6230FC2E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וַעֲדַיִן יוֹשְׁבִים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:</w:t>
      </w:r>
    </w:p>
    <w:p w14:paraId="0C47508C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120</w:t>
      </w:r>
      <w:r w:rsidRPr="00BC67FA">
        <w:rPr>
          <w:rFonts w:ascii="David" w:eastAsia="Calibri" w:hAnsi="David" w:cs="David"/>
          <w:b/>
          <w:sz w:val="24"/>
          <w:szCs w:val="24"/>
          <w:lang w:bidi="he-IL"/>
        </w:rPr>
        <w:t xml:space="preserve"> </w:t>
      </w: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גְּבָרִים, נָשִׁים, קְשִׁישִׁים וִילָדִים.</w:t>
      </w:r>
    </w:p>
    <w:p w14:paraId="26E9CA8D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בָּכוֹ בּוֹכִים בַּלַּיְלָה</w:t>
      </w:r>
      <w:r w:rsidRPr="00BC67FA">
        <w:rPr>
          <w:rFonts w:ascii="David" w:eastAsia="Calibri" w:hAnsi="David" w:cs="David"/>
          <w:bCs/>
          <w:sz w:val="24"/>
          <w:szCs w:val="24"/>
          <w:lang w:bidi="he-IL"/>
        </w:rPr>
        <w:t>,</w:t>
      </w:r>
    </w:p>
    <w:p w14:paraId="720C45D5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b/>
          <w:sz w:val="24"/>
          <w:szCs w:val="24"/>
          <w:rtl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דְּמָעוֹת עַל לְחָיֵיהֶם,</w:t>
      </w:r>
    </w:p>
    <w:p w14:paraId="5BDFE893" w14:textId="77777777" w:rsidR="00BC67FA" w:rsidRPr="00BC67FA" w:rsidRDefault="00BC67FA" w:rsidP="00BC67FA">
      <w:pPr>
        <w:bidi/>
        <w:spacing w:line="276" w:lineRule="auto"/>
        <w:rPr>
          <w:rFonts w:ascii="David" w:eastAsia="Calibri" w:hAnsi="David" w:cs="David"/>
          <w:sz w:val="16"/>
          <w:szCs w:val="16"/>
          <w:lang w:bidi="he-IL"/>
        </w:rPr>
      </w:pPr>
      <w:r w:rsidRPr="00BC67FA">
        <w:rPr>
          <w:rFonts w:ascii="David" w:eastAsia="Calibri" w:hAnsi="David" w:cs="David"/>
          <w:b/>
          <w:sz w:val="24"/>
          <w:szCs w:val="24"/>
          <w:rtl/>
          <w:lang w:bidi="he-IL"/>
        </w:rPr>
        <w:t>וְאֵין מְנַחֵם.</w:t>
      </w:r>
    </w:p>
    <w:p w14:paraId="37EA3455" w14:textId="77777777" w:rsidR="00BC67FA" w:rsidRDefault="00BC67FA" w:rsidP="00BC67FA">
      <w:pPr>
        <w:bidi/>
        <w:spacing w:after="0" w:line="36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EE66E0E" w14:textId="77777777" w:rsidR="00BC67FA" w:rsidRDefault="00BC67FA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 w:type="page"/>
      </w:r>
    </w:p>
    <w:p w14:paraId="5918EC5F" w14:textId="77777777" w:rsidR="00BC67FA" w:rsidRPr="00BC67FA" w:rsidRDefault="00BC67FA" w:rsidP="00BC67FA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 xml:space="preserve">Lamentation for a Beloved Land* 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C30D7D2" w14:textId="77777777" w:rsidR="00BC67FA" w:rsidRPr="00BC67FA" w:rsidRDefault="00BC67FA" w:rsidP="00BC67FA">
      <w:pPr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Leora Eilon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, survivor of the slaughter in Kibbutz Kfar Azza</w:t>
      </w:r>
    </w:p>
    <w:p w14:paraId="68D46EED" w14:textId="77777777" w:rsidR="00BC67FA" w:rsidRPr="00BC67FA" w:rsidRDefault="00BC67FA" w:rsidP="00BC67FA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8B0598F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How your dwellings have been turned into ruins,</w:t>
      </w:r>
    </w:p>
    <w:p w14:paraId="60688629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Your people become exiles in their own land?</w:t>
      </w:r>
    </w:p>
    <w:p w14:paraId="24EFAA1D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Betrayed land, your sons betrayed you,</w:t>
      </w:r>
    </w:p>
    <w:p w14:paraId="195DDE7F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They put their desires before all else,</w:t>
      </w:r>
    </w:p>
    <w:p w14:paraId="412D7E4F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They sealed your fate with their very tongues,</w:t>
      </w:r>
    </w:p>
    <w:p w14:paraId="0953842E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They abandoned you in their hearts, lost in their ways.</w:t>
      </w:r>
    </w:p>
    <w:p w14:paraId="64028644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FE5C953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How your Kibbutzim were destroyed, cities made desolate,</w:t>
      </w:r>
    </w:p>
    <w:p w14:paraId="3D696133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Your people dead, your fields wasting away.</w:t>
      </w:r>
    </w:p>
    <w:p w14:paraId="0EC2B886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Furrows ravaged, become fields of horror,</w:t>
      </w:r>
    </w:p>
    <w:p w14:paraId="5F2D9BBC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All eyes devastated, dried out of tears.</w:t>
      </w:r>
    </w:p>
    <w:p w14:paraId="73BC57D5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B826CBC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Your sons, daughters butchered undefended,</w:t>
      </w:r>
    </w:p>
    <w:p w14:paraId="75922091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 w:hint="cs"/>
          <w:kern w:val="2"/>
          <w:sz w:val="24"/>
          <w:szCs w:val="24"/>
          <w14:ligatures w14:val="standardContextual"/>
        </w:rPr>
        <w:t>F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:lang w:bidi="he-IL"/>
          <w14:ligatures w14:val="standardContextual"/>
        </w:rPr>
        <w:t>air maidens</w:t>
      </w: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hauled into captivity.</w:t>
      </w:r>
    </w:p>
    <w:p w14:paraId="01F84454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And the plotters standing before them</w:t>
      </w:r>
    </w:p>
    <w:p w14:paraId="2C62027D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Whispering, rustling, and the land was silent</w:t>
      </w:r>
    </w:p>
    <w:p w14:paraId="47064330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64C67BF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Woe unto you, you cowards,</w:t>
      </w:r>
    </w:p>
    <w:p w14:paraId="4C34E606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Sitting carelessly in your cushioned chairs,</w:t>
      </w:r>
    </w:p>
    <w:p w14:paraId="246953A4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Entrusted with the lives of beloved captives</w:t>
      </w:r>
    </w:p>
    <w:p w14:paraId="77BA7DC9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While mothers and fathers are wrapped in their grief.</w:t>
      </w:r>
    </w:p>
    <w:p w14:paraId="48788599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2AA28E8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We will yet return and rebuild you, the soil of our homeland</w:t>
      </w:r>
    </w:p>
    <w:p w14:paraId="64F01C74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We will yet return and sing in your fields a joyous song</w:t>
      </w:r>
    </w:p>
    <w:p w14:paraId="6A80759D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Your sons will yet return to love and forgive</w:t>
      </w:r>
    </w:p>
    <w:p w14:paraId="5D2D0251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Your daughters will yet return to complete the thankful song</w:t>
      </w:r>
    </w:p>
    <w:p w14:paraId="22BEC80D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For neighbors and fellows who had become our enemies,</w:t>
      </w:r>
    </w:p>
    <w:p w14:paraId="0C0D6069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When our eyes will see peace between us. </w:t>
      </w:r>
    </w:p>
    <w:p w14:paraId="78384CC5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2E61D5A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And we will cast a prayer together for borders of tranquility,</w:t>
      </w:r>
    </w:p>
    <w:p w14:paraId="7100BBDE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For becoming good neighbors, for leaders with humility</w:t>
      </w:r>
    </w:p>
    <w:p w14:paraId="44341A00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That we will respect each other, brothers and sisters</w:t>
      </w:r>
    </w:p>
    <w:p w14:paraId="1DD650A3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When you will sprout again, O land, grain and wheat.</w:t>
      </w:r>
    </w:p>
    <w:p w14:paraId="41E04080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3174CAF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FE5BBC7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6B6191D7" w14:textId="77777777" w:rsidR="00BC67FA" w:rsidRPr="00BC67FA" w:rsidRDefault="00BC67FA" w:rsidP="00BC67FA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924C910" w14:textId="77777777" w:rsidR="00BC67FA" w:rsidRPr="00BC67FA" w:rsidRDefault="00BC67FA" w:rsidP="00BC67FA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C67F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*This Lamentation will appear in ‘Dirshuni: Women’s Midrash’, Vol. 2.  </w:t>
      </w:r>
    </w:p>
    <w:p w14:paraId="33422A47" w14:textId="77777777" w:rsidR="00BC67FA" w:rsidRPr="00BC67FA" w:rsidRDefault="00BC67FA" w:rsidP="00BC67FA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C5CB9DE" w14:textId="77777777" w:rsidR="00BC67FA" w:rsidRPr="00BC67FA" w:rsidRDefault="00BC67FA" w:rsidP="00BC67FA">
      <w:pPr>
        <w:spacing w:after="0" w:line="36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C53257B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b/>
          <w:bCs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b/>
          <w:bCs/>
          <w:kern w:val="2"/>
          <w:sz w:val="24"/>
          <w:szCs w:val="24"/>
          <w:rtl/>
          <w:lang w:bidi="he-IL"/>
          <w14:ligatures w14:val="standardContextual"/>
        </w:rPr>
        <w:lastRenderedPageBreak/>
        <w:t>קִינָה</w:t>
      </w:r>
      <w:r w:rsidRPr="00BC67FA">
        <w:rPr>
          <w:rFonts w:ascii="Aptos" w:eastAsia="Aptos" w:hAnsi="Aptos" w:cs="Arial"/>
          <w:b/>
          <w:bCs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b/>
          <w:bCs/>
          <w:kern w:val="2"/>
          <w:sz w:val="24"/>
          <w:szCs w:val="24"/>
          <w:rtl/>
          <w:lang w:bidi="he-IL"/>
          <w14:ligatures w14:val="standardContextual"/>
        </w:rPr>
        <w:t>לְאֶרֶץ</w:t>
      </w:r>
      <w:r w:rsidRPr="00BC67FA">
        <w:rPr>
          <w:rFonts w:ascii="Aptos" w:eastAsia="Aptos" w:hAnsi="Aptos" w:cs="Arial"/>
          <w:b/>
          <w:bCs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b/>
          <w:bCs/>
          <w:kern w:val="2"/>
          <w:sz w:val="24"/>
          <w:szCs w:val="24"/>
          <w:rtl/>
          <w:lang w:bidi="he-IL"/>
          <w14:ligatures w14:val="standardContextual"/>
        </w:rPr>
        <w:t>אֲהוּבָה*</w:t>
      </w:r>
    </w:p>
    <w:p w14:paraId="7CD1C37C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b/>
          <w:bCs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ליאורה אילון, שורדת הטבח בקיבוץ כפר עזה</w:t>
      </w:r>
    </w:p>
    <w:p w14:paraId="16456A27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</w:p>
    <w:p w14:paraId="0006289F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אֵיכָה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הָפְכוּ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מִשְׁכְּנוֹתַיִךְ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לְעִיֵּי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חֳרָבוֹת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</w:p>
    <w:p w14:paraId="0751160F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אֲנָשַׁיִךְ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לְגוֹלִים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בְּאַרְצָם?</w:t>
      </w:r>
    </w:p>
    <w:p w14:paraId="4CC7FD10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הוֹי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אֶרֶץ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נִבְגֶּדֶת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בָּגְדוּ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בָּךְ בָּנַיִךְ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</w:p>
    <w:p w14:paraId="2F443E7A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שָׂמוּ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מַאֲוַיֵּיהֶם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בְּרֹאשׁ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מַעְיָנָם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</w:p>
    <w:p w14:paraId="681D92A7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חָרְצוּ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גּוֹרָלֵךְ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בְּמוֹ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לְשׁוֹנָם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519003AF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עֲזָבוּךְ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בְּלִבָּם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תּוֹעִים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בְּדַרְכָּם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.</w:t>
      </w:r>
    </w:p>
    <w:p w14:paraId="1CEA2373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</w:p>
    <w:p w14:paraId="5D5EA235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אֵיכָה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חָרְבוּ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קִבּוּצַיִךְ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עָרִים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שָׁמֵמוּ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1281A446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אֲנָשַׁיִךְ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מֵתִים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שְׂדוֹתַיִךְ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נָשַׁמּוּ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. </w:t>
      </w:r>
    </w:p>
    <w:p w14:paraId="1287BCD1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נִירִים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רֻטְּשוּ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הָפְכוּ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שְׂדוֹת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אֵימָה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7C6357EB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עֵין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כָּל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חָרְבָה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יָבְשָׁה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מִדִּמְעָה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.</w:t>
      </w:r>
    </w:p>
    <w:p w14:paraId="0A30C2D8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</w:p>
    <w:p w14:paraId="0BAF7E50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בָּנַיִךְ,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בְּנוֹתַיִךְ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נִטְבְּחוּ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בְּלִי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מָגֵן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668D6C1F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אֶל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שִׁבְיָן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הוּבְלוּ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עַלְמוֹת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חֵן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.</w:t>
      </w:r>
    </w:p>
    <w:p w14:paraId="5A79CFC8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וְעוֹמְדִים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מִנֶּגֶד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חוֹרְשֵׁי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הַמְּזִמָּה</w:t>
      </w:r>
    </w:p>
    <w:p w14:paraId="0E25026D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לוֹחֲשִׁים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רוֹחֲשִׁים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וְהָאָרֶץ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דָּמְמָה</w:t>
      </w:r>
    </w:p>
    <w:p w14:paraId="3CDAD01D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</w:p>
    <w:p w14:paraId="316EAB13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אֲבוֹי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אַתֶּם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מוּגֵי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הַלֵּבָב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7DA5B6C4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הַיּוֹשְׁבִים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בְּכִסְּאוֹתֵיכֶם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עַל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עַצְמוֹת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הַמּוֹשָׁב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59616640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אֲמוּנִים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עַל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חַיֵּי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יַקִּירִים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חֲטוּפִים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</w:p>
    <w:p w14:paraId="089C9891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עֵת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אִמָּהוֹת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וְאָבוֹת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בְּאֶבְלָם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עֲטוּפִים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.</w:t>
      </w:r>
    </w:p>
    <w:p w14:paraId="7A95BB0E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</w:p>
    <w:p w14:paraId="5D35F3C2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עוֹד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נָשׁוּב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וְנִבְנֵךְ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אַדְמַת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מוֹלֶדֶת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79D53410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עוֹד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נָשׁוּב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וּנְרַנֵּן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בִּשְׂדוֹתַיִךְ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שִׁיר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מִזְמוֹר</w:t>
      </w:r>
    </w:p>
    <w:p w14:paraId="033B3ACF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עוֹד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יָשׁוּבוּ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בָּנַיִךְ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לֶאֱהֹב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וְלִסְלֹחַ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124BC762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עוֹד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תָּשֹׁבְנָה בְּנוֹתַיִךְ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הַלֵּל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לִגְמֹר</w:t>
      </w:r>
    </w:p>
    <w:p w14:paraId="002CA637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lastRenderedPageBreak/>
        <w:t>עַל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שְׁכֵנִים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עַל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רֵעִים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שֶׁהָיוּ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לְאוֹיְבֵינוּ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4BF14B85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כַּאֲשֶׁר תֶּחֱזֶינָה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עֵינֵינוּ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בַּשָּׁלוֹם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בֵּינֵינוּ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.</w:t>
      </w:r>
    </w:p>
    <w:p w14:paraId="02EB085C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</w:p>
    <w:p w14:paraId="0DAC6786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וּתְפִלָּה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נִשָּׂא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יַחַד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לִגְבוּלוֹת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שֶׁל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שַׁלְוָה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2A0C38B4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לִשְׁכֵנוּת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טוֹבָה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לְמַנְהִיגִים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עִם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עֲנָוָה</w:t>
      </w:r>
    </w:p>
    <w:p w14:paraId="31E824A3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שֶׁנְּכַבֵּד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אִישׁ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אָחִיו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,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אִשָּׁה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אֲחוֹתָהּ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,</w:t>
      </w:r>
    </w:p>
    <w:p w14:paraId="31D2537D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עֵת תַּצְמִיחִי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שׁוּב</w:t>
      </w:r>
      <w:r w:rsidRPr="00BC67FA"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  <w:t>,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אֶרֶץ</w:t>
      </w:r>
      <w:r w:rsidRPr="00BC67FA"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  <w:t>,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דָּגָן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 xml:space="preserve"> </w:t>
      </w:r>
      <w:r w:rsidRPr="00BC67FA">
        <w:rPr>
          <w:rFonts w:ascii="Aptos" w:eastAsia="Aptos" w:hAnsi="Aptos" w:cs="Arial" w:hint="cs"/>
          <w:kern w:val="2"/>
          <w:sz w:val="24"/>
          <w:szCs w:val="24"/>
          <w:rtl/>
          <w:lang w:bidi="he-IL"/>
          <w14:ligatures w14:val="standardContextual"/>
        </w:rPr>
        <w:t>וְחִטָּה</w:t>
      </w:r>
      <w:r w:rsidRPr="00BC67FA">
        <w:rPr>
          <w:rFonts w:ascii="Aptos" w:eastAsia="Aptos" w:hAnsi="Aptos" w:cs="Arial"/>
          <w:kern w:val="2"/>
          <w:sz w:val="24"/>
          <w:szCs w:val="24"/>
          <w:rtl/>
          <w:lang w:bidi="he-IL"/>
          <w14:ligatures w14:val="standardContextual"/>
        </w:rPr>
        <w:t>.</w:t>
      </w:r>
    </w:p>
    <w:p w14:paraId="6CD9A6D1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74E199E8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0DDA4E66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0AFE4EF0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59270349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48B5E6E7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05680E87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04020605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5CADB166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0E7B901E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4"/>
          <w:szCs w:val="24"/>
          <w:lang w:bidi="he-IL"/>
          <w14:ligatures w14:val="standardContextual"/>
        </w:rPr>
      </w:pPr>
    </w:p>
    <w:p w14:paraId="35547E41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0"/>
          <w:szCs w:val="20"/>
          <w:lang w:bidi="he-IL"/>
          <w14:ligatures w14:val="standardContextual"/>
        </w:rPr>
      </w:pPr>
    </w:p>
    <w:p w14:paraId="057C55AA" w14:textId="77777777" w:rsidR="00BC67FA" w:rsidRPr="00BC67FA" w:rsidRDefault="00BC67FA" w:rsidP="00BC67FA">
      <w:pPr>
        <w:bidi/>
        <w:spacing w:line="278" w:lineRule="auto"/>
        <w:rPr>
          <w:rFonts w:ascii="Aptos" w:eastAsia="Aptos" w:hAnsi="Aptos" w:cs="Arial"/>
          <w:kern w:val="2"/>
          <w:sz w:val="20"/>
          <w:szCs w:val="20"/>
          <w:lang w:bidi="he-IL"/>
          <w14:ligatures w14:val="standardContextual"/>
        </w:rPr>
      </w:pPr>
      <w:r w:rsidRPr="00BC67FA">
        <w:rPr>
          <w:rFonts w:ascii="Aptos" w:eastAsia="Aptos" w:hAnsi="Aptos" w:cs="Arial" w:hint="cs"/>
          <w:kern w:val="2"/>
          <w:sz w:val="20"/>
          <w:szCs w:val="20"/>
          <w:rtl/>
          <w:lang w:bidi="he-IL"/>
          <w14:ligatures w14:val="standardContextual"/>
        </w:rPr>
        <w:t>* הקינה תופיע בדרשוני: מדרשי-נשים, כרך ג'.</w:t>
      </w:r>
    </w:p>
    <w:p w14:paraId="0DEF0A44" w14:textId="77777777" w:rsidR="00C21408" w:rsidRPr="00BC67FA" w:rsidRDefault="00C21408" w:rsidP="00BC67FA">
      <w:pPr>
        <w:bidi/>
      </w:pPr>
    </w:p>
    <w:sectPr w:rsidR="00C21408" w:rsidRPr="00BC67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FA"/>
    <w:rsid w:val="003726F9"/>
    <w:rsid w:val="00BC67FA"/>
    <w:rsid w:val="00C21408"/>
    <w:rsid w:val="00C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C807"/>
  <w15:chartTrackingRefBased/>
  <w15:docId w15:val="{CF77FC89-6B79-4951-8CD6-3649706C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Yehuda and Tamar</cp:lastModifiedBy>
  <cp:revision>2</cp:revision>
  <dcterms:created xsi:type="dcterms:W3CDTF">2024-07-25T03:46:00Z</dcterms:created>
  <dcterms:modified xsi:type="dcterms:W3CDTF">2024-07-25T03:46:00Z</dcterms:modified>
</cp:coreProperties>
</file>