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C0E0E46" w:rsidP="1F1941BE" w:rsidRDefault="0C0E0E46" w14:paraId="57A16335" w14:textId="6F5BA9D9">
      <w:pPr>
        <w:pStyle w:val="Normal"/>
        <w:jc w:val="center"/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</w:pPr>
      <w:r w:rsidRPr="49CB00A3" w:rsidR="0C0E0E46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 xml:space="preserve"> </w:t>
      </w:r>
      <w:r w:rsidRPr="49CB00A3" w:rsidR="52599DC8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 xml:space="preserve">Let the </w:t>
      </w:r>
      <w:r w:rsidRPr="49CB00A3" w:rsidR="5B3B663F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>G</w:t>
      </w:r>
      <w:r w:rsidRPr="49CB00A3" w:rsidR="52599DC8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 xml:space="preserve">ood </w:t>
      </w:r>
      <w:r w:rsidRPr="49CB00A3" w:rsidR="6AA887CB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>T</w:t>
      </w:r>
      <w:r w:rsidRPr="49CB00A3" w:rsidR="52599DC8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 xml:space="preserve">imes </w:t>
      </w:r>
      <w:r w:rsidRPr="49CB00A3" w:rsidR="34E98BEC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>R</w:t>
      </w:r>
      <w:r w:rsidRPr="49CB00A3" w:rsidR="52599DC8">
        <w:rPr>
          <w:rFonts w:ascii="Arial Nova" w:hAnsi="Arial Nova" w:eastAsia="Arial Nova" w:cs="Arial Nova"/>
          <w:b w:val="1"/>
          <w:bCs w:val="1"/>
          <w:noProof w:val="0"/>
          <w:sz w:val="28"/>
          <w:szCs w:val="28"/>
          <w:lang w:val="en-US"/>
        </w:rPr>
        <w:t>oll: A Jewish Joy Parade</w:t>
      </w:r>
    </w:p>
    <w:p w:rsidR="00C0541C" w:rsidP="49CB00A3" w:rsidRDefault="00C0541C" w14:paraId="1D3F26DD" w14:textId="1D16A9CD">
      <w:pPr>
        <w:spacing w:before="240" w:after="240"/>
        <w:rPr>
          <w:rFonts w:ascii="Arial" w:hAnsi="Arial" w:eastAsia="Arial" w:cs="Arial"/>
          <w:b w:val="0"/>
          <w:bCs w:val="0"/>
          <w:sz w:val="24"/>
          <w:szCs w:val="24"/>
        </w:rPr>
      </w:pPr>
      <w:r w:rsidRPr="49CB00A3" w:rsidR="6543203C">
        <w:rPr>
          <w:rFonts w:ascii="Arial" w:hAnsi="Arial" w:eastAsia="Arial" w:cs="Arial"/>
          <w:b w:val="1"/>
          <w:bCs w:val="1"/>
          <w:sz w:val="24"/>
          <w:szCs w:val="24"/>
        </w:rPr>
        <w:t>AUTHOR(S):</w:t>
      </w:r>
      <w:r w:rsidRPr="49CB00A3" w:rsidR="252537F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9CB00A3" w:rsidR="252537FC">
        <w:rPr>
          <w:rFonts w:ascii="Arial" w:hAnsi="Arial" w:eastAsia="Arial" w:cs="Arial"/>
          <w:b w:val="0"/>
          <w:bCs w:val="0"/>
          <w:sz w:val="24"/>
          <w:szCs w:val="24"/>
        </w:rPr>
        <w:t>Jodie Goldberg</w:t>
      </w:r>
      <w:r w:rsidRPr="49CB00A3" w:rsidR="72F04640">
        <w:rPr>
          <w:rFonts w:ascii="Arial" w:hAnsi="Arial" w:eastAsia="Arial" w:cs="Arial"/>
          <w:b w:val="0"/>
          <w:bCs w:val="0"/>
          <w:sz w:val="24"/>
          <w:szCs w:val="24"/>
        </w:rPr>
        <w:t>, Sarabeth Berman, Raphaela Levi</w:t>
      </w:r>
    </w:p>
    <w:p w:rsidR="4256816B" w:rsidP="49CB00A3" w:rsidRDefault="4256816B" w14:paraId="22D66DAC" w14:textId="3251066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49CB00A3" w:rsidR="4256816B">
        <w:rPr>
          <w:rFonts w:ascii="Arial" w:hAnsi="Arial" w:eastAsia="Arial" w:cs="Arial"/>
          <w:b w:val="1"/>
          <w:bCs w:val="1"/>
          <w:sz w:val="24"/>
          <w:szCs w:val="24"/>
        </w:rPr>
        <w:t>SUMMARY:</w:t>
      </w:r>
    </w:p>
    <w:p w:rsidR="4256816B" w:rsidP="49CB00A3" w:rsidRDefault="4256816B" w14:paraId="5758B270" w14:textId="1942F34A">
      <w:pPr>
        <w:pStyle w:val="ListParagraph"/>
        <w:numPr>
          <w:ilvl w:val="0"/>
          <w:numId w:val="7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CB00A3" w:rsidR="53CC7A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 this session, </w:t>
      </w:r>
      <w:r w:rsidRPr="49CB00A3" w:rsidR="53CC7A7C">
        <w:rPr>
          <w:rFonts w:ascii="Arial" w:hAnsi="Arial" w:eastAsia="Arial" w:cs="Arial"/>
          <w:noProof w:val="0"/>
          <w:sz w:val="24"/>
          <w:szCs w:val="24"/>
          <w:lang w:val="en-US"/>
        </w:rPr>
        <w:t>we’ll</w:t>
      </w:r>
      <w:r w:rsidRPr="49CB00A3" w:rsidR="53CC7A7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explore the </w:t>
      </w:r>
      <w:r w:rsidRPr="49CB00A3" w:rsidR="742C7C1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theme of Jewish joy through exploring the </w:t>
      </w:r>
      <w:r w:rsidRPr="49CB00A3" w:rsidR="742C7C14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Birhkhot</w:t>
      </w:r>
      <w:r w:rsidRPr="49CB00A3" w:rsidR="742C7C14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9CB00A3" w:rsidR="742C7C14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Hashachar</w:t>
      </w:r>
      <w:r w:rsidRPr="49CB00A3" w:rsidR="742C7C1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matching it with pop-culture quotes </w:t>
      </w:r>
      <w:r w:rsidRPr="49CB00A3" w:rsidR="29D6A9D1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49CB00A3" w:rsidR="742C7C1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9CB00A3" w:rsidR="245B09CE">
        <w:rPr>
          <w:rFonts w:ascii="Arial" w:hAnsi="Arial" w:eastAsia="Arial" w:cs="Arial"/>
          <w:noProof w:val="0"/>
          <w:sz w:val="24"/>
          <w:szCs w:val="24"/>
          <w:lang w:val="en-US"/>
        </w:rPr>
        <w:t>create meaningful floats that are their groups representation of Jewish joy.</w:t>
      </w:r>
    </w:p>
    <w:p w:rsidR="4256816B" w:rsidP="49CB00A3" w:rsidRDefault="4256816B" w14:paraId="424A8B20" w14:textId="5CB3DEAA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 w:hanging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49CB00A3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GOALS: </w:t>
      </w:r>
    </w:p>
    <w:p w:rsidR="07AAF17C" w:rsidP="49CB00A3" w:rsidRDefault="07AAF17C" w14:paraId="7E02239A" w14:textId="658AC900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Participants will analyze the language and themes of selected blessings from 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Birkhot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Hashachar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and connect each blessing to a specific pop culture quote, articulating 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why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that quote resonates with the blessing's meaning in their own words.</w:t>
      </w:r>
    </w:p>
    <w:p w:rsidR="07AAF17C" w:rsidP="49CB00A3" w:rsidRDefault="07AAF17C" w14:paraId="5B11169A" w14:textId="685CB211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Participants will design and build a "float" that visually communicates how a specific blessing from 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Birkhot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Hashachar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and a chosen pop culture quote together express a dimension of Jewish joy and will be able to explain their creative choices to others.</w:t>
      </w:r>
    </w:p>
    <w:p w:rsidR="07AAF17C" w:rsidP="49CB00A3" w:rsidRDefault="07AAF17C" w14:paraId="6198F768" w14:textId="2CE86334">
      <w:pPr>
        <w:pStyle w:val="ListParagraph"/>
        <w:numPr>
          <w:ilvl w:val="0"/>
          <w:numId w:val="6"/>
        </w:numPr>
        <w:spacing w:before="240" w:after="24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Participants will collectively present their floats in a parade format, reflecting as a group on how the range of blessings and pop culture connections reveals that Jewish joy is </w:t>
      </w:r>
      <w:r w:rsidRPr="49CB00A3" w:rsidR="6A1AAA9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multidimensional experience</w:t>
      </w:r>
      <w:r w:rsidRPr="49CB00A3" w:rsidR="07AAF17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through gratitude, embodiment, community, and daily awareness.</w:t>
      </w:r>
    </w:p>
    <w:p w:rsidR="43A170D0" w:rsidP="49CB00A3" w:rsidRDefault="43A170D0" w14:paraId="25594A98" w14:textId="76D0E15F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CB00A3" w:rsidR="44F3DE31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</w:p>
    <w:p w:rsidR="4256816B" w:rsidP="1F1941BE" w:rsidRDefault="4256816B" w14:paraId="47247274" w14:textId="5A1B8103">
      <w:pPr>
        <w:spacing w:before="240" w:after="240"/>
      </w:pPr>
      <w:r w:rsidRPr="49CB00A3" w:rsidR="4256816B">
        <w:rPr>
          <w:rFonts w:ascii="Arial" w:hAnsi="Arial" w:eastAsia="Arial" w:cs="Arial"/>
          <w:b w:val="1"/>
          <w:bCs w:val="1"/>
          <w:sz w:val="24"/>
          <w:szCs w:val="24"/>
        </w:rPr>
        <w:t>AUDIENCE:</w:t>
      </w:r>
      <w:r w:rsidRPr="49CB00A3" w:rsidR="4256816B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w:rsidR="4256816B" w:rsidP="49CB00A3" w:rsidRDefault="4256816B" w14:paraId="442622DF" w14:textId="6B8DD3BF">
      <w:pPr>
        <w:pStyle w:val="ListParagraph"/>
        <w:numPr>
          <w:ilvl w:val="0"/>
          <w:numId w:val="34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31061F7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O</w:t>
      </w:r>
      <w:r w:rsidRPr="49CB00A3" w:rsidR="31061F7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lder </w:t>
      </w:r>
      <w:r w:rsidRPr="49CB00A3" w:rsidR="31061F7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Teens, Staff in Training, Staff</w:t>
      </w:r>
    </w:p>
    <w:p w:rsidR="4256816B" w:rsidP="49CB00A3" w:rsidRDefault="4256816B" w14:paraId="41D07779" w14:textId="0BC7D522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49CB00A3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TIMING: </w:t>
      </w:r>
    </w:p>
    <w:p w:rsidR="7C2DA176" w:rsidP="49CB00A3" w:rsidRDefault="7C2DA176" w14:paraId="5B192A0D" w14:textId="35088BED">
      <w:pPr>
        <w:pStyle w:val="ListParagraph"/>
        <w:numPr>
          <w:ilvl w:val="0"/>
          <w:numId w:val="30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7C2DA176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60 Minutes</w:t>
      </w:r>
    </w:p>
    <w:p w:rsidR="4256816B" w:rsidP="49CB00A3" w:rsidRDefault="4256816B" w14:paraId="0DFDDA19" w14:textId="61FFA30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49CB00A3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MATERIALS: </w:t>
      </w:r>
    </w:p>
    <w:p w:rsidR="3543702A" w:rsidP="49CB00A3" w:rsidRDefault="3543702A" w14:paraId="0BF6E6F2" w14:textId="038B9F23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Handout: </w:t>
      </w: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Birkhot</w:t>
      </w: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 </w:t>
      </w: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Hashachar</w:t>
      </w: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 Blessings</w:t>
      </w:r>
    </w:p>
    <w:p w:rsidR="3543702A" w:rsidP="49CB00A3" w:rsidRDefault="3543702A" w14:paraId="34867665" w14:textId="16506182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Card Board</w:t>
      </w: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 Boxes</w:t>
      </w:r>
    </w:p>
    <w:p w:rsidR="3543702A" w:rsidP="49CB00A3" w:rsidRDefault="3543702A" w14:paraId="1F636E18" w14:textId="0F622802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Paint </w:t>
      </w:r>
    </w:p>
    <w:p w:rsidR="3543702A" w:rsidP="49CB00A3" w:rsidRDefault="3543702A" w14:paraId="1CAC3252" w14:textId="48D67B87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Tape</w:t>
      </w:r>
    </w:p>
    <w:p w:rsidR="3543702A" w:rsidP="49CB00A3" w:rsidRDefault="3543702A" w14:paraId="4DF45FC0" w14:textId="07FB7631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Old magazines/newspapers</w:t>
      </w:r>
    </w:p>
    <w:p w:rsidR="3543702A" w:rsidP="49CB00A3" w:rsidRDefault="3543702A" w14:paraId="6C7C1951" w14:textId="05B838FE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3543702A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Lots of decorations – pipe cleaners, sequins, etc.</w:t>
      </w:r>
    </w:p>
    <w:p w:rsidR="0429D93F" w:rsidP="49CB00A3" w:rsidRDefault="0429D93F" w14:paraId="07699785" w14:textId="38793FAE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0429D93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Bandanas or White cloth Napkins</w:t>
      </w:r>
    </w:p>
    <w:p w:rsidR="0429D93F" w:rsidP="49CB00A3" w:rsidRDefault="0429D93F" w14:paraId="065909AB" w14:textId="3527A584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0429D93F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Speaker</w:t>
      </w:r>
    </w:p>
    <w:p w:rsidR="00862429" w:rsidP="49CB00A3" w:rsidRDefault="00862429" w14:paraId="74385231" w14:textId="7209E57B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49CB00A3" w:rsidR="00862429">
        <w:rPr>
          <w:rFonts w:ascii="Arial" w:hAnsi="Arial" w:eastAsia="Arial" w:cs="Arial"/>
          <w:b w:val="1"/>
          <w:bCs w:val="1"/>
          <w:sz w:val="24"/>
          <w:szCs w:val="24"/>
        </w:rPr>
        <w:t>SET-UP</w:t>
      </w:r>
      <w:r w:rsidRPr="49CB00A3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4C6CE359" w:rsidP="49CB00A3" w:rsidRDefault="4C6CE359" w14:paraId="4A2C7D53" w14:textId="2C6EB553">
      <w:pPr>
        <w:pStyle w:val="ListParagraph"/>
        <w:numPr>
          <w:ilvl w:val="0"/>
          <w:numId w:val="2"/>
        </w:numPr>
        <w:suppressLineNumbers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</w:pPr>
      <w:r w:rsidRPr="49CB00A3" w:rsidR="4C6CE359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Be sure to have a large space to be able to move around!</w:t>
      </w:r>
      <w:r w:rsidRPr="49CB00A3" w:rsidR="553044F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 Additionally, it might be good to have a dedicated time to have the parade </w:t>
      </w:r>
      <w:r w:rsidRPr="49CB00A3" w:rsidR="553044F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in order to</w:t>
      </w:r>
      <w:r w:rsidRPr="49CB00A3" w:rsidR="553044F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 </w:t>
      </w:r>
      <w:r w:rsidRPr="49CB00A3" w:rsidR="553044F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>showcase</w:t>
      </w:r>
      <w:r w:rsidRPr="49CB00A3" w:rsidR="553044FC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en-US" w:bidi="ar-SA"/>
        </w:rPr>
        <w:t xml:space="preserve"> the different floats. </w:t>
      </w:r>
    </w:p>
    <w:p w:rsidR="00862429" w:rsidP="49CB00A3" w:rsidRDefault="00862429" w14:paraId="1C91DEAD" w14:textId="0824B80E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49CB00A3" w:rsidR="00862429">
        <w:rPr>
          <w:rFonts w:ascii="Arial" w:hAnsi="Arial" w:eastAsia="Arial" w:cs="Arial"/>
          <w:b w:val="1"/>
          <w:bCs w:val="1"/>
          <w:sz w:val="24"/>
          <w:szCs w:val="24"/>
        </w:rPr>
        <w:t>THEME</w:t>
      </w:r>
    </w:p>
    <w:p w:rsidR="330B920C" w:rsidP="49CB00A3" w:rsidRDefault="330B920C" w14:paraId="61302E71" w14:textId="580ECE90">
      <w:pPr>
        <w:pStyle w:val="ListParagraph"/>
        <w:numPr>
          <w:ilvl w:val="0"/>
          <w:numId w:val="35"/>
        </w:numPr>
        <w:suppressLineNumbers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</w:pPr>
      <w:r w:rsidRPr="49CB00A3" w:rsidR="330B920C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Birkhot</w:t>
      </w:r>
      <w:r w:rsidRPr="49CB00A3" w:rsidR="330B920C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  <w:r w:rsidRPr="49CB00A3" w:rsidR="330B920C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Hashachar</w:t>
      </w:r>
      <w:r w:rsidRPr="49CB00A3" w:rsidR="330B920C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teaches us that holiness is woven into the 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ordinary 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i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e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: the way we wake up, move, and show up in the world. This parade is an extension of that same idea: that our distinct, personal expressions of Jewish joy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aren'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t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just welcome here, they are the 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definition</w:t>
      </w:r>
      <w:r w:rsidRPr="49CB00A3" w:rsidR="330B92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of holiness.</w:t>
      </w:r>
    </w:p>
    <w:p w:rsidR="29F84D7C" w:rsidP="49CB00A3" w:rsidRDefault="29F84D7C" w14:paraId="4014E422" w14:textId="79D1653B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 w:hanging="0"/>
        <w:jc w:val="left"/>
        <w:rPr>
          <w:rFonts w:ascii="Arial" w:hAnsi="Arial" w:eastAsia="Arial" w:cs="Arial"/>
          <w:sz w:val="24"/>
          <w:szCs w:val="24"/>
        </w:rPr>
      </w:pPr>
    </w:p>
    <w:p w:rsidRPr="00C0541C" w:rsidR="10155619" w:rsidP="49CB00A3" w:rsidRDefault="567D91C0" w14:paraId="0E63F4E7" w14:textId="5A4B4BD8">
      <w:pPr>
        <w:rPr>
          <w:sz w:val="24"/>
          <w:szCs w:val="24"/>
        </w:rPr>
      </w:pPr>
      <w:r w:rsidRPr="49CB00A3">
        <w:rPr>
          <w:sz w:val="24"/>
          <w:szCs w:val="24"/>
        </w:rPr>
        <w:br w:type="page"/>
      </w:r>
    </w:p>
    <w:p w:rsidRPr="00C0541C" w:rsidR="10155619" w:rsidP="49CB00A3" w:rsidRDefault="567D91C0" w14:paraId="5172CA61" w14:textId="137229C7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49CB00A3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TIMELINE</w:t>
      </w:r>
      <w:r w:rsidRPr="49CB00A3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29F84D7C" w:rsidP="49CB00A3" w:rsidRDefault="29F84D7C" w14:paraId="2EAE6765" w14:textId="151EE74A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Pr="00C0541C" w:rsidR="10155619" w:rsidP="49CB00A3" w:rsidRDefault="567D91C0" w14:paraId="77B0B04E" w14:textId="4158F6C9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49CB00A3" w:rsidR="567D91C0">
        <w:rPr>
          <w:rFonts w:ascii="Arial" w:hAnsi="Arial" w:eastAsia="Arial" w:cs="Arial"/>
          <w:color w:val="auto"/>
          <w:sz w:val="24"/>
          <w:szCs w:val="24"/>
        </w:rPr>
        <w:t>00:00-00:</w:t>
      </w:r>
      <w:r w:rsidRPr="49CB00A3" w:rsidR="632CB470">
        <w:rPr>
          <w:rFonts w:ascii="Arial" w:hAnsi="Arial" w:eastAsia="Arial" w:cs="Arial"/>
          <w:color w:val="auto"/>
          <w:sz w:val="24"/>
          <w:szCs w:val="24"/>
        </w:rPr>
        <w:t>15</w:t>
      </w:r>
      <w:r w:rsidRPr="49CB00A3" w:rsidR="6FE5FBE2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49CB00A3" w:rsidR="13DC399A">
        <w:rPr>
          <w:rFonts w:ascii="Arial" w:hAnsi="Arial" w:eastAsia="Arial" w:cs="Arial"/>
          <w:color w:val="auto"/>
          <w:sz w:val="24"/>
          <w:szCs w:val="24"/>
        </w:rPr>
        <w:t>Second Lin</w:t>
      </w:r>
      <w:r w:rsidRPr="49CB00A3" w:rsidR="5683CE60">
        <w:rPr>
          <w:rFonts w:ascii="Arial" w:hAnsi="Arial" w:eastAsia="Arial" w:cs="Arial"/>
          <w:color w:val="auto"/>
          <w:sz w:val="24"/>
          <w:szCs w:val="24"/>
        </w:rPr>
        <w:t>e, Connection Questions</w:t>
      </w:r>
      <w:r w:rsidRPr="49CB00A3" w:rsidR="201DA40F">
        <w:rPr>
          <w:rFonts w:ascii="Arial" w:hAnsi="Arial" w:eastAsia="Arial" w:cs="Arial"/>
          <w:color w:val="auto"/>
          <w:sz w:val="24"/>
          <w:szCs w:val="24"/>
        </w:rPr>
        <w:t xml:space="preserve"> to introduce </w:t>
      </w:r>
    </w:p>
    <w:p w:rsidRPr="00C0541C" w:rsidR="10155619" w:rsidP="49CB00A3" w:rsidRDefault="567D91C0" w14:paraId="6B893502" w14:textId="2E80BA15">
      <w:pPr>
        <w:rPr>
          <w:rFonts w:ascii="Arial" w:hAnsi="Arial" w:eastAsia="Arial" w:cs="Arial"/>
          <w:color w:val="auto"/>
          <w:sz w:val="24"/>
          <w:szCs w:val="24"/>
        </w:rPr>
      </w:pPr>
      <w:r w:rsidRPr="49CB00A3" w:rsidR="567D91C0">
        <w:rPr>
          <w:rFonts w:ascii="Arial" w:hAnsi="Arial" w:eastAsia="Arial" w:cs="Arial"/>
          <w:color w:val="auto"/>
          <w:sz w:val="24"/>
          <w:szCs w:val="24"/>
        </w:rPr>
        <w:t>00:</w:t>
      </w:r>
      <w:r w:rsidRPr="49CB00A3" w:rsidR="5B791692">
        <w:rPr>
          <w:rFonts w:ascii="Arial" w:hAnsi="Arial" w:eastAsia="Arial" w:cs="Arial"/>
          <w:color w:val="auto"/>
          <w:sz w:val="24"/>
          <w:szCs w:val="24"/>
        </w:rPr>
        <w:t>1</w:t>
      </w:r>
      <w:r w:rsidRPr="49CB00A3" w:rsidR="567D91C0">
        <w:rPr>
          <w:rFonts w:ascii="Arial" w:hAnsi="Arial" w:eastAsia="Arial" w:cs="Arial"/>
          <w:color w:val="auto"/>
          <w:sz w:val="24"/>
          <w:szCs w:val="24"/>
        </w:rPr>
        <w:t>5-00:</w:t>
      </w:r>
      <w:r w:rsidRPr="49CB00A3" w:rsidR="523981C5">
        <w:rPr>
          <w:rFonts w:ascii="Arial" w:hAnsi="Arial" w:eastAsia="Arial" w:cs="Arial"/>
          <w:color w:val="auto"/>
          <w:sz w:val="24"/>
          <w:szCs w:val="24"/>
        </w:rPr>
        <w:t>3</w:t>
      </w:r>
      <w:r w:rsidRPr="49CB00A3" w:rsidR="567D91C0">
        <w:rPr>
          <w:rFonts w:ascii="Arial" w:hAnsi="Arial" w:eastAsia="Arial" w:cs="Arial"/>
          <w:color w:val="auto"/>
          <w:sz w:val="24"/>
          <w:szCs w:val="24"/>
        </w:rPr>
        <w:t>5</w:t>
      </w:r>
      <w:r w:rsidRPr="49CB00A3" w:rsidR="310CB7F6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49CB00A3" w:rsidR="6752B2C0">
        <w:rPr>
          <w:rFonts w:ascii="Arial" w:hAnsi="Arial" w:eastAsia="Arial" w:cs="Arial"/>
          <w:color w:val="auto"/>
          <w:sz w:val="24"/>
          <w:szCs w:val="24"/>
        </w:rPr>
        <w:t xml:space="preserve">Shtick in Action: Exploring examples of “shtick” at camp </w:t>
      </w:r>
    </w:p>
    <w:p w:rsidRPr="00C0541C" w:rsidR="10155619" w:rsidP="49CB00A3" w:rsidRDefault="567D91C0" w14:paraId="38EE74C4" w14:textId="006564F2">
      <w:pPr>
        <w:rPr>
          <w:rFonts w:ascii="Arial" w:hAnsi="Arial" w:eastAsia="Arial" w:cs="Arial"/>
          <w:color w:val="auto"/>
          <w:sz w:val="24"/>
          <w:szCs w:val="24"/>
        </w:rPr>
      </w:pPr>
      <w:r w:rsidRPr="49CB00A3" w:rsidR="567D91C0">
        <w:rPr>
          <w:rFonts w:ascii="Arial" w:hAnsi="Arial" w:eastAsia="Arial" w:cs="Arial"/>
          <w:color w:val="auto"/>
          <w:sz w:val="24"/>
          <w:szCs w:val="24"/>
        </w:rPr>
        <w:t>00:</w:t>
      </w:r>
      <w:r w:rsidRPr="49CB00A3" w:rsidR="13F1BA67">
        <w:rPr>
          <w:rFonts w:ascii="Arial" w:hAnsi="Arial" w:eastAsia="Arial" w:cs="Arial"/>
          <w:color w:val="auto"/>
          <w:sz w:val="24"/>
          <w:szCs w:val="24"/>
        </w:rPr>
        <w:t>35</w:t>
      </w:r>
      <w:r w:rsidRPr="49CB00A3" w:rsidR="567D91C0">
        <w:rPr>
          <w:rFonts w:ascii="Arial" w:hAnsi="Arial" w:eastAsia="Arial" w:cs="Arial"/>
          <w:color w:val="auto"/>
          <w:sz w:val="24"/>
          <w:szCs w:val="24"/>
        </w:rPr>
        <w:t>-00:</w:t>
      </w:r>
      <w:r w:rsidRPr="49CB00A3" w:rsidR="19AC3686">
        <w:rPr>
          <w:rFonts w:ascii="Arial" w:hAnsi="Arial" w:eastAsia="Arial" w:cs="Arial"/>
          <w:color w:val="auto"/>
          <w:sz w:val="24"/>
          <w:szCs w:val="24"/>
        </w:rPr>
        <w:t>50</w:t>
      </w:r>
      <w:r w:rsidRPr="49CB00A3" w:rsidR="0DF271B0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49CB00A3" w:rsidR="6E5D3B12">
        <w:rPr>
          <w:rFonts w:ascii="Arial" w:hAnsi="Arial" w:eastAsia="Arial" w:cs="Arial"/>
          <w:color w:val="auto"/>
          <w:sz w:val="24"/>
          <w:szCs w:val="24"/>
        </w:rPr>
        <w:t>Defining the core elements of “Shtick”</w:t>
      </w:r>
    </w:p>
    <w:p w:rsidRPr="00C0541C" w:rsidR="18E80702" w:rsidP="49CB00A3" w:rsidRDefault="18E80702" w14:paraId="4FDEF407" w14:textId="426B468B">
      <w:pPr>
        <w:rPr>
          <w:rFonts w:ascii="Arial" w:hAnsi="Arial" w:eastAsia="Arial" w:cs="Arial"/>
          <w:color w:val="auto"/>
          <w:sz w:val="24"/>
          <w:szCs w:val="24"/>
        </w:rPr>
      </w:pPr>
      <w:r w:rsidRPr="49CB00A3" w:rsidR="6E5D3B12">
        <w:rPr>
          <w:rFonts w:ascii="Arial" w:hAnsi="Arial" w:eastAsia="Arial" w:cs="Arial"/>
          <w:color w:val="auto"/>
          <w:sz w:val="24"/>
          <w:szCs w:val="24"/>
        </w:rPr>
        <w:t>00:50-1:20</w:t>
      </w:r>
      <w:r w:rsidRPr="49CB00A3" w:rsidR="7DA91018">
        <w:rPr>
          <w:rFonts w:ascii="Arial" w:hAnsi="Arial" w:eastAsia="Arial" w:cs="Arial"/>
          <w:color w:val="auto"/>
          <w:sz w:val="24"/>
          <w:szCs w:val="24"/>
        </w:rPr>
        <w:t>:</w:t>
      </w:r>
      <w:r w:rsidRPr="49CB00A3" w:rsidR="59694441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9CB00A3" w:rsidR="6E5D3B12">
        <w:rPr>
          <w:rFonts w:ascii="Arial" w:hAnsi="Arial" w:eastAsia="Arial" w:cs="Arial"/>
          <w:color w:val="auto"/>
          <w:sz w:val="24"/>
          <w:szCs w:val="24"/>
        </w:rPr>
        <w:t xml:space="preserve">Creation of a Shtick at Camp </w:t>
      </w:r>
    </w:p>
    <w:p w:rsidRPr="00C0541C" w:rsidR="18E80702" w:rsidP="49CB00A3" w:rsidRDefault="18E80702" w14:paraId="7DFB3573" w14:textId="130DFDFA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49CB00A3" w:rsidR="6E5D3B12">
        <w:rPr>
          <w:rFonts w:ascii="Arial" w:hAnsi="Arial" w:eastAsia="Arial" w:cs="Arial"/>
          <w:color w:val="auto"/>
          <w:sz w:val="24"/>
          <w:szCs w:val="24"/>
        </w:rPr>
        <w:t>1:20 – 1:30</w:t>
      </w:r>
      <w:r w:rsidRPr="49CB00A3" w:rsidR="0CDA4942">
        <w:rPr>
          <w:rFonts w:ascii="Arial" w:hAnsi="Arial" w:eastAsia="Arial" w:cs="Arial"/>
          <w:color w:val="auto"/>
          <w:sz w:val="24"/>
          <w:szCs w:val="24"/>
        </w:rPr>
        <w:t>:</w:t>
      </w:r>
      <w:r w:rsidRPr="49CB00A3" w:rsidR="43B6C936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9CB00A3" w:rsidR="6E5D3B12">
        <w:rPr>
          <w:rFonts w:ascii="Arial" w:hAnsi="Arial" w:eastAsia="Arial" w:cs="Arial"/>
          <w:color w:val="auto"/>
          <w:sz w:val="24"/>
          <w:szCs w:val="24"/>
        </w:rPr>
        <w:t xml:space="preserve">Shtick Graduation </w:t>
      </w:r>
    </w:p>
    <w:p w:rsidR="41CC7FBB" w:rsidP="49CB00A3" w:rsidRDefault="41CC7FBB" w14:paraId="525874C2" w14:textId="7C19591B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Pr="00C0541C" w:rsidR="10155619" w:rsidP="49CB00A3" w:rsidRDefault="567D91C0" w14:paraId="020E3767" w14:textId="335AD5DD">
      <w:pPr>
        <w:rPr>
          <w:rFonts w:ascii="Arial" w:hAnsi="Arial" w:eastAsia="Arial" w:cs="Arial"/>
          <w:color w:val="auto"/>
          <w:sz w:val="24"/>
          <w:szCs w:val="24"/>
        </w:rPr>
      </w:pPr>
      <w:r w:rsidRPr="49CB00A3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OUTLINE</w:t>
      </w:r>
      <w:r w:rsidRPr="49CB00A3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41CC7FBB" w:rsidP="49CB00A3" w:rsidRDefault="41CC7FBB" w14:paraId="7DC83296" w14:textId="5B69CF37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41CC7FBB" w:rsidP="49CB00A3" w:rsidRDefault="41CC7FBB" w14:paraId="50EFA3D1" w14:textId="3C7D5BF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529E10A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00:00 - 00:15: As they enter: 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Welcome people in with second line with music to get participants in the “parade mood</w:t>
      </w:r>
      <w:r w:rsidRPr="49CB00A3" w:rsidR="3A096E2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.”</w:t>
      </w:r>
    </w:p>
    <w:p w:rsidR="41CC7FBB" w:rsidP="49CB00A3" w:rsidRDefault="41CC7FBB" w14:paraId="59D5B2A4" w14:textId="65FF4A5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1CC7FBB" w:rsidP="49CB00A3" w:rsidRDefault="41CC7FBB" w14:paraId="3E4633B3" w14:textId="768544D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3A096E2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Around the room there will be gallery walk questions placed on the walls. As people will parade around the room the following </w:t>
      </w:r>
      <w:r w:rsidRPr="49CB00A3" w:rsidR="7519962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will be happening:</w:t>
      </w:r>
    </w:p>
    <w:p w:rsidR="41CC7FBB" w:rsidP="49CB00A3" w:rsidRDefault="41CC7FBB" w14:paraId="43172D36" w14:textId="1A303D0C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7519962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 person will be handed a bandana or fabric to wave in the air</w:t>
      </w:r>
    </w:p>
    <w:p w:rsidR="41CC7FBB" w:rsidP="49CB00A3" w:rsidRDefault="41CC7FBB" w14:paraId="0E243403" w14:textId="6BEE049E">
      <w:pPr>
        <w:pStyle w:val="ListParagraph"/>
        <w:numPr>
          <w:ilvl w:val="0"/>
          <w:numId w:val="32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7519962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Everyone will be handed a marker </w:t>
      </w:r>
      <w:r w:rsidRPr="49CB00A3" w:rsidR="7519962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order to</w:t>
      </w:r>
      <w:r w:rsidRPr="49CB00A3" w:rsidR="7519962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write responses to the following connection questions throughout the room. The questions include: </w:t>
      </w:r>
    </w:p>
    <w:p w:rsidR="41CC7FBB" w:rsidP="49CB00A3" w:rsidRDefault="41CC7FBB" w14:paraId="253BA51E" w14:textId="724E24E9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529E10A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What is a pop culture quote that speaks to how you are feeling </w:t>
      </w:r>
      <w:r w:rsidRPr="49CB00A3" w:rsidR="529E10A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49CB00A3" w:rsidR="529E10A6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this moment? </w:t>
      </w:r>
    </w:p>
    <w:p w:rsidR="41CC7FBB" w:rsidP="49CB00A3" w:rsidRDefault="41CC7FBB" w14:paraId="79CDCB13" w14:textId="0A9AF4AE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05179382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is a pop culture quote that brings you joy</w:t>
      </w:r>
      <w:r w:rsidRPr="49CB00A3" w:rsidR="6E6FC21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?</w:t>
      </w:r>
    </w:p>
    <w:p w:rsidR="41CC7FBB" w:rsidP="49CB00A3" w:rsidRDefault="41CC7FBB" w14:paraId="3B02EDA8" w14:textId="0E4DC62E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05179382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What is a pop culture </w:t>
      </w:r>
      <w:r w:rsidRPr="49CB00A3" w:rsidR="05179382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quote</w:t>
      </w:r>
      <w:r w:rsidRPr="49CB00A3" w:rsidR="05179382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32A210FA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that is personally meaningful </w:t>
      </w:r>
      <w:r w:rsidRPr="49CB00A3" w:rsidR="32A210FA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</w:t>
      </w:r>
      <w:r w:rsidRPr="49CB00A3" w:rsidR="32A210FA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you? </w:t>
      </w:r>
    </w:p>
    <w:p w:rsidR="41CC7FBB" w:rsidP="49CB00A3" w:rsidRDefault="41CC7FBB" w14:paraId="63D534F0" w14:textId="6D6EC83B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49CB00A3" w:rsidR="0A82211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What is a pop culture quote that reminds you of someone in your life?</w:t>
      </w:r>
    </w:p>
    <w:p w:rsidR="41CC7FBB" w:rsidP="49CB00A3" w:rsidRDefault="41CC7FBB" w14:paraId="34A72A0D" w14:textId="1F96AFB0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49CB00A3" w:rsidR="0A82211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What is a pop culture quote that you return to when you need motivation or a push?</w:t>
      </w:r>
    </w:p>
    <w:p w:rsidR="41CC7FBB" w:rsidP="49CB00A3" w:rsidRDefault="41CC7FBB" w14:paraId="0AD4AABC" w14:textId="591FC932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49CB00A3" w:rsidR="0A82211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What is a pop culture quote that captures something you believe about the world but could never quite put into words yourself?</w:t>
      </w:r>
    </w:p>
    <w:p w:rsidR="41CC7FBB" w:rsidP="49CB00A3" w:rsidRDefault="41CC7FBB" w14:paraId="3B5AB715" w14:textId="207FD019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49CB00A3" w:rsidR="0A82211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What is a pop culture quote that makes you feel less alone?</w:t>
      </w:r>
    </w:p>
    <w:p w:rsidR="41CC7FBB" w:rsidP="49CB00A3" w:rsidRDefault="41CC7FBB" w14:paraId="3257C17B" w14:textId="2F3AC8FA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49CB00A3" w:rsidR="0A82211C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What is a pop culture quote that connects you to a specific memory or chapter of your life?</w:t>
      </w:r>
    </w:p>
    <w:p w:rsidR="41CC7FBB" w:rsidP="49CB00A3" w:rsidRDefault="41CC7FBB" w14:paraId="26019E9F" w14:textId="659FD717">
      <w:pPr>
        <w:pStyle w:val="Normal"/>
        <w:spacing w:before="0" w:beforeAutospacing="off" w:after="0" w:afterAutospacing="off"/>
        <w:ind w:left="144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1CC7FBB" w:rsidP="49CB00A3" w:rsidRDefault="41CC7FBB" w14:paraId="1CB17E32" w14:textId="543AC93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529E10A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00:15-00:35: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Participants will be split up into groups (based on the number of 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blessing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</w:t>
      </w:r>
      <w:r w:rsidRPr="49CB00A3" w:rsidR="529E10A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529E10A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birkhot</w:t>
      </w:r>
      <w:r w:rsidRPr="49CB00A3" w:rsidR="529E10A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529E10A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hashachar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), and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then 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come up with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pop culture quote that speaks to it. </w:t>
      </w:r>
      <w:r w:rsidRPr="49CB00A3" w:rsidR="58E80B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Each group will be invited to </w:t>
      </w:r>
      <w:r w:rsidRPr="49CB00A3" w:rsidR="6BCDF3C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reflect on the blessing based on the following questions:</w:t>
      </w:r>
    </w:p>
    <w:p w:rsidR="41CC7FBB" w:rsidP="49CB00A3" w:rsidRDefault="41CC7FBB" w14:paraId="44EEF32F" w14:textId="751F46E1">
      <w:pPr>
        <w:pStyle w:val="ListParagraph"/>
        <w:numPr>
          <w:ilvl w:val="0"/>
          <w:numId w:val="3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6BCDF3C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does this text mean to you?</w:t>
      </w:r>
    </w:p>
    <w:p w:rsidR="41CC7FBB" w:rsidP="49CB00A3" w:rsidRDefault="41CC7FBB" w14:paraId="36A2D4E3" w14:textId="6B92082D">
      <w:pPr>
        <w:pStyle w:val="ListParagraph"/>
        <w:numPr>
          <w:ilvl w:val="0"/>
          <w:numId w:val="33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6BCDF3C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What is a pop-culture quote that can help us understand a new lens on this quote? </w:t>
      </w:r>
    </w:p>
    <w:p w:rsidR="41CC7FBB" w:rsidP="49CB00A3" w:rsidRDefault="41CC7FBB" w14:paraId="244FAEFE" w14:textId="2F26A8E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1CC7FBB" w:rsidP="49CB00A3" w:rsidRDefault="41CC7FBB" w14:paraId="2A68AE2C" w14:textId="7B04108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Participants will then decorat</w:t>
      </w:r>
      <w:r w:rsidRPr="49CB00A3" w:rsidR="130DA9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 a float which </w:t>
      </w:r>
      <w:r w:rsidRPr="49CB00A3" w:rsidR="130DA9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showcases</w:t>
      </w:r>
      <w:r w:rsidRPr="49CB00A3" w:rsidR="130DA9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how the</w:t>
      </w:r>
      <w:r w:rsidRPr="49CB00A3" w:rsidR="130DA904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130DA904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Birkhot</w:t>
      </w:r>
      <w:r w:rsidRPr="49CB00A3" w:rsidR="130DA904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130DA904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Hashachar</w:t>
      </w:r>
      <w:r w:rsidRPr="49CB00A3" w:rsidR="130DA904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130DA9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the quote represent elements of </w:t>
      </w:r>
      <w:r w:rsidRPr="49CB00A3" w:rsidR="130DA9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holines</w:t>
      </w:r>
      <w:r w:rsidRPr="49CB00A3" w:rsidR="130DA9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 and Jewish joy to them. </w:t>
      </w:r>
    </w:p>
    <w:p w:rsidR="41CC7FBB" w:rsidP="49CB00A3" w:rsidRDefault="41CC7FBB" w14:paraId="035FE69D" w14:textId="66E12B5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1CC7FBB" w:rsidP="49CB00A3" w:rsidRDefault="41CC7FBB" w14:paraId="41A07EED" w14:textId="74D5325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647186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Session leaders will model what a “float” could look like to participants </w:t>
      </w:r>
      <w:r w:rsidRPr="49CB00A3" w:rsidR="647186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</w:t>
      </w:r>
      <w:r w:rsidRPr="49CB00A3" w:rsidR="647186D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 idea. </w:t>
      </w:r>
    </w:p>
    <w:p w:rsidR="41CC7FBB" w:rsidP="49CB00A3" w:rsidRDefault="41CC7FBB" w14:paraId="3A8C2F49" w14:textId="1E594CE8">
      <w:pPr>
        <w:rPr>
          <w:sz w:val="24"/>
          <w:szCs w:val="24"/>
        </w:rPr>
      </w:pPr>
    </w:p>
    <w:p w:rsidR="41CC7FBB" w:rsidP="49CB00A3" w:rsidRDefault="41CC7FBB" w14:paraId="0C418ECB" w14:textId="489F32B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529E10A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0:35-00:50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49CB00A3" w:rsidR="16F9E9A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Session leader will invite each group to share </w:t>
      </w:r>
      <w:r w:rsidRPr="49CB00A3" w:rsidR="250C3C3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inspired their float</w:t>
      </w:r>
    </w:p>
    <w:p w:rsidR="41CC7FBB" w:rsidP="49CB00A3" w:rsidRDefault="41CC7FBB" w14:paraId="357147CD" w14:textId="0CF61319">
      <w:pPr>
        <w:rPr>
          <w:sz w:val="24"/>
          <w:szCs w:val="24"/>
        </w:rPr>
      </w:pPr>
    </w:p>
    <w:p w:rsidR="41CC7FBB" w:rsidP="49CB00A3" w:rsidRDefault="41CC7FBB" w14:paraId="40FFED61" w14:textId="3583412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9CB00A3" w:rsidR="529E10A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00:50-1:00:</w:t>
      </w:r>
      <w:r w:rsidRPr="49CB00A3" w:rsidR="529E10A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0D44B0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Session leader will prompt the group to reflect on what they learned, and then the session leader will line the group up in the order of the </w:t>
      </w:r>
      <w:r w:rsidRPr="49CB00A3" w:rsidR="0D44B0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birkhot</w:t>
      </w:r>
      <w:r w:rsidRPr="49CB00A3" w:rsidR="0D44B0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9CB00A3" w:rsidR="0D44B0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hashachar</w:t>
      </w:r>
      <w:r w:rsidRPr="49CB00A3" w:rsidR="0D44B0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have a parade! </w:t>
      </w:r>
    </w:p>
    <w:p w:rsidR="41CC7FBB" w:rsidP="49CB00A3" w:rsidRDefault="41CC7FBB" w14:paraId="75DF353E" w14:textId="2F103A98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Pr="00C0541C" w:rsidR="10155619" w:rsidP="49CB00A3" w:rsidRDefault="567D91C0" w14:paraId="120CB449" w14:textId="3ECB4737">
      <w:pPr>
        <w:rPr>
          <w:rFonts w:ascii="Arial" w:hAnsi="Arial" w:eastAsia="Arial" w:cs="Arial"/>
          <w:color w:val="auto"/>
          <w:sz w:val="24"/>
          <w:szCs w:val="24"/>
        </w:rPr>
      </w:pPr>
      <w:r w:rsidRPr="49CB00A3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BRINGING IT TO YOUR CAMP</w:t>
      </w:r>
      <w:r w:rsidRPr="49CB00A3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29F84D7C" w:rsidP="49CB00A3" w:rsidRDefault="29F84D7C" w14:paraId="6B8FB1C1" w14:textId="41A2E339">
      <w:pPr>
        <w:rPr>
          <w:rFonts w:ascii="Arial" w:hAnsi="Arial" w:eastAsia="Arial" w:cs="Arial"/>
          <w:color w:val="auto"/>
          <w:sz w:val="24"/>
          <w:szCs w:val="24"/>
        </w:rPr>
      </w:pPr>
    </w:p>
    <w:p w:rsidR="1F1941BE" w:rsidP="49CB00A3" w:rsidRDefault="1F1941BE" w14:paraId="07433C91" w14:textId="08E6B611">
      <w:pPr/>
      <w:r w:rsidRPr="55BD7AFE" w:rsidR="778AE296">
        <w:rPr>
          <w:rFonts w:ascii="Arial" w:hAnsi="Arial" w:eastAsia="Arial" w:cs="Arial"/>
          <w:color w:val="auto"/>
          <w:sz w:val="24"/>
          <w:szCs w:val="24"/>
        </w:rPr>
        <w:t xml:space="preserve">This program can be </w:t>
      </w:r>
      <w:r w:rsidRPr="55BD7AFE" w:rsidR="778AE296">
        <w:rPr>
          <w:rFonts w:ascii="Arial" w:hAnsi="Arial" w:eastAsia="Arial" w:cs="Arial"/>
          <w:color w:val="auto"/>
          <w:sz w:val="24"/>
          <w:szCs w:val="24"/>
        </w:rPr>
        <w:t>facilitated</w:t>
      </w:r>
      <w:r w:rsidRPr="55BD7AFE" w:rsidR="778AE296">
        <w:rPr>
          <w:rFonts w:ascii="Arial" w:hAnsi="Arial" w:eastAsia="Arial" w:cs="Arial"/>
          <w:color w:val="auto"/>
          <w:sz w:val="24"/>
          <w:szCs w:val="24"/>
        </w:rPr>
        <w:t xml:space="preserve"> as is or with any modifications to better fit your camp community!</w:t>
      </w: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z0lfZf7" int2:invalidationBookmarkName="" int2:hashCode="M68InIAEcs+HF3" int2:id="nVYHrWp1">
      <int2:state int2:type="gram" int2:value="Rejected"/>
    </int2:bookmark>
    <int2:bookmark int2:bookmarkName="_Int_5mSDtqm5" int2:invalidationBookmarkName="" int2:hashCode="tBXhb75MpA8icH" int2:id="LYR7bp8O">
      <int2:state int2:type="gram" int2:value="Rejected"/>
    </int2:bookmark>
    <int2:bookmark int2:bookmarkName="_Int_adkdcxS5" int2:invalidationBookmarkName="" int2:hashCode="4w3o/b0/JQLB0/" int2:id="Am89Hswh">
      <int2:state int2:type="gram" int2:value="Rejected"/>
    </int2:bookmark>
    <int2:bookmark int2:bookmarkName="_Int_kHc0vp5L" int2:invalidationBookmarkName="" int2:hashCode="ScHU7vnk/nX6Ix" int2:id="MX75vws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72c04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6b8c5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e813b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367311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bec65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6f9b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b21c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548f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a4e23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9dcc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bd9b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9407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3e57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ddae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1f639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ef21c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38020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0523A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DBE3DB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D7B00"/>
    <w:rsid w:val="017C3F0E"/>
    <w:rsid w:val="0211C9C1"/>
    <w:rsid w:val="02174745"/>
    <w:rsid w:val="02777AB0"/>
    <w:rsid w:val="02A331E2"/>
    <w:rsid w:val="02E67677"/>
    <w:rsid w:val="02E85744"/>
    <w:rsid w:val="02EAA882"/>
    <w:rsid w:val="03AF626C"/>
    <w:rsid w:val="03E1C352"/>
    <w:rsid w:val="04021D1E"/>
    <w:rsid w:val="040AEBA8"/>
    <w:rsid w:val="0429D93F"/>
    <w:rsid w:val="042C611E"/>
    <w:rsid w:val="04306BCB"/>
    <w:rsid w:val="04D2660A"/>
    <w:rsid w:val="04F9E22A"/>
    <w:rsid w:val="05179382"/>
    <w:rsid w:val="05AAE587"/>
    <w:rsid w:val="066603AD"/>
    <w:rsid w:val="06B21C4F"/>
    <w:rsid w:val="06C9C10F"/>
    <w:rsid w:val="06D149F8"/>
    <w:rsid w:val="07AAF17C"/>
    <w:rsid w:val="07EDC431"/>
    <w:rsid w:val="088EDAF4"/>
    <w:rsid w:val="08AC75F1"/>
    <w:rsid w:val="08AE45AB"/>
    <w:rsid w:val="08AECC25"/>
    <w:rsid w:val="08CBBF86"/>
    <w:rsid w:val="08DB89CD"/>
    <w:rsid w:val="08F233B2"/>
    <w:rsid w:val="09839E29"/>
    <w:rsid w:val="0A0A50AE"/>
    <w:rsid w:val="0A82211C"/>
    <w:rsid w:val="0B319006"/>
    <w:rsid w:val="0B3F40AA"/>
    <w:rsid w:val="0B6CD997"/>
    <w:rsid w:val="0BCC3F09"/>
    <w:rsid w:val="0BEEF07F"/>
    <w:rsid w:val="0C0E0E46"/>
    <w:rsid w:val="0C3D6846"/>
    <w:rsid w:val="0CB55E07"/>
    <w:rsid w:val="0CDA4942"/>
    <w:rsid w:val="0CF92F79"/>
    <w:rsid w:val="0D102707"/>
    <w:rsid w:val="0D3CF006"/>
    <w:rsid w:val="0D44B0F2"/>
    <w:rsid w:val="0DCF0C7A"/>
    <w:rsid w:val="0DD3BE68"/>
    <w:rsid w:val="0DD9FA8E"/>
    <w:rsid w:val="0DF271B0"/>
    <w:rsid w:val="0E262654"/>
    <w:rsid w:val="0E7537B4"/>
    <w:rsid w:val="0E7F4090"/>
    <w:rsid w:val="0F27FDE9"/>
    <w:rsid w:val="0F5D9185"/>
    <w:rsid w:val="0FB8B1B6"/>
    <w:rsid w:val="10155619"/>
    <w:rsid w:val="10C30B29"/>
    <w:rsid w:val="10EAFEFB"/>
    <w:rsid w:val="11913EE3"/>
    <w:rsid w:val="11D2CC66"/>
    <w:rsid w:val="1215322F"/>
    <w:rsid w:val="12941D7B"/>
    <w:rsid w:val="12CCD012"/>
    <w:rsid w:val="1308E552"/>
    <w:rsid w:val="130DA904"/>
    <w:rsid w:val="13DC399A"/>
    <w:rsid w:val="13F1BA67"/>
    <w:rsid w:val="147CD10A"/>
    <w:rsid w:val="1499A674"/>
    <w:rsid w:val="16AEEED2"/>
    <w:rsid w:val="16BD3729"/>
    <w:rsid w:val="16F9E9AF"/>
    <w:rsid w:val="1707FBFC"/>
    <w:rsid w:val="17223E3E"/>
    <w:rsid w:val="1736C76B"/>
    <w:rsid w:val="17D5D7B5"/>
    <w:rsid w:val="17F0524D"/>
    <w:rsid w:val="17FE852C"/>
    <w:rsid w:val="18D32C08"/>
    <w:rsid w:val="18E80702"/>
    <w:rsid w:val="1976EC13"/>
    <w:rsid w:val="1994A78D"/>
    <w:rsid w:val="199E2EDA"/>
    <w:rsid w:val="19AC3686"/>
    <w:rsid w:val="1A60030C"/>
    <w:rsid w:val="1B1F9922"/>
    <w:rsid w:val="1B28E7DF"/>
    <w:rsid w:val="1BAE74E3"/>
    <w:rsid w:val="1C4DE4DB"/>
    <w:rsid w:val="1C96AF8E"/>
    <w:rsid w:val="1D23DB5F"/>
    <w:rsid w:val="1DA91996"/>
    <w:rsid w:val="1DBBB8B5"/>
    <w:rsid w:val="1DD71886"/>
    <w:rsid w:val="1E555731"/>
    <w:rsid w:val="1EA14618"/>
    <w:rsid w:val="1F1941BE"/>
    <w:rsid w:val="1F2492FE"/>
    <w:rsid w:val="1F63FAFF"/>
    <w:rsid w:val="1F6BDEE0"/>
    <w:rsid w:val="1F83E060"/>
    <w:rsid w:val="1F858CA3"/>
    <w:rsid w:val="1FAAACD3"/>
    <w:rsid w:val="201DA40F"/>
    <w:rsid w:val="2058C2BC"/>
    <w:rsid w:val="20BFD8A8"/>
    <w:rsid w:val="212F4C38"/>
    <w:rsid w:val="2135F931"/>
    <w:rsid w:val="21DE2AE5"/>
    <w:rsid w:val="2255C58C"/>
    <w:rsid w:val="22A99179"/>
    <w:rsid w:val="22F2C7C7"/>
    <w:rsid w:val="232B0546"/>
    <w:rsid w:val="24088AE6"/>
    <w:rsid w:val="243ACAC1"/>
    <w:rsid w:val="245B09CE"/>
    <w:rsid w:val="2464AAAA"/>
    <w:rsid w:val="249B6E6D"/>
    <w:rsid w:val="24F5550B"/>
    <w:rsid w:val="24F68304"/>
    <w:rsid w:val="250C3C30"/>
    <w:rsid w:val="252537FC"/>
    <w:rsid w:val="259318E8"/>
    <w:rsid w:val="25DE8B8C"/>
    <w:rsid w:val="268BEB21"/>
    <w:rsid w:val="26941DFE"/>
    <w:rsid w:val="26E72364"/>
    <w:rsid w:val="27359F43"/>
    <w:rsid w:val="27906A98"/>
    <w:rsid w:val="27953786"/>
    <w:rsid w:val="27E2BFE3"/>
    <w:rsid w:val="27F3F72B"/>
    <w:rsid w:val="285138C5"/>
    <w:rsid w:val="2853CB2E"/>
    <w:rsid w:val="28B13F2B"/>
    <w:rsid w:val="28DC919A"/>
    <w:rsid w:val="294F8340"/>
    <w:rsid w:val="299C5E1F"/>
    <w:rsid w:val="29D6A9D1"/>
    <w:rsid w:val="29F84D7C"/>
    <w:rsid w:val="29FD30F3"/>
    <w:rsid w:val="2A7FD859"/>
    <w:rsid w:val="2A93E930"/>
    <w:rsid w:val="2AC633A6"/>
    <w:rsid w:val="2AD27C38"/>
    <w:rsid w:val="2AD9CC0B"/>
    <w:rsid w:val="2AD9E9EB"/>
    <w:rsid w:val="2B3D8D90"/>
    <w:rsid w:val="2BB78258"/>
    <w:rsid w:val="2D121745"/>
    <w:rsid w:val="2D132D61"/>
    <w:rsid w:val="2D2021EE"/>
    <w:rsid w:val="2D45C043"/>
    <w:rsid w:val="2D5BA8AC"/>
    <w:rsid w:val="2DDA7B0E"/>
    <w:rsid w:val="2ED741D5"/>
    <w:rsid w:val="2F9E6577"/>
    <w:rsid w:val="300821A8"/>
    <w:rsid w:val="30CE34E6"/>
    <w:rsid w:val="30F4B58E"/>
    <w:rsid w:val="30FCB927"/>
    <w:rsid w:val="31061F7A"/>
    <w:rsid w:val="310CB7F6"/>
    <w:rsid w:val="31FF8E39"/>
    <w:rsid w:val="325F80F2"/>
    <w:rsid w:val="32A210FA"/>
    <w:rsid w:val="32AE61BB"/>
    <w:rsid w:val="32EF04C7"/>
    <w:rsid w:val="330B920C"/>
    <w:rsid w:val="333A913B"/>
    <w:rsid w:val="335893DB"/>
    <w:rsid w:val="3393E205"/>
    <w:rsid w:val="33E71C55"/>
    <w:rsid w:val="3413BBF9"/>
    <w:rsid w:val="344B6A53"/>
    <w:rsid w:val="346A4EB6"/>
    <w:rsid w:val="349A6688"/>
    <w:rsid w:val="34E98BEC"/>
    <w:rsid w:val="3543702A"/>
    <w:rsid w:val="356DB8E9"/>
    <w:rsid w:val="356FF06B"/>
    <w:rsid w:val="35966900"/>
    <w:rsid w:val="361C0AEF"/>
    <w:rsid w:val="36491104"/>
    <w:rsid w:val="367167AF"/>
    <w:rsid w:val="37380337"/>
    <w:rsid w:val="373C5DB6"/>
    <w:rsid w:val="3776CD2D"/>
    <w:rsid w:val="37F5625E"/>
    <w:rsid w:val="383D3975"/>
    <w:rsid w:val="389F9FBE"/>
    <w:rsid w:val="394F371F"/>
    <w:rsid w:val="39B7C71F"/>
    <w:rsid w:val="39DBA236"/>
    <w:rsid w:val="39DE9CCD"/>
    <w:rsid w:val="39F3E661"/>
    <w:rsid w:val="3A096E29"/>
    <w:rsid w:val="3A2300EB"/>
    <w:rsid w:val="3A23589F"/>
    <w:rsid w:val="3A28E5A5"/>
    <w:rsid w:val="3A6C427C"/>
    <w:rsid w:val="3A9EE420"/>
    <w:rsid w:val="3ABB5F71"/>
    <w:rsid w:val="3B209046"/>
    <w:rsid w:val="3B6F2490"/>
    <w:rsid w:val="3DAB4C25"/>
    <w:rsid w:val="3DAE48F8"/>
    <w:rsid w:val="3DD76A03"/>
    <w:rsid w:val="3EA43AE5"/>
    <w:rsid w:val="3EC70AF1"/>
    <w:rsid w:val="3ECBFAF2"/>
    <w:rsid w:val="3F0CC5BA"/>
    <w:rsid w:val="3FAB0BF5"/>
    <w:rsid w:val="3FBD3A13"/>
    <w:rsid w:val="40443969"/>
    <w:rsid w:val="41627D65"/>
    <w:rsid w:val="41A6257B"/>
    <w:rsid w:val="41CC7FBB"/>
    <w:rsid w:val="420E194B"/>
    <w:rsid w:val="4242110E"/>
    <w:rsid w:val="42542E12"/>
    <w:rsid w:val="4256816B"/>
    <w:rsid w:val="42A5A48D"/>
    <w:rsid w:val="42E503A9"/>
    <w:rsid w:val="42E87906"/>
    <w:rsid w:val="43A170D0"/>
    <w:rsid w:val="43B6C936"/>
    <w:rsid w:val="43CC0D6B"/>
    <w:rsid w:val="445ED0B0"/>
    <w:rsid w:val="447B806C"/>
    <w:rsid w:val="44F3DE31"/>
    <w:rsid w:val="45390BCA"/>
    <w:rsid w:val="45685E58"/>
    <w:rsid w:val="45AD054D"/>
    <w:rsid w:val="45B763D3"/>
    <w:rsid w:val="45C8DAC6"/>
    <w:rsid w:val="46686BDE"/>
    <w:rsid w:val="4689B007"/>
    <w:rsid w:val="46F60C18"/>
    <w:rsid w:val="475BCDF6"/>
    <w:rsid w:val="4776A3C9"/>
    <w:rsid w:val="47C6CCCE"/>
    <w:rsid w:val="48325324"/>
    <w:rsid w:val="48C4F0E0"/>
    <w:rsid w:val="4935B2B2"/>
    <w:rsid w:val="496BA1F8"/>
    <w:rsid w:val="498D6CF3"/>
    <w:rsid w:val="49CB00A3"/>
    <w:rsid w:val="4A045E91"/>
    <w:rsid w:val="4A3AE0FC"/>
    <w:rsid w:val="4A740CA0"/>
    <w:rsid w:val="4AD38787"/>
    <w:rsid w:val="4B38758B"/>
    <w:rsid w:val="4B4369AC"/>
    <w:rsid w:val="4B4A48FB"/>
    <w:rsid w:val="4B4D013B"/>
    <w:rsid w:val="4B731B53"/>
    <w:rsid w:val="4B8554AB"/>
    <w:rsid w:val="4BA7001E"/>
    <w:rsid w:val="4BE1BC76"/>
    <w:rsid w:val="4C278064"/>
    <w:rsid w:val="4C3EED94"/>
    <w:rsid w:val="4C4ABB5B"/>
    <w:rsid w:val="4C6CE359"/>
    <w:rsid w:val="4D0F5FC7"/>
    <w:rsid w:val="4DB1E0E5"/>
    <w:rsid w:val="4DBD950A"/>
    <w:rsid w:val="4E3E982F"/>
    <w:rsid w:val="4E65FB3E"/>
    <w:rsid w:val="4F1BA971"/>
    <w:rsid w:val="4F256EF8"/>
    <w:rsid w:val="4FCC8392"/>
    <w:rsid w:val="50236E4B"/>
    <w:rsid w:val="50CE0CB3"/>
    <w:rsid w:val="512FADBE"/>
    <w:rsid w:val="517F92BD"/>
    <w:rsid w:val="523981C5"/>
    <w:rsid w:val="52599DC8"/>
    <w:rsid w:val="527CC0A5"/>
    <w:rsid w:val="529E10A6"/>
    <w:rsid w:val="52E9FD18"/>
    <w:rsid w:val="52F21919"/>
    <w:rsid w:val="53CC7A7C"/>
    <w:rsid w:val="5419D7FC"/>
    <w:rsid w:val="543B1A4E"/>
    <w:rsid w:val="5467F160"/>
    <w:rsid w:val="553044FC"/>
    <w:rsid w:val="554C0439"/>
    <w:rsid w:val="55855401"/>
    <w:rsid w:val="55AF6E97"/>
    <w:rsid w:val="55B2A679"/>
    <w:rsid w:val="55BD7AFE"/>
    <w:rsid w:val="55EFA26E"/>
    <w:rsid w:val="55F89D8D"/>
    <w:rsid w:val="561A79C7"/>
    <w:rsid w:val="567D91C0"/>
    <w:rsid w:val="5683CE60"/>
    <w:rsid w:val="56C49975"/>
    <w:rsid w:val="5761BBEC"/>
    <w:rsid w:val="588AD9BA"/>
    <w:rsid w:val="58C00FEE"/>
    <w:rsid w:val="58C1CA94"/>
    <w:rsid w:val="58E80B68"/>
    <w:rsid w:val="590CB621"/>
    <w:rsid w:val="590CDC82"/>
    <w:rsid w:val="591D8C32"/>
    <w:rsid w:val="59694441"/>
    <w:rsid w:val="5AD2FFD6"/>
    <w:rsid w:val="5B3007BF"/>
    <w:rsid w:val="5B3B663F"/>
    <w:rsid w:val="5B572C5C"/>
    <w:rsid w:val="5B791692"/>
    <w:rsid w:val="5BAB355A"/>
    <w:rsid w:val="5BF109BB"/>
    <w:rsid w:val="5C740E24"/>
    <w:rsid w:val="5C87CE91"/>
    <w:rsid w:val="5C9C017F"/>
    <w:rsid w:val="5D11617A"/>
    <w:rsid w:val="5DD2202E"/>
    <w:rsid w:val="5E0C0AD4"/>
    <w:rsid w:val="5E3DBECC"/>
    <w:rsid w:val="5E433DDE"/>
    <w:rsid w:val="5E554C04"/>
    <w:rsid w:val="5F5814BA"/>
    <w:rsid w:val="60475135"/>
    <w:rsid w:val="60A23CA3"/>
    <w:rsid w:val="60A4D319"/>
    <w:rsid w:val="60CBB9E8"/>
    <w:rsid w:val="60EA1F08"/>
    <w:rsid w:val="61065BCA"/>
    <w:rsid w:val="6195D949"/>
    <w:rsid w:val="61BDECD2"/>
    <w:rsid w:val="6205F4F1"/>
    <w:rsid w:val="629EA913"/>
    <w:rsid w:val="630E5BA4"/>
    <w:rsid w:val="632CB470"/>
    <w:rsid w:val="63890490"/>
    <w:rsid w:val="642E5029"/>
    <w:rsid w:val="642FE1E9"/>
    <w:rsid w:val="643FE039"/>
    <w:rsid w:val="647186D2"/>
    <w:rsid w:val="6476E588"/>
    <w:rsid w:val="651F3AF4"/>
    <w:rsid w:val="6543203C"/>
    <w:rsid w:val="65494E5D"/>
    <w:rsid w:val="6549B3C9"/>
    <w:rsid w:val="65A46E5C"/>
    <w:rsid w:val="661CF851"/>
    <w:rsid w:val="6634D8D3"/>
    <w:rsid w:val="66810092"/>
    <w:rsid w:val="67206284"/>
    <w:rsid w:val="6752B2C0"/>
    <w:rsid w:val="67591208"/>
    <w:rsid w:val="681837AB"/>
    <w:rsid w:val="6836D42E"/>
    <w:rsid w:val="688D3990"/>
    <w:rsid w:val="69373959"/>
    <w:rsid w:val="6972F830"/>
    <w:rsid w:val="6A172FC6"/>
    <w:rsid w:val="6A1AAA9F"/>
    <w:rsid w:val="6A4816E5"/>
    <w:rsid w:val="6AA887CB"/>
    <w:rsid w:val="6AEBDE17"/>
    <w:rsid w:val="6AFB8627"/>
    <w:rsid w:val="6AFD4DE1"/>
    <w:rsid w:val="6B1EECA1"/>
    <w:rsid w:val="6B59A7C6"/>
    <w:rsid w:val="6BCDF3C5"/>
    <w:rsid w:val="6BDFF8D2"/>
    <w:rsid w:val="6C3D8FCE"/>
    <w:rsid w:val="6C585ECE"/>
    <w:rsid w:val="6C9F410C"/>
    <w:rsid w:val="6CF80422"/>
    <w:rsid w:val="6D428E7A"/>
    <w:rsid w:val="6D5745C5"/>
    <w:rsid w:val="6D8F724E"/>
    <w:rsid w:val="6DA28D9C"/>
    <w:rsid w:val="6DA64901"/>
    <w:rsid w:val="6DB83BFE"/>
    <w:rsid w:val="6DBB7AFF"/>
    <w:rsid w:val="6E599130"/>
    <w:rsid w:val="6E5D3B12"/>
    <w:rsid w:val="6E6FC214"/>
    <w:rsid w:val="6F0FBEC0"/>
    <w:rsid w:val="6F2C3C3D"/>
    <w:rsid w:val="6F5D8D70"/>
    <w:rsid w:val="6FE5FBE2"/>
    <w:rsid w:val="70242698"/>
    <w:rsid w:val="70437758"/>
    <w:rsid w:val="706DC897"/>
    <w:rsid w:val="7087413D"/>
    <w:rsid w:val="715B3B93"/>
    <w:rsid w:val="718348E1"/>
    <w:rsid w:val="71C8459A"/>
    <w:rsid w:val="7230CB53"/>
    <w:rsid w:val="727B9D6D"/>
    <w:rsid w:val="72D0A96E"/>
    <w:rsid w:val="72F04640"/>
    <w:rsid w:val="730FC1C5"/>
    <w:rsid w:val="7423ED78"/>
    <w:rsid w:val="742C5202"/>
    <w:rsid w:val="742C7C14"/>
    <w:rsid w:val="74B4FBD2"/>
    <w:rsid w:val="750ABFD8"/>
    <w:rsid w:val="7519962F"/>
    <w:rsid w:val="75AFEA6F"/>
    <w:rsid w:val="7601EDDB"/>
    <w:rsid w:val="762A0BCF"/>
    <w:rsid w:val="76429185"/>
    <w:rsid w:val="76433680"/>
    <w:rsid w:val="769932CA"/>
    <w:rsid w:val="76C1E45C"/>
    <w:rsid w:val="776A8164"/>
    <w:rsid w:val="778AE296"/>
    <w:rsid w:val="78C6DECB"/>
    <w:rsid w:val="78E3FCB1"/>
    <w:rsid w:val="78ECE78B"/>
    <w:rsid w:val="78EEC578"/>
    <w:rsid w:val="795916BB"/>
    <w:rsid w:val="798A1DB9"/>
    <w:rsid w:val="79FBDBE9"/>
    <w:rsid w:val="7A0CCE52"/>
    <w:rsid w:val="7A360EB9"/>
    <w:rsid w:val="7A99917C"/>
    <w:rsid w:val="7B48C167"/>
    <w:rsid w:val="7B4C0EED"/>
    <w:rsid w:val="7B9F39D5"/>
    <w:rsid w:val="7BB8F8C8"/>
    <w:rsid w:val="7C00CC28"/>
    <w:rsid w:val="7C2DA176"/>
    <w:rsid w:val="7C3B20FD"/>
    <w:rsid w:val="7C53190D"/>
    <w:rsid w:val="7CC55C21"/>
    <w:rsid w:val="7D0C1502"/>
    <w:rsid w:val="7D203617"/>
    <w:rsid w:val="7DA91018"/>
    <w:rsid w:val="7DBD7B6F"/>
    <w:rsid w:val="7E182D32"/>
    <w:rsid w:val="7E6B7068"/>
    <w:rsid w:val="7ED6DA97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A9481-C72A-448E-92B9-D86C13D84459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Bradley  Epstein</lastModifiedBy>
  <revision>8</revision>
  <lastPrinted>2016-11-16T22:35:00.0000000Z</lastPrinted>
  <dcterms:created xsi:type="dcterms:W3CDTF">2025-12-02T18:58:00.0000000Z</dcterms:created>
  <dcterms:modified xsi:type="dcterms:W3CDTF">2026-04-20T20:09:52.0662424Z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