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C0541C" w:rsidR="009B00DA" w:rsidP="3776CD2D" w:rsidRDefault="00EF1D5B" w14:paraId="4FAF6AEE" w14:textId="3EC86BF5">
      <w:pPr>
        <w:jc w:val="center"/>
        <w:rPr>
          <w:rFonts w:ascii="Arial Nova" w:hAnsi="Arial Nova" w:eastAsia="Arial Nova" w:cs="Arial Nova"/>
          <w:b/>
          <w:bCs/>
          <w:color w:val="auto"/>
          <w:sz w:val="28"/>
          <w:szCs w:val="28"/>
        </w:rPr>
      </w:pPr>
      <w:r>
        <w:rPr>
          <w:rFonts w:ascii="Arial Nova" w:hAnsi="Arial Nova" w:eastAsia="Arial Nova" w:cs="Arial Nova"/>
          <w:b/>
          <w:bCs/>
          <w:color w:val="auto"/>
          <w:sz w:val="28"/>
          <w:szCs w:val="28"/>
        </w:rPr>
        <w:t>Race, Equity, and Inclusion at Camp</w:t>
      </w:r>
    </w:p>
    <w:p w:rsidR="00C0541C" w:rsidP="5C740E24" w:rsidRDefault="6543203C" w14:paraId="1D3F26DD" w14:textId="14C32A1F">
      <w:pPr>
        <w:spacing w:before="240" w:after="240"/>
        <w:rPr>
          <w:rFonts w:ascii="Arial" w:hAnsi="Arial" w:eastAsia="Arial" w:cs="Arial"/>
          <w:b w:val="1"/>
          <w:bCs w:val="1"/>
        </w:rPr>
      </w:pPr>
      <w:r w:rsidRPr="3C83384A" w:rsidR="6543203C">
        <w:rPr>
          <w:rFonts w:ascii="Arial" w:hAnsi="Arial" w:eastAsia="Arial" w:cs="Arial"/>
          <w:b w:val="1"/>
          <w:bCs w:val="1"/>
        </w:rPr>
        <w:t>AUTHOR(S):</w:t>
      </w:r>
      <w:r w:rsidRPr="3C83384A" w:rsidR="00EF1D5B">
        <w:rPr>
          <w:rFonts w:ascii="Arial" w:hAnsi="Arial" w:eastAsia="Arial" w:cs="Arial"/>
          <w:b w:val="0"/>
          <w:bCs w:val="0"/>
        </w:rPr>
        <w:t xml:space="preserve"> Tony J. Westbrook, Jr.</w:t>
      </w:r>
    </w:p>
    <w:p w:rsidR="4256816B" w:rsidP="715B3B93" w:rsidRDefault="4256816B" w14:paraId="22D66DAC" w14:textId="32510664">
      <w:pPr>
        <w:spacing w:before="240" w:after="240"/>
        <w:rPr>
          <w:rFonts w:ascii="Arial" w:hAnsi="Arial" w:eastAsia="Arial" w:cs="Arial"/>
          <w:b/>
          <w:bCs/>
        </w:rPr>
      </w:pPr>
      <w:r w:rsidRPr="715B3B93">
        <w:rPr>
          <w:rFonts w:ascii="Arial" w:hAnsi="Arial" w:eastAsia="Arial" w:cs="Arial"/>
          <w:b/>
          <w:bCs/>
        </w:rPr>
        <w:t>SUMMARY:</w:t>
      </w:r>
    </w:p>
    <w:p w:rsidR="4256816B" w:rsidP="3C83384A" w:rsidRDefault="1F858CA3" w14:paraId="77C4C527" w14:textId="07E1020E">
      <w:pPr>
        <w:pStyle w:val="ListParagraph"/>
        <w:numPr>
          <w:ilvl w:val="0"/>
          <w:numId w:val="7"/>
        </w:numPr>
        <w:spacing w:before="240" w:after="240"/>
        <w:rPr>
          <w:rFonts w:ascii="Arial" w:hAnsi="Arial" w:eastAsia="Arial" w:cs="Arial"/>
          <w:b w:val="0"/>
          <w:bCs w:val="0"/>
        </w:rPr>
      </w:pPr>
      <w:r w:rsidRPr="3C83384A" w:rsidR="00EF1D5B">
        <w:rPr>
          <w:rFonts w:ascii="Arial" w:hAnsi="Arial" w:eastAsia="Arial" w:cs="Arial"/>
          <w:b w:val="0"/>
          <w:bCs w:val="0"/>
        </w:rPr>
        <w:t>In</w:t>
      </w:r>
      <w:r w:rsidRPr="3C83384A" w:rsidR="00EF1D5B">
        <w:rPr>
          <w:rFonts w:ascii="Arial" w:hAnsi="Arial" w:eastAsia="Arial" w:cs="Arial"/>
          <w:b w:val="0"/>
          <w:bCs w:val="0"/>
        </w:rPr>
        <w:t xml:space="preserve"> this session, </w:t>
      </w:r>
      <w:r w:rsidRPr="3C83384A" w:rsidR="00EF1D5B">
        <w:rPr>
          <w:rFonts w:ascii="Arial" w:hAnsi="Arial" w:eastAsia="Arial" w:cs="Arial"/>
          <w:b w:val="0"/>
          <w:bCs w:val="0"/>
        </w:rPr>
        <w:t>we will explore</w:t>
      </w:r>
      <w:r w:rsidRPr="3C83384A" w:rsidR="00EF1D5B">
        <w:rPr>
          <w:rFonts w:ascii="Arial" w:hAnsi="Arial" w:eastAsia="Arial" w:cs="Arial"/>
          <w:b w:val="0"/>
          <w:bCs w:val="0"/>
        </w:rPr>
        <w:t xml:space="preserve"> issues of Race, Equity, and Inclusion at camp and co-create powerful strategies to bring these values to life at camp.</w:t>
      </w:r>
    </w:p>
    <w:p w:rsidRPr="001F3BF8" w:rsidR="001F3BF8" w:rsidP="3C83384A" w:rsidRDefault="001F3BF8" w14:paraId="2500A97D" w14:textId="0BFE364F">
      <w:pPr>
        <w:pStyle w:val="ListParagraph"/>
        <w:numPr>
          <w:ilvl w:val="0"/>
          <w:numId w:val="7"/>
        </w:numPr>
        <w:spacing w:before="240" w:after="240"/>
        <w:rPr>
          <w:rFonts w:ascii="Arial" w:hAnsi="Arial" w:eastAsia="Arial" w:cs="Arial"/>
          <w:b w:val="0"/>
          <w:bCs w:val="0"/>
        </w:rPr>
      </w:pPr>
      <w:r w:rsidRPr="3C83384A" w:rsidR="001F3BF8">
        <w:rPr>
          <w:rFonts w:ascii="Arial" w:hAnsi="Arial" w:eastAsia="Arial" w:cs="Arial"/>
          <w:b w:val="0"/>
          <w:bCs w:val="0"/>
        </w:rPr>
        <w:t xml:space="preserve">By engaging race, equity, and inclusion through both a Jewish and practical camp lens, </w:t>
      </w:r>
      <w:r w:rsidRPr="3C83384A" w:rsidR="001F3BF8">
        <w:rPr>
          <w:rFonts w:ascii="Arial" w:hAnsi="Arial" w:eastAsia="Arial" w:cs="Arial"/>
          <w:b w:val="0"/>
          <w:bCs w:val="0"/>
        </w:rPr>
        <w:t xml:space="preserve">you will </w:t>
      </w:r>
      <w:r w:rsidRPr="3C83384A" w:rsidR="001F3BF8">
        <w:rPr>
          <w:rFonts w:ascii="Arial" w:hAnsi="Arial" w:eastAsia="Arial" w:cs="Arial"/>
          <w:b w:val="0"/>
          <w:bCs w:val="0"/>
        </w:rPr>
        <w:t>explore how camp can more fully embody the kind of sacred community we hope to create</w:t>
      </w:r>
    </w:p>
    <w:p w:rsidR="4256816B" w:rsidP="5E3DBECC" w:rsidRDefault="4256816B" w14:paraId="424A8B20" w14:textId="0E1A3A12">
      <w:pPr>
        <w:spacing w:before="240" w:after="240"/>
        <w:rPr>
          <w:rFonts w:ascii="Arial" w:hAnsi="Arial" w:eastAsia="Arial" w:cs="Arial"/>
          <w:b/>
          <w:bCs/>
          <w:szCs w:val="24"/>
        </w:rPr>
      </w:pPr>
      <w:r w:rsidRPr="5E3DBECC">
        <w:rPr>
          <w:rFonts w:ascii="Arial" w:hAnsi="Arial" w:eastAsia="Arial" w:cs="Arial"/>
          <w:b/>
          <w:bCs/>
          <w:szCs w:val="24"/>
        </w:rPr>
        <w:t xml:space="preserve">GOALS: </w:t>
      </w:r>
    </w:p>
    <w:p w:rsidRPr="00650057" w:rsidR="00650057" w:rsidP="00650057" w:rsidRDefault="00650057" w14:paraId="1D22FED4" w14:textId="154E7DBD">
      <w:pPr>
        <w:pStyle w:val="ListParagraph"/>
        <w:numPr>
          <w:ilvl w:val="0"/>
          <w:numId w:val="6"/>
        </w:numPr>
        <w:spacing w:before="240" w:after="240"/>
        <w:rPr>
          <w:rFonts w:ascii="Arial" w:hAnsi="Arial" w:eastAsia="Arial" w:cs="Arial"/>
        </w:rPr>
      </w:pPr>
      <w:r w:rsidRPr="00650057">
        <w:rPr>
          <w:rFonts w:ascii="Arial" w:hAnsi="Arial" w:eastAsia="Arial" w:cs="Arial"/>
        </w:rPr>
        <w:t>Participants will deepen their understanding of how race, equity, and inclusion show up in camp culture, programming, relationships, and institutional practices.</w:t>
      </w:r>
    </w:p>
    <w:p w:rsidRPr="00650057" w:rsidR="00650057" w:rsidP="00650057" w:rsidRDefault="00650057" w14:paraId="6296D7AA" w14:textId="77777777">
      <w:pPr>
        <w:pStyle w:val="ListParagraph"/>
        <w:numPr>
          <w:ilvl w:val="0"/>
          <w:numId w:val="6"/>
        </w:numPr>
        <w:spacing w:before="240" w:after="240"/>
        <w:rPr>
          <w:rFonts w:ascii="Arial" w:hAnsi="Arial" w:eastAsia="Arial" w:cs="Arial"/>
        </w:rPr>
      </w:pPr>
      <w:r w:rsidRPr="00650057">
        <w:rPr>
          <w:rFonts w:ascii="Arial" w:hAnsi="Arial" w:eastAsia="Arial" w:cs="Arial"/>
        </w:rPr>
        <w:t>Participants will reflect on their own identities, assumptions, and leadership responsibilities, and build greater empathy for campers and staff whose experiences may differ from their own.</w:t>
      </w:r>
    </w:p>
    <w:p w:rsidRPr="00650057" w:rsidR="00650057" w:rsidP="00650057" w:rsidRDefault="00650057" w14:paraId="4FDC8DFE" w14:textId="77777777">
      <w:pPr>
        <w:pStyle w:val="ListParagraph"/>
        <w:numPr>
          <w:ilvl w:val="0"/>
          <w:numId w:val="6"/>
        </w:numPr>
        <w:spacing w:before="240" w:after="240"/>
        <w:rPr>
          <w:rFonts w:ascii="Arial" w:hAnsi="Arial" w:eastAsia="Arial" w:cs="Arial"/>
        </w:rPr>
      </w:pPr>
      <w:r w:rsidRPr="00650057">
        <w:rPr>
          <w:rFonts w:ascii="Arial" w:hAnsi="Arial" w:eastAsia="Arial" w:cs="Arial"/>
        </w:rPr>
        <w:t>Participants will leave with concrete, actionable strategies for creating camp communities where all people feel seen, valued, safe, and respected.</w:t>
      </w:r>
    </w:p>
    <w:p w:rsidRPr="00650057" w:rsidR="00650057" w:rsidP="00650057" w:rsidRDefault="00650057" w14:paraId="3145CFA0" w14:textId="5B401F11">
      <w:pPr>
        <w:pStyle w:val="ListParagraph"/>
        <w:spacing w:before="240" w:after="240"/>
        <w:rPr>
          <w:rFonts w:ascii="Arial" w:hAnsi="Arial" w:eastAsia="Arial" w:cs="Arial"/>
          <w:b/>
          <w:bCs/>
          <w:szCs w:val="24"/>
        </w:rPr>
      </w:pPr>
    </w:p>
    <w:p w:rsidRPr="00650057" w:rsidR="4256816B" w:rsidP="3C83384A" w:rsidRDefault="4256816B" w14:paraId="442622DF" w14:textId="0F184618">
      <w:pPr>
        <w:spacing w:before="240" w:after="240"/>
        <w:rPr>
          <w:rFonts w:ascii="Arial" w:hAnsi="Arial" w:eastAsia="Arial" w:cs="Arial"/>
          <w:b w:val="1"/>
          <w:bCs w:val="1"/>
        </w:rPr>
      </w:pPr>
      <w:r w:rsidRPr="3C83384A" w:rsidR="4256816B">
        <w:rPr>
          <w:rFonts w:ascii="Arial" w:hAnsi="Arial" w:eastAsia="Arial" w:cs="Arial"/>
          <w:b w:val="1"/>
          <w:bCs w:val="1"/>
        </w:rPr>
        <w:t xml:space="preserve">AUDIENCE: </w:t>
      </w:r>
      <w:r w:rsidRPr="3C83384A" w:rsidR="00650057">
        <w:rPr>
          <w:rFonts w:ascii="Arial" w:hAnsi="Arial" w:eastAsia="Arial" w:cs="Arial"/>
          <w:b w:val="0"/>
          <w:bCs w:val="0"/>
        </w:rPr>
        <w:t>Counselors, Specialists at Camp</w:t>
      </w:r>
    </w:p>
    <w:p w:rsidR="4256816B" w:rsidP="3C83384A" w:rsidRDefault="001F3BF8" w14:paraId="21D437EA" w14:textId="61D7FCC2">
      <w:pPr>
        <w:spacing w:before="240" w:after="240"/>
        <w:rPr>
          <w:rFonts w:ascii="Arial" w:hAnsi="Arial" w:eastAsia="Arial" w:cs="Arial"/>
        </w:rPr>
      </w:pPr>
      <w:r w:rsidRPr="3C83384A" w:rsidR="4256816B">
        <w:rPr>
          <w:rFonts w:ascii="Arial" w:hAnsi="Arial" w:eastAsia="Arial" w:cs="Arial"/>
          <w:b w:val="1"/>
          <w:bCs w:val="1"/>
        </w:rPr>
        <w:t xml:space="preserve">TIMING: </w:t>
      </w:r>
      <w:r w:rsidRPr="3C83384A" w:rsidR="001F3BF8">
        <w:rPr>
          <w:rFonts w:ascii="Arial" w:hAnsi="Arial" w:eastAsia="Arial" w:cs="Arial"/>
        </w:rPr>
        <w:t xml:space="preserve">60 </w:t>
      </w:r>
      <w:r w:rsidRPr="3C83384A" w:rsidR="4256816B">
        <w:rPr>
          <w:rFonts w:ascii="Arial" w:hAnsi="Arial" w:eastAsia="Arial" w:cs="Arial"/>
        </w:rPr>
        <w:t>minutes.</w:t>
      </w:r>
    </w:p>
    <w:p w:rsidR="4256816B" w:rsidP="5E3DBECC" w:rsidRDefault="4256816B" w14:paraId="0DFDDA19" w14:textId="61FFA304">
      <w:pPr>
        <w:spacing w:before="240" w:after="240"/>
        <w:rPr>
          <w:rFonts w:ascii="Arial" w:hAnsi="Arial" w:eastAsia="Arial" w:cs="Arial"/>
          <w:b/>
          <w:bCs/>
          <w:szCs w:val="24"/>
        </w:rPr>
      </w:pPr>
      <w:r w:rsidRPr="5E3DBECC">
        <w:rPr>
          <w:rFonts w:ascii="Arial" w:hAnsi="Arial" w:eastAsia="Arial" w:cs="Arial"/>
          <w:b/>
          <w:bCs/>
          <w:szCs w:val="24"/>
        </w:rPr>
        <w:t xml:space="preserve">MATERIALS: </w:t>
      </w:r>
    </w:p>
    <w:p w:rsidRPr="00624C74" w:rsidR="00624C74" w:rsidP="00624C74" w:rsidRDefault="00624C74" w14:paraId="29F2C73F" w14:textId="0EE1F081">
      <w:pPr>
        <w:pStyle w:val="ListParagraph"/>
        <w:numPr>
          <w:ilvl w:val="0"/>
          <w:numId w:val="3"/>
        </w:numPr>
        <w:spacing w:before="240" w:after="240"/>
        <w:rPr>
          <w:rFonts w:ascii="Arial" w:hAnsi="Arial" w:eastAsia="Arial" w:cs="Arial"/>
        </w:rPr>
      </w:pPr>
      <w:r w:rsidRPr="00624C74">
        <w:rPr>
          <w:rFonts w:ascii="Arial" w:hAnsi="Arial" w:eastAsia="Arial" w:cs="Arial"/>
        </w:rPr>
        <w:t>Markers (10–20)</w:t>
      </w:r>
    </w:p>
    <w:p w:rsidRPr="00624C74" w:rsidR="00624C74" w:rsidP="00624C74" w:rsidRDefault="00624C74" w14:paraId="61D2949A" w14:textId="77777777">
      <w:pPr>
        <w:pStyle w:val="ListParagraph"/>
        <w:numPr>
          <w:ilvl w:val="0"/>
          <w:numId w:val="3"/>
        </w:numPr>
        <w:spacing w:before="240" w:after="240"/>
        <w:rPr>
          <w:rFonts w:ascii="Arial" w:hAnsi="Arial" w:eastAsia="Arial" w:cs="Arial"/>
        </w:rPr>
      </w:pPr>
      <w:r w:rsidRPr="00624C74">
        <w:rPr>
          <w:rFonts w:ascii="Arial" w:hAnsi="Arial" w:eastAsia="Arial" w:cs="Arial"/>
        </w:rPr>
        <w:t>Sticky notes (1 pad per small group or 2–3 total pads)</w:t>
      </w:r>
    </w:p>
    <w:p w:rsidRPr="00624C74" w:rsidR="00624C74" w:rsidP="00624C74" w:rsidRDefault="00624C74" w14:paraId="669BB42E" w14:textId="77777777">
      <w:pPr>
        <w:pStyle w:val="ListParagraph"/>
        <w:numPr>
          <w:ilvl w:val="0"/>
          <w:numId w:val="3"/>
        </w:numPr>
        <w:spacing w:before="240" w:after="240"/>
        <w:rPr>
          <w:rFonts w:ascii="Arial" w:hAnsi="Arial" w:eastAsia="Arial" w:cs="Arial"/>
        </w:rPr>
      </w:pPr>
      <w:r w:rsidRPr="00624C74">
        <w:rPr>
          <w:rFonts w:ascii="Arial" w:hAnsi="Arial" w:eastAsia="Arial" w:cs="Arial"/>
        </w:rPr>
        <w:t>Pens for participants</w:t>
      </w:r>
    </w:p>
    <w:p w:rsidRPr="00624C74" w:rsidR="00624C74" w:rsidP="00624C74" w:rsidRDefault="00624C74" w14:paraId="7E5C398D" w14:textId="77777777">
      <w:pPr>
        <w:pStyle w:val="ListParagraph"/>
        <w:numPr>
          <w:ilvl w:val="0"/>
          <w:numId w:val="3"/>
        </w:numPr>
        <w:spacing w:before="240" w:after="240"/>
        <w:rPr>
          <w:rFonts w:ascii="Arial" w:hAnsi="Arial" w:eastAsia="Arial" w:cs="Arial"/>
        </w:rPr>
      </w:pPr>
      <w:r w:rsidRPr="00624C74">
        <w:rPr>
          <w:rFonts w:ascii="Arial" w:hAnsi="Arial" w:eastAsia="Arial" w:cs="Arial"/>
        </w:rPr>
        <w:t>Printed scenario cards or case studies (1 per small group)</w:t>
      </w:r>
    </w:p>
    <w:p w:rsidRPr="00624C74" w:rsidR="00624C74" w:rsidP="00624C74" w:rsidRDefault="00624C74" w14:paraId="3318C531" w14:textId="77777777">
      <w:pPr>
        <w:pStyle w:val="ListParagraph"/>
        <w:numPr>
          <w:ilvl w:val="0"/>
          <w:numId w:val="3"/>
        </w:numPr>
        <w:spacing w:before="240" w:after="240"/>
        <w:rPr>
          <w:rFonts w:ascii="Arial" w:hAnsi="Arial" w:eastAsia="Arial" w:cs="Arial"/>
        </w:rPr>
      </w:pPr>
      <w:r w:rsidRPr="00624C74">
        <w:rPr>
          <w:rFonts w:ascii="Arial" w:hAnsi="Arial" w:eastAsia="Arial" w:cs="Arial"/>
        </w:rPr>
        <w:t>Printed Jewish text sheet or projected source sheet with 2–3 short texts</w:t>
      </w:r>
    </w:p>
    <w:p w:rsidR="4256816B" w:rsidP="3C83384A" w:rsidRDefault="4256816B" w14:paraId="49A49E80" w14:textId="6E8C621F">
      <w:pPr>
        <w:pStyle w:val="ListParagraph"/>
        <w:numPr>
          <w:ilvl w:val="0"/>
          <w:numId w:val="3"/>
        </w:numPr>
        <w:spacing w:before="240" w:after="240"/>
        <w:rPr>
          <w:rFonts w:ascii="Arial" w:hAnsi="Arial" w:eastAsia="Arial" w:cs="Arial"/>
        </w:rPr>
      </w:pPr>
      <w:r w:rsidRPr="3C83384A" w:rsidR="00624C74">
        <w:rPr>
          <w:rFonts w:ascii="Arial" w:hAnsi="Arial" w:eastAsia="Arial" w:cs="Arial"/>
        </w:rPr>
        <w:t>Tape for hanging chart paper</w:t>
      </w:r>
    </w:p>
    <w:p w:rsidR="00862429" w:rsidP="10EAFEFB" w:rsidRDefault="00862429" w14:paraId="74385231" w14:textId="7209E57B">
      <w:pPr>
        <w:spacing w:before="240" w:after="240"/>
        <w:rPr>
          <w:rFonts w:ascii="Arial" w:hAnsi="Arial" w:eastAsia="Arial" w:cs="Arial"/>
          <w:b/>
          <w:bCs/>
        </w:rPr>
      </w:pPr>
      <w:proofErr w:type="gramStart"/>
      <w:r w:rsidRPr="10EAFEFB">
        <w:rPr>
          <w:rFonts w:ascii="Arial" w:hAnsi="Arial" w:eastAsia="Arial" w:cs="Arial"/>
          <w:b/>
          <w:bCs/>
        </w:rPr>
        <w:t>SET-UP</w:t>
      </w:r>
      <w:proofErr w:type="gramEnd"/>
      <w:r w:rsidRPr="10EAFEFB">
        <w:rPr>
          <w:rFonts w:ascii="Arial" w:hAnsi="Arial" w:eastAsia="Arial" w:cs="Arial"/>
          <w:b/>
          <w:bCs/>
        </w:rPr>
        <w:t>:</w:t>
      </w:r>
    </w:p>
    <w:p w:rsidR="00862429" w:rsidP="5C740E24" w:rsidRDefault="00650057" w14:paraId="30078FD7" w14:textId="475C22A6">
      <w:pPr>
        <w:pStyle w:val="ListParagraph"/>
        <w:numPr>
          <w:ilvl w:val="0"/>
          <w:numId w:val="2"/>
        </w:numPr>
        <w:spacing w:before="240" w:after="240"/>
        <w:rPr>
          <w:rFonts w:ascii="Arial" w:hAnsi="Arial" w:eastAsia="Arial" w:cs="Arial"/>
        </w:rPr>
      </w:pPr>
      <w:r w:rsidRPr="00650057">
        <w:rPr>
          <w:rFonts w:ascii="Arial" w:hAnsi="Arial" w:eastAsia="Arial" w:cs="Arial"/>
        </w:rPr>
        <w:t>Set chairs in a circle or semicircle to encourage participation and visibility. If possible, have space for participants to break into small groups of 3–5. Hang chart paper around the room in advance or place it where groups can easily access it. If using a projector, display the session title and opening reflection question as participants enter. The room should feel open, welcoming, and conducive to honest conversation.</w:t>
      </w:r>
    </w:p>
    <w:p w:rsidR="00862429" w:rsidP="00862429" w:rsidRDefault="00862429" w14:paraId="26C6322E" w14:textId="741CB00C">
      <w:pPr>
        <w:spacing w:before="240" w:after="240"/>
        <w:rPr>
          <w:rFonts w:ascii="Arial" w:hAnsi="Arial" w:eastAsia="Arial" w:cs="Arial"/>
          <w:b/>
          <w:bCs/>
          <w:szCs w:val="24"/>
        </w:rPr>
      </w:pPr>
      <w:r>
        <w:rPr>
          <w:rFonts w:ascii="Arial" w:hAnsi="Arial" w:eastAsia="Arial" w:cs="Arial"/>
          <w:b/>
          <w:bCs/>
          <w:szCs w:val="24"/>
        </w:rPr>
        <w:t>THEME</w:t>
      </w:r>
      <w:r w:rsidRPr="5E3DBECC">
        <w:rPr>
          <w:rFonts w:ascii="Arial" w:hAnsi="Arial" w:eastAsia="Arial" w:cs="Arial"/>
          <w:b/>
          <w:bCs/>
          <w:szCs w:val="24"/>
        </w:rPr>
        <w:t>:</w:t>
      </w:r>
    </w:p>
    <w:p w:rsidRPr="00C0541C" w:rsidR="10155619" w:rsidP="5C740E24" w:rsidRDefault="001F3BF8" w14:paraId="331970D8" w14:textId="077B20FB">
      <w:pPr>
        <w:pStyle w:val="ListParagraph"/>
        <w:numPr>
          <w:ilvl w:val="0"/>
          <w:numId w:val="2"/>
        </w:numPr>
        <w:spacing w:before="240" w:after="240"/>
        <w:rPr>
          <w:rFonts w:ascii="Arial" w:hAnsi="Arial" w:eastAsia="Arial" w:cs="Arial"/>
        </w:rPr>
      </w:pPr>
      <w:r>
        <w:rPr>
          <w:rFonts w:ascii="Arial" w:hAnsi="Arial" w:eastAsia="Arial" w:cs="Arial"/>
        </w:rPr>
        <w:lastRenderedPageBreak/>
        <w:t xml:space="preserve">This program honors the Divine Imagine in each camper and staff and invites us to think of each other in the holy work of Kadosh. </w:t>
      </w:r>
    </w:p>
    <w:p w:rsidRPr="00C0541C" w:rsidR="10155619" w:rsidP="5E3DBECC" w:rsidRDefault="567D91C0" w14:paraId="0E63F4E7" w14:textId="5A4B4BD8">
      <w:r>
        <w:br w:type="page"/>
      </w:r>
    </w:p>
    <w:p w:rsidRPr="00C0541C" w:rsidR="10155619" w:rsidP="5C740E24" w:rsidRDefault="567D91C0" w14:paraId="5172CA61" w14:textId="137229C7">
      <w:pPr>
        <w:rPr>
          <w:rFonts w:ascii="Arial" w:hAnsi="Arial" w:eastAsia="Arial" w:cs="Arial"/>
          <w:color w:val="auto"/>
        </w:rPr>
      </w:pPr>
      <w:r w:rsidRPr="3C83384A" w:rsidR="567D91C0">
        <w:rPr>
          <w:rFonts w:ascii="Arial" w:hAnsi="Arial" w:eastAsia="Arial" w:cs="Arial"/>
          <w:b w:val="1"/>
          <w:bCs w:val="1"/>
          <w:smallCaps w:val="1"/>
          <w:color w:val="auto"/>
        </w:rPr>
        <w:t>SESSION TIMELINE</w:t>
      </w:r>
      <w:r w:rsidRPr="3C83384A" w:rsidR="0078396E">
        <w:rPr>
          <w:rFonts w:ascii="Arial" w:hAnsi="Arial" w:eastAsia="Arial" w:cs="Arial"/>
          <w:b w:val="1"/>
          <w:bCs w:val="1"/>
          <w:smallCaps w:val="1"/>
          <w:color w:val="auto"/>
        </w:rPr>
        <w:t>:</w:t>
      </w:r>
    </w:p>
    <w:p w:rsidRPr="00EF1D5B" w:rsidR="00EF1D5B" w:rsidP="3C83384A" w:rsidRDefault="00EF1D5B" w14:paraId="4BC024EC" w14:textId="597DA8AB">
      <w:pPr>
        <w:pStyle w:val="Normal"/>
        <w:rPr>
          <w:rFonts w:ascii="Arial" w:hAnsi="Arial" w:eastAsia="Arial" w:cs="Arial"/>
          <w:color w:val="auto"/>
        </w:rPr>
      </w:pPr>
      <w:r w:rsidRPr="3C83384A" w:rsidR="00EF1D5B">
        <w:rPr>
          <w:rFonts w:ascii="Arial" w:hAnsi="Arial" w:eastAsia="Arial" w:cs="Arial"/>
          <w:color w:val="auto"/>
        </w:rPr>
        <w:t>00:00–00:08 – Welcome, framing, agreements, and opening reflection</w:t>
      </w:r>
    </w:p>
    <w:p w:rsidRPr="00EF1D5B" w:rsidR="00EF1D5B" w:rsidP="00EF1D5B" w:rsidRDefault="00EF1D5B" w14:paraId="2555564A" w14:textId="77777777">
      <w:pPr>
        <w:rPr>
          <w:rFonts w:ascii="Arial" w:hAnsi="Arial" w:eastAsia="Arial" w:cs="Arial"/>
          <w:color w:val="auto"/>
          <w:szCs w:val="24"/>
        </w:rPr>
      </w:pPr>
      <w:r w:rsidRPr="00EF1D5B">
        <w:rPr>
          <w:rFonts w:ascii="Arial" w:hAnsi="Arial" w:eastAsia="Arial" w:cs="Arial"/>
          <w:color w:val="auto"/>
          <w:szCs w:val="24"/>
        </w:rPr>
        <w:t>00:08–00:18 – Identity and camp experience reflection</w:t>
      </w:r>
    </w:p>
    <w:p w:rsidRPr="00EF1D5B" w:rsidR="00EF1D5B" w:rsidP="00EF1D5B" w:rsidRDefault="00EF1D5B" w14:paraId="55DC2594" w14:textId="77777777">
      <w:pPr>
        <w:rPr>
          <w:rFonts w:ascii="Arial" w:hAnsi="Arial" w:eastAsia="Arial" w:cs="Arial"/>
          <w:color w:val="auto"/>
          <w:szCs w:val="24"/>
        </w:rPr>
      </w:pPr>
      <w:r w:rsidRPr="00EF1D5B">
        <w:rPr>
          <w:rFonts w:ascii="Arial" w:hAnsi="Arial" w:eastAsia="Arial" w:cs="Arial"/>
          <w:color w:val="auto"/>
          <w:szCs w:val="24"/>
        </w:rPr>
        <w:t>00:18–00:30 – Jewish values/text study: dignity, belonging, and inclusion</w:t>
      </w:r>
    </w:p>
    <w:p w:rsidRPr="00EF1D5B" w:rsidR="00EF1D5B" w:rsidP="00EF1D5B" w:rsidRDefault="00EF1D5B" w14:paraId="799A90A7" w14:textId="77777777">
      <w:pPr>
        <w:rPr>
          <w:rFonts w:ascii="Arial" w:hAnsi="Arial" w:eastAsia="Arial" w:cs="Arial"/>
          <w:color w:val="auto"/>
          <w:szCs w:val="24"/>
        </w:rPr>
      </w:pPr>
      <w:r w:rsidRPr="00EF1D5B">
        <w:rPr>
          <w:rFonts w:ascii="Arial" w:hAnsi="Arial" w:eastAsia="Arial" w:cs="Arial"/>
          <w:color w:val="auto"/>
          <w:szCs w:val="24"/>
        </w:rPr>
        <w:t>00:30–00:45 – Small group case study work: REI challenges at camp</w:t>
      </w:r>
    </w:p>
    <w:p w:rsidRPr="00EF1D5B" w:rsidR="00EF1D5B" w:rsidP="00EF1D5B" w:rsidRDefault="00EF1D5B" w14:paraId="39AC5A78" w14:textId="77777777">
      <w:pPr>
        <w:rPr>
          <w:rFonts w:ascii="Arial" w:hAnsi="Arial" w:eastAsia="Arial" w:cs="Arial"/>
          <w:color w:val="auto"/>
          <w:szCs w:val="24"/>
        </w:rPr>
      </w:pPr>
      <w:r w:rsidRPr="00EF1D5B">
        <w:rPr>
          <w:rFonts w:ascii="Arial" w:hAnsi="Arial" w:eastAsia="Arial" w:cs="Arial"/>
          <w:color w:val="auto"/>
          <w:szCs w:val="24"/>
        </w:rPr>
        <w:t>00:45–00:55 – Strategy building: co-creating concrete camp practices</w:t>
      </w:r>
    </w:p>
    <w:p w:rsidRPr="00C0541C" w:rsidR="18E80702" w:rsidP="00EF1D5B" w:rsidRDefault="00EF1D5B" w14:paraId="7DFB3573" w14:textId="2417748E">
      <w:pPr>
        <w:rPr>
          <w:rFonts w:ascii="Arial" w:hAnsi="Arial" w:eastAsia="Arial" w:cs="Arial"/>
          <w:b/>
          <w:bCs/>
          <w:smallCaps/>
          <w:color w:val="auto"/>
          <w:szCs w:val="24"/>
        </w:rPr>
      </w:pPr>
      <w:r w:rsidRPr="3C83384A" w:rsidR="00EF1D5B">
        <w:rPr>
          <w:rFonts w:ascii="Arial" w:hAnsi="Arial" w:eastAsia="Arial" w:cs="Arial"/>
          <w:color w:val="auto"/>
        </w:rPr>
        <w:t>00:55–01:00 – Closing reflection and takeaways</w:t>
      </w:r>
    </w:p>
    <w:p w:rsidR="3C83384A" w:rsidRDefault="3C83384A" w14:paraId="0C25FBD9" w14:textId="42E368AC"/>
    <w:p w:rsidR="00EF1D5B" w:rsidRDefault="00EF1D5B" w14:paraId="08B6BD52" w14:textId="00869B79">
      <w:r>
        <w:br/>
      </w:r>
      <w:r w:rsidRPr="3C83384A" w:rsidR="567D91C0">
        <w:rPr>
          <w:rFonts w:ascii="Arial" w:hAnsi="Arial" w:eastAsia="Arial" w:cs="Arial"/>
          <w:b w:val="1"/>
          <w:bCs w:val="1"/>
          <w:smallCaps w:val="1"/>
          <w:color w:val="auto"/>
        </w:rPr>
        <w:t>SESSION OUTLINE</w:t>
      </w:r>
      <w:r w:rsidRPr="3C83384A" w:rsidR="0078396E">
        <w:rPr>
          <w:rFonts w:ascii="Arial" w:hAnsi="Arial" w:eastAsia="Arial" w:cs="Arial"/>
          <w:b w:val="1"/>
          <w:bCs w:val="1"/>
          <w:smallCaps w:val="1"/>
          <w:color w:val="auto"/>
        </w:rPr>
        <w:t>:</w:t>
      </w:r>
    </w:p>
    <w:p w:rsidRPr="00624C74" w:rsidR="00624C74" w:rsidP="00624C74" w:rsidRDefault="00624C74" w14:paraId="3DB43C22" w14:textId="7D75C688">
      <w:pPr>
        <w:rPr>
          <w:rFonts w:ascii="Arial" w:hAnsi="Arial" w:eastAsia="Arial" w:cs="Arial"/>
          <w:b/>
          <w:bCs/>
          <w:color w:val="auto"/>
          <w:szCs w:val="24"/>
        </w:rPr>
      </w:pPr>
      <w:r w:rsidRPr="00624C74">
        <w:rPr>
          <w:rFonts w:ascii="Arial" w:hAnsi="Arial" w:eastAsia="Arial" w:cs="Arial"/>
          <w:b/>
          <w:bCs/>
          <w:color w:val="auto"/>
          <w:szCs w:val="24"/>
        </w:rPr>
        <w:t>00:00–00:08 – Welcome, framing, agreements, and opening reflection</w:t>
      </w:r>
      <w:r w:rsidRPr="00624C74">
        <w:rPr>
          <w:rFonts w:ascii="Arial" w:hAnsi="Arial" w:eastAsia="Arial" w:cs="Arial"/>
          <w:b/>
          <w:bCs/>
          <w:color w:val="auto"/>
          <w:szCs w:val="24"/>
        </w:rPr>
        <w:br/>
      </w:r>
    </w:p>
    <w:p w:rsidRPr="00624C74" w:rsidR="00624C74" w:rsidP="00624C74" w:rsidRDefault="00624C74" w14:paraId="4673B0DA" w14:textId="0CA218B3">
      <w:pPr>
        <w:rPr>
          <w:rFonts w:ascii="Arial" w:hAnsi="Arial" w:eastAsia="Arial" w:cs="Arial"/>
          <w:color w:val="auto"/>
          <w:szCs w:val="24"/>
        </w:rPr>
      </w:pPr>
      <w:r>
        <w:rPr>
          <w:rFonts w:ascii="Arial" w:hAnsi="Arial" w:eastAsia="Arial" w:cs="Arial"/>
          <w:color w:val="auto"/>
          <w:szCs w:val="24"/>
        </w:rPr>
        <w:t>W</w:t>
      </w:r>
      <w:r w:rsidRPr="00624C74">
        <w:rPr>
          <w:rFonts w:ascii="Arial" w:hAnsi="Arial" w:eastAsia="Arial" w:cs="Arial"/>
          <w:color w:val="auto"/>
          <w:szCs w:val="24"/>
        </w:rPr>
        <w:t xml:space="preserve">elcome participants and </w:t>
      </w:r>
      <w:r w:rsidRPr="00624C74">
        <w:rPr>
          <w:rFonts w:ascii="Arial" w:hAnsi="Arial" w:eastAsia="Arial" w:cs="Arial"/>
          <w:color w:val="auto"/>
          <w:szCs w:val="24"/>
        </w:rPr>
        <w:t>introduce</w:t>
      </w:r>
      <w:r w:rsidRPr="00624C74">
        <w:rPr>
          <w:rFonts w:ascii="Arial" w:hAnsi="Arial" w:eastAsia="Arial" w:cs="Arial"/>
          <w:color w:val="auto"/>
          <w:szCs w:val="24"/>
        </w:rPr>
        <w:t xml:space="preserve"> the topic. Name the session clearly as a space for thoughtful reflection, brave conversation, and practical leadership. </w:t>
      </w:r>
      <w:proofErr w:type="gramStart"/>
      <w:r w:rsidRPr="00624C74">
        <w:rPr>
          <w:rFonts w:ascii="Arial" w:hAnsi="Arial" w:eastAsia="Arial" w:cs="Arial"/>
          <w:color w:val="auto"/>
          <w:szCs w:val="24"/>
        </w:rPr>
        <w:t>Acknowledge</w:t>
      </w:r>
      <w:proofErr w:type="gramEnd"/>
      <w:r w:rsidRPr="00624C74">
        <w:rPr>
          <w:rFonts w:ascii="Arial" w:hAnsi="Arial" w:eastAsia="Arial" w:cs="Arial"/>
          <w:color w:val="auto"/>
          <w:szCs w:val="24"/>
        </w:rPr>
        <w:t xml:space="preserve"> that conversations about race, equity, and inclusion can be energizing, vulnerable, and sometimes uncomfortable, and that discomfort can be part of growth when held with care.</w:t>
      </w:r>
    </w:p>
    <w:p w:rsidRPr="00624C74" w:rsidR="00624C74" w:rsidP="00624C74" w:rsidRDefault="00624C74" w14:paraId="5F54867E" w14:textId="77777777">
      <w:pPr>
        <w:rPr>
          <w:rFonts w:ascii="Arial" w:hAnsi="Arial" w:eastAsia="Arial" w:cs="Arial"/>
          <w:color w:val="auto"/>
          <w:szCs w:val="24"/>
        </w:rPr>
      </w:pPr>
      <w:r w:rsidRPr="00624C74">
        <w:rPr>
          <w:rFonts w:ascii="Arial" w:hAnsi="Arial" w:eastAsia="Arial" w:cs="Arial"/>
          <w:color w:val="auto"/>
          <w:szCs w:val="24"/>
        </w:rPr>
        <w:t xml:space="preserve">Invite participants </w:t>
      </w:r>
      <w:proofErr w:type="gramStart"/>
      <w:r w:rsidRPr="00624C74">
        <w:rPr>
          <w:rFonts w:ascii="Arial" w:hAnsi="Arial" w:eastAsia="Arial" w:cs="Arial"/>
          <w:color w:val="auto"/>
          <w:szCs w:val="24"/>
        </w:rPr>
        <w:t>into</w:t>
      </w:r>
      <w:proofErr w:type="gramEnd"/>
      <w:r w:rsidRPr="00624C74">
        <w:rPr>
          <w:rFonts w:ascii="Arial" w:hAnsi="Arial" w:eastAsia="Arial" w:cs="Arial"/>
          <w:color w:val="auto"/>
          <w:szCs w:val="24"/>
        </w:rPr>
        <w:t xml:space="preserve"> a quick opening prompt, such as:</w:t>
      </w:r>
    </w:p>
    <w:p w:rsidR="00624C74" w:rsidP="00624C74" w:rsidRDefault="00624C74" w14:paraId="572DB6F0" w14:textId="77777777">
      <w:pPr>
        <w:pStyle w:val="ListParagraph"/>
        <w:numPr>
          <w:ilvl w:val="0"/>
          <w:numId w:val="19"/>
        </w:numPr>
        <w:rPr>
          <w:rFonts w:ascii="Arial" w:hAnsi="Arial" w:eastAsia="Arial" w:cs="Arial"/>
          <w:color w:val="auto"/>
          <w:szCs w:val="24"/>
        </w:rPr>
      </w:pPr>
      <w:r w:rsidRPr="00624C74">
        <w:rPr>
          <w:rFonts w:ascii="Arial" w:hAnsi="Arial" w:eastAsia="Arial" w:cs="Arial"/>
          <w:color w:val="auto"/>
          <w:szCs w:val="24"/>
        </w:rPr>
        <w:t>“Think of a moment when you felt like you deeply belonged in a community. What made that possible?”</w:t>
      </w:r>
    </w:p>
    <w:p w:rsidRPr="00624C74" w:rsidR="00624C74" w:rsidP="00624C74" w:rsidRDefault="00624C74" w14:paraId="66597676" w14:textId="3EE44B68">
      <w:pPr>
        <w:pStyle w:val="ListParagraph"/>
        <w:numPr>
          <w:ilvl w:val="0"/>
          <w:numId w:val="19"/>
        </w:numPr>
        <w:rPr>
          <w:rFonts w:ascii="Arial" w:hAnsi="Arial" w:eastAsia="Arial" w:cs="Arial"/>
          <w:color w:val="auto"/>
          <w:szCs w:val="24"/>
        </w:rPr>
      </w:pPr>
      <w:r w:rsidRPr="00624C74">
        <w:rPr>
          <w:rFonts w:ascii="Arial" w:hAnsi="Arial" w:eastAsia="Arial" w:cs="Arial"/>
          <w:color w:val="auto"/>
          <w:szCs w:val="24"/>
        </w:rPr>
        <w:t>“Think of a moment when you felt left out, unseen, or misunderstood. What contributed to that feeling?”</w:t>
      </w:r>
    </w:p>
    <w:p w:rsidRPr="00624C74" w:rsidR="00624C74" w:rsidP="3C83384A" w:rsidRDefault="00624C74" w14:paraId="11228C06" w14:textId="0A91A634">
      <w:pPr>
        <w:rPr>
          <w:rFonts w:ascii="Arial" w:hAnsi="Arial" w:eastAsia="Arial" w:cs="Arial"/>
          <w:color w:val="auto"/>
        </w:rPr>
      </w:pPr>
      <w:r w:rsidRPr="3C83384A" w:rsidR="00624C74">
        <w:rPr>
          <w:rFonts w:ascii="Arial" w:hAnsi="Arial" w:eastAsia="Arial" w:cs="Arial"/>
          <w:color w:val="auto"/>
        </w:rPr>
        <w:t xml:space="preserve">After one minute of private reflection, ask for a few popcorn responses. Then co-create 4–5 group agreements. These may </w:t>
      </w:r>
      <w:r w:rsidRPr="3C83384A" w:rsidR="00624C74">
        <w:rPr>
          <w:rFonts w:ascii="Arial" w:hAnsi="Arial" w:eastAsia="Arial" w:cs="Arial"/>
          <w:color w:val="auto"/>
        </w:rPr>
        <w:t>include</w:t>
      </w:r>
      <w:r w:rsidRPr="3C83384A" w:rsidR="00624C74">
        <w:rPr>
          <w:rFonts w:ascii="Arial" w:hAnsi="Arial" w:eastAsia="Arial" w:cs="Arial"/>
          <w:color w:val="auto"/>
        </w:rPr>
        <w:t xml:space="preserve"> </w:t>
      </w:r>
      <w:r w:rsidRPr="3C83384A" w:rsidR="4C25B994">
        <w:rPr>
          <w:rFonts w:ascii="Arial" w:hAnsi="Arial" w:eastAsia="Arial" w:cs="Arial"/>
          <w:color w:val="auto"/>
        </w:rPr>
        <w:t>assume</w:t>
      </w:r>
      <w:r w:rsidRPr="3C83384A" w:rsidR="00624C74">
        <w:rPr>
          <w:rFonts w:ascii="Arial" w:hAnsi="Arial" w:eastAsia="Arial" w:cs="Arial"/>
          <w:color w:val="auto"/>
        </w:rPr>
        <w:t xml:space="preserve"> </w:t>
      </w:r>
      <w:r w:rsidRPr="3C83384A" w:rsidR="00624C74">
        <w:rPr>
          <w:rFonts w:ascii="Arial" w:hAnsi="Arial" w:eastAsia="Arial" w:cs="Arial"/>
          <w:color w:val="auto"/>
        </w:rPr>
        <w:t xml:space="preserve">good intentions and attend to impact, speak from the “I,” </w:t>
      </w:r>
      <w:r w:rsidRPr="3C83384A" w:rsidR="00624C74">
        <w:rPr>
          <w:rFonts w:ascii="Arial" w:hAnsi="Arial" w:eastAsia="Arial" w:cs="Arial"/>
          <w:color w:val="auto"/>
        </w:rPr>
        <w:t>make</w:t>
      </w:r>
      <w:r w:rsidRPr="3C83384A" w:rsidR="00624C74">
        <w:rPr>
          <w:rFonts w:ascii="Arial" w:hAnsi="Arial" w:eastAsia="Arial" w:cs="Arial"/>
          <w:color w:val="auto"/>
        </w:rPr>
        <w:t xml:space="preserve"> space/take space, confidentiality, and lean into curiosity instead of defensiveness.</w:t>
      </w:r>
    </w:p>
    <w:p w:rsidRPr="00624C74" w:rsidR="00624C74" w:rsidP="00624C74" w:rsidRDefault="00624C74" w14:paraId="75627F05" w14:textId="77777777">
      <w:pPr>
        <w:rPr>
          <w:rFonts w:ascii="Arial" w:hAnsi="Arial" w:eastAsia="Arial" w:cs="Arial"/>
          <w:color w:val="auto"/>
          <w:szCs w:val="24"/>
        </w:rPr>
      </w:pPr>
      <w:r w:rsidRPr="00624C74">
        <w:rPr>
          <w:rFonts w:ascii="Arial" w:hAnsi="Arial" w:eastAsia="Arial" w:cs="Arial"/>
          <w:color w:val="auto"/>
          <w:szCs w:val="24"/>
        </w:rPr>
        <w:t>Transition by naming that camp is often one of the most meaningful communities in a person’s life, and therefore it matters deeply whether camp feels like a place of belonging for everyone.</w:t>
      </w:r>
    </w:p>
    <w:p w:rsidRPr="00624C74" w:rsidR="00624C74" w:rsidP="00624C74" w:rsidRDefault="00624C74" w14:paraId="5EAFCF89" w14:textId="09A1A337">
      <w:pPr>
        <w:rPr>
          <w:rFonts w:ascii="Arial" w:hAnsi="Arial" w:eastAsia="Arial" w:cs="Arial"/>
          <w:b/>
          <w:bCs/>
          <w:color w:val="auto"/>
          <w:szCs w:val="24"/>
        </w:rPr>
      </w:pPr>
      <w:r>
        <w:rPr>
          <w:rFonts w:ascii="Arial" w:hAnsi="Arial" w:eastAsia="Arial" w:cs="Arial"/>
          <w:color w:val="auto"/>
          <w:szCs w:val="24"/>
        </w:rPr>
        <w:br/>
      </w:r>
      <w:r w:rsidRPr="00624C74">
        <w:rPr>
          <w:rFonts w:ascii="Arial" w:hAnsi="Arial" w:eastAsia="Arial" w:cs="Arial"/>
          <w:b/>
          <w:bCs/>
          <w:color w:val="auto"/>
          <w:szCs w:val="24"/>
        </w:rPr>
        <w:t>00:08–00:18 – Identity and camp experience reflection</w:t>
      </w:r>
    </w:p>
    <w:p w:rsidRPr="00624C74" w:rsidR="00624C74" w:rsidP="00624C74" w:rsidRDefault="00624C74" w14:paraId="19B9AA31" w14:textId="77777777">
      <w:pPr>
        <w:rPr>
          <w:rFonts w:ascii="Arial" w:hAnsi="Arial" w:eastAsia="Arial" w:cs="Arial"/>
          <w:color w:val="auto"/>
          <w:szCs w:val="24"/>
        </w:rPr>
      </w:pPr>
      <w:r w:rsidRPr="00624C74">
        <w:rPr>
          <w:rFonts w:ascii="Arial" w:hAnsi="Arial" w:eastAsia="Arial" w:cs="Arial"/>
          <w:color w:val="auto"/>
          <w:szCs w:val="24"/>
        </w:rPr>
        <w:t>Invite participants to reflect on the identities they carry into camp spaces. This can be done through a silent journaling prompt, a “step in/step out” reflection, or small-pair sharing.</w:t>
      </w:r>
    </w:p>
    <w:p w:rsidRPr="00624C74" w:rsidR="00624C74" w:rsidP="00624C74" w:rsidRDefault="00624C74" w14:paraId="02C2D11A" w14:textId="77777777">
      <w:pPr>
        <w:rPr>
          <w:rFonts w:ascii="Arial" w:hAnsi="Arial" w:eastAsia="Arial" w:cs="Arial"/>
          <w:color w:val="auto"/>
          <w:szCs w:val="24"/>
        </w:rPr>
      </w:pPr>
      <w:r w:rsidRPr="00624C74">
        <w:rPr>
          <w:rFonts w:ascii="Arial" w:hAnsi="Arial" w:eastAsia="Arial" w:cs="Arial"/>
          <w:color w:val="auto"/>
          <w:szCs w:val="24"/>
        </w:rPr>
        <w:t>Possible prompts:</w:t>
      </w:r>
    </w:p>
    <w:p w:rsidR="00624C74" w:rsidP="00624C74" w:rsidRDefault="00624C74" w14:paraId="016FC60C" w14:textId="77777777">
      <w:pPr>
        <w:pStyle w:val="ListParagraph"/>
        <w:numPr>
          <w:ilvl w:val="0"/>
          <w:numId w:val="20"/>
        </w:numPr>
        <w:rPr>
          <w:rFonts w:ascii="Arial" w:hAnsi="Arial" w:eastAsia="Arial" w:cs="Arial"/>
          <w:color w:val="auto"/>
          <w:szCs w:val="24"/>
        </w:rPr>
      </w:pPr>
      <w:r w:rsidRPr="00624C74">
        <w:rPr>
          <w:rFonts w:ascii="Arial" w:hAnsi="Arial" w:eastAsia="Arial" w:cs="Arial"/>
          <w:color w:val="auto"/>
          <w:szCs w:val="24"/>
        </w:rPr>
        <w:t>What parts of your identity feel most visible at camp?</w:t>
      </w:r>
    </w:p>
    <w:p w:rsidR="00624C74" w:rsidP="00624C74" w:rsidRDefault="00624C74" w14:paraId="111B9CF3" w14:textId="77777777">
      <w:pPr>
        <w:pStyle w:val="ListParagraph"/>
        <w:numPr>
          <w:ilvl w:val="0"/>
          <w:numId w:val="20"/>
        </w:numPr>
        <w:rPr>
          <w:rFonts w:ascii="Arial" w:hAnsi="Arial" w:eastAsia="Arial" w:cs="Arial"/>
          <w:color w:val="auto"/>
          <w:szCs w:val="24"/>
        </w:rPr>
      </w:pPr>
      <w:r w:rsidRPr="00624C74">
        <w:rPr>
          <w:rFonts w:ascii="Arial" w:hAnsi="Arial" w:eastAsia="Arial" w:cs="Arial"/>
          <w:color w:val="auto"/>
          <w:szCs w:val="24"/>
        </w:rPr>
        <w:t>What parts of your identity feel less visible or less understood?</w:t>
      </w:r>
    </w:p>
    <w:p w:rsidR="00624C74" w:rsidP="00624C74" w:rsidRDefault="00624C74" w14:paraId="04A0A85A" w14:textId="77777777">
      <w:pPr>
        <w:pStyle w:val="ListParagraph"/>
        <w:numPr>
          <w:ilvl w:val="0"/>
          <w:numId w:val="20"/>
        </w:numPr>
        <w:rPr>
          <w:rFonts w:ascii="Arial" w:hAnsi="Arial" w:eastAsia="Arial" w:cs="Arial"/>
          <w:color w:val="auto"/>
          <w:szCs w:val="24"/>
        </w:rPr>
      </w:pPr>
      <w:r w:rsidRPr="00624C74">
        <w:rPr>
          <w:rFonts w:ascii="Arial" w:hAnsi="Arial" w:eastAsia="Arial" w:cs="Arial"/>
          <w:color w:val="auto"/>
          <w:szCs w:val="24"/>
        </w:rPr>
        <w:t>Who tends to feel naturally included in camp spaces? Who may have to work harder to belong?</w:t>
      </w:r>
    </w:p>
    <w:p w:rsidRPr="00624C74" w:rsidR="00624C74" w:rsidP="00624C74" w:rsidRDefault="00624C74" w14:paraId="0BD27AC5" w14:textId="758EDC27">
      <w:pPr>
        <w:pStyle w:val="ListParagraph"/>
        <w:numPr>
          <w:ilvl w:val="0"/>
          <w:numId w:val="20"/>
        </w:numPr>
        <w:rPr>
          <w:rFonts w:ascii="Arial" w:hAnsi="Arial" w:eastAsia="Arial" w:cs="Arial"/>
          <w:color w:val="auto"/>
          <w:szCs w:val="24"/>
        </w:rPr>
      </w:pPr>
      <w:r w:rsidRPr="00624C74">
        <w:rPr>
          <w:rFonts w:ascii="Arial" w:hAnsi="Arial" w:eastAsia="Arial" w:cs="Arial"/>
          <w:color w:val="auto"/>
          <w:szCs w:val="24"/>
        </w:rPr>
        <w:t>Where do assumptions show up at camp around race, class, family background, Jewish background, ability, gender, or sexuality?</w:t>
      </w:r>
    </w:p>
    <w:p w:rsidRPr="00624C74" w:rsidR="00624C74" w:rsidP="00624C74" w:rsidRDefault="00624C74" w14:paraId="24BC9336" w14:textId="77777777">
      <w:pPr>
        <w:rPr>
          <w:rFonts w:ascii="Arial" w:hAnsi="Arial" w:eastAsia="Arial" w:cs="Arial"/>
          <w:color w:val="auto"/>
          <w:szCs w:val="24"/>
        </w:rPr>
      </w:pPr>
      <w:r w:rsidRPr="00624C74">
        <w:rPr>
          <w:rFonts w:ascii="Arial" w:hAnsi="Arial" w:eastAsia="Arial" w:cs="Arial"/>
          <w:color w:val="auto"/>
          <w:szCs w:val="24"/>
        </w:rPr>
        <w:t>If using pair-share, ask participants to turn to a partner and discuss for 3–4 minutes. Then gather the full group and debrief:</w:t>
      </w:r>
    </w:p>
    <w:p w:rsidR="00624C74" w:rsidP="00624C74" w:rsidRDefault="00624C74" w14:paraId="1FFEC8E3" w14:textId="77777777">
      <w:pPr>
        <w:pStyle w:val="ListParagraph"/>
        <w:numPr>
          <w:ilvl w:val="0"/>
          <w:numId w:val="21"/>
        </w:numPr>
        <w:rPr>
          <w:rFonts w:ascii="Arial" w:hAnsi="Arial" w:eastAsia="Arial" w:cs="Arial"/>
          <w:color w:val="auto"/>
          <w:szCs w:val="24"/>
        </w:rPr>
      </w:pPr>
      <w:r w:rsidRPr="00624C74">
        <w:rPr>
          <w:rFonts w:ascii="Arial" w:hAnsi="Arial" w:eastAsia="Arial" w:cs="Arial"/>
          <w:color w:val="auto"/>
          <w:szCs w:val="24"/>
        </w:rPr>
        <w:lastRenderedPageBreak/>
        <w:t>What did you notice?</w:t>
      </w:r>
    </w:p>
    <w:p w:rsidR="00624C74" w:rsidP="00624C74" w:rsidRDefault="00624C74" w14:paraId="47A230A4" w14:textId="77777777">
      <w:pPr>
        <w:pStyle w:val="ListParagraph"/>
        <w:numPr>
          <w:ilvl w:val="0"/>
          <w:numId w:val="21"/>
        </w:numPr>
        <w:rPr>
          <w:rFonts w:ascii="Arial" w:hAnsi="Arial" w:eastAsia="Arial" w:cs="Arial"/>
          <w:color w:val="auto"/>
          <w:szCs w:val="24"/>
        </w:rPr>
      </w:pPr>
      <w:r w:rsidRPr="00624C74">
        <w:rPr>
          <w:rFonts w:ascii="Arial" w:hAnsi="Arial" w:eastAsia="Arial" w:cs="Arial"/>
          <w:color w:val="auto"/>
          <w:szCs w:val="24"/>
        </w:rPr>
        <w:t>What assumptions can show up in camp communities without people intending harm?</w:t>
      </w:r>
    </w:p>
    <w:p w:rsidRPr="00624C74" w:rsidR="00624C74" w:rsidP="00624C74" w:rsidRDefault="00624C74" w14:paraId="600BB111" w14:textId="4C7535EA">
      <w:pPr>
        <w:pStyle w:val="ListParagraph"/>
        <w:numPr>
          <w:ilvl w:val="0"/>
          <w:numId w:val="21"/>
        </w:numPr>
        <w:rPr>
          <w:rFonts w:ascii="Arial" w:hAnsi="Arial" w:eastAsia="Arial" w:cs="Arial"/>
          <w:color w:val="auto"/>
          <w:szCs w:val="24"/>
        </w:rPr>
      </w:pPr>
      <w:r w:rsidRPr="00624C74">
        <w:rPr>
          <w:rFonts w:ascii="Arial" w:hAnsi="Arial" w:eastAsia="Arial" w:cs="Arial"/>
          <w:color w:val="auto"/>
          <w:szCs w:val="24"/>
        </w:rPr>
        <w:t>How can inclusion be about more than just “being nice”?</w:t>
      </w:r>
    </w:p>
    <w:p w:rsidRPr="00624C74" w:rsidR="00624C74" w:rsidP="00624C74" w:rsidRDefault="00624C74" w14:paraId="3B94B2A4" w14:textId="3430ED3A">
      <w:pPr>
        <w:rPr>
          <w:rFonts w:ascii="Arial" w:hAnsi="Arial" w:eastAsia="Arial" w:cs="Arial"/>
          <w:color w:val="auto"/>
          <w:szCs w:val="24"/>
        </w:rPr>
      </w:pPr>
      <w:r w:rsidRPr="00624C74">
        <w:rPr>
          <w:rFonts w:ascii="Arial" w:hAnsi="Arial" w:eastAsia="Arial" w:cs="Arial"/>
          <w:color w:val="auto"/>
          <w:szCs w:val="24"/>
        </w:rPr>
        <w:t>Frame REI as both interpersonal and structural: it is about relationships, language, access, representation, safety, fairness, and culture.</w:t>
      </w:r>
      <w:r>
        <w:rPr>
          <w:rFonts w:ascii="Arial" w:hAnsi="Arial" w:eastAsia="Arial" w:cs="Arial"/>
          <w:color w:val="auto"/>
          <w:szCs w:val="24"/>
        </w:rPr>
        <w:br/>
      </w:r>
    </w:p>
    <w:p w:rsidRPr="00624C74" w:rsidR="00624C74" w:rsidP="00624C74" w:rsidRDefault="00624C74" w14:paraId="529612C5" w14:textId="5409A841">
      <w:pPr>
        <w:rPr>
          <w:rFonts w:ascii="Arial" w:hAnsi="Arial" w:eastAsia="Arial" w:cs="Arial"/>
          <w:b/>
          <w:bCs/>
          <w:color w:val="auto"/>
          <w:szCs w:val="24"/>
        </w:rPr>
      </w:pPr>
      <w:r w:rsidRPr="00624C74">
        <w:rPr>
          <w:rFonts w:ascii="Arial" w:hAnsi="Arial" w:eastAsia="Arial" w:cs="Arial"/>
          <w:b/>
          <w:bCs/>
          <w:color w:val="auto"/>
          <w:szCs w:val="24"/>
        </w:rPr>
        <w:t>00:18–00:30 – Jewish values/text study: dignity, belonging, and inclusion</w:t>
      </w:r>
      <w:r w:rsidRPr="00624C74">
        <w:rPr>
          <w:rFonts w:ascii="Arial" w:hAnsi="Arial" w:eastAsia="Arial" w:cs="Arial"/>
          <w:b/>
          <w:bCs/>
          <w:color w:val="auto"/>
          <w:szCs w:val="24"/>
        </w:rPr>
        <w:br/>
      </w:r>
    </w:p>
    <w:p w:rsidRPr="00624C74" w:rsidR="00624C74" w:rsidP="00624C74" w:rsidRDefault="00624C74" w14:paraId="625AFD8F" w14:textId="77777777">
      <w:pPr>
        <w:rPr>
          <w:rFonts w:ascii="Arial" w:hAnsi="Arial" w:eastAsia="Arial" w:cs="Arial"/>
          <w:color w:val="auto"/>
          <w:szCs w:val="24"/>
        </w:rPr>
      </w:pPr>
      <w:r w:rsidRPr="00624C74">
        <w:rPr>
          <w:rFonts w:ascii="Arial" w:hAnsi="Arial" w:eastAsia="Arial" w:cs="Arial"/>
          <w:color w:val="auto"/>
          <w:szCs w:val="24"/>
        </w:rPr>
        <w:t>Distribute or project a short source sheet with 2–3 Jewish texts. Suggested concepts:</w:t>
      </w:r>
    </w:p>
    <w:p w:rsidR="00624C74" w:rsidP="00624C74" w:rsidRDefault="00624C74" w14:paraId="0178E053" w14:textId="77777777">
      <w:pPr>
        <w:pStyle w:val="ListParagraph"/>
        <w:numPr>
          <w:ilvl w:val="0"/>
          <w:numId w:val="22"/>
        </w:numPr>
        <w:rPr>
          <w:rFonts w:ascii="Arial" w:hAnsi="Arial" w:eastAsia="Arial" w:cs="Arial"/>
          <w:color w:val="auto"/>
          <w:szCs w:val="24"/>
        </w:rPr>
      </w:pPr>
      <w:proofErr w:type="spellStart"/>
      <w:r w:rsidRPr="00624C74">
        <w:rPr>
          <w:rFonts w:ascii="Arial" w:hAnsi="Arial" w:eastAsia="Arial" w:cs="Arial"/>
          <w:color w:val="auto"/>
          <w:szCs w:val="24"/>
        </w:rPr>
        <w:t>B’tzelem</w:t>
      </w:r>
      <w:proofErr w:type="spellEnd"/>
      <w:r w:rsidRPr="00624C74">
        <w:rPr>
          <w:rFonts w:ascii="Arial" w:hAnsi="Arial" w:eastAsia="Arial" w:cs="Arial"/>
          <w:color w:val="auto"/>
          <w:szCs w:val="24"/>
        </w:rPr>
        <w:t xml:space="preserve"> Elohim – every human being is created in the image of God</w:t>
      </w:r>
    </w:p>
    <w:p w:rsidR="00624C74" w:rsidP="00624C74" w:rsidRDefault="00624C74" w14:paraId="3632DADC" w14:textId="77777777">
      <w:pPr>
        <w:pStyle w:val="ListParagraph"/>
        <w:numPr>
          <w:ilvl w:val="0"/>
          <w:numId w:val="22"/>
        </w:numPr>
        <w:rPr>
          <w:rFonts w:ascii="Arial" w:hAnsi="Arial" w:eastAsia="Arial" w:cs="Arial"/>
          <w:color w:val="auto"/>
          <w:szCs w:val="24"/>
        </w:rPr>
      </w:pPr>
      <w:r w:rsidRPr="00624C74">
        <w:rPr>
          <w:rFonts w:ascii="Arial" w:hAnsi="Arial" w:eastAsia="Arial" w:cs="Arial"/>
          <w:color w:val="auto"/>
          <w:szCs w:val="24"/>
        </w:rPr>
        <w:t xml:space="preserve">Kavod </w:t>
      </w:r>
      <w:proofErr w:type="spellStart"/>
      <w:r w:rsidRPr="00624C74">
        <w:rPr>
          <w:rFonts w:ascii="Arial" w:hAnsi="Arial" w:eastAsia="Arial" w:cs="Arial"/>
          <w:color w:val="auto"/>
          <w:szCs w:val="24"/>
        </w:rPr>
        <w:t>HaBriyot</w:t>
      </w:r>
      <w:proofErr w:type="spellEnd"/>
      <w:r w:rsidRPr="00624C74">
        <w:rPr>
          <w:rFonts w:ascii="Arial" w:hAnsi="Arial" w:eastAsia="Arial" w:cs="Arial"/>
          <w:color w:val="auto"/>
          <w:szCs w:val="24"/>
        </w:rPr>
        <w:t xml:space="preserve"> – human dignity</w:t>
      </w:r>
    </w:p>
    <w:p w:rsidR="00624C74" w:rsidP="00624C74" w:rsidRDefault="00624C74" w14:paraId="16774C0E" w14:textId="77777777">
      <w:pPr>
        <w:pStyle w:val="ListParagraph"/>
        <w:numPr>
          <w:ilvl w:val="0"/>
          <w:numId w:val="22"/>
        </w:numPr>
        <w:rPr>
          <w:rFonts w:ascii="Arial" w:hAnsi="Arial" w:eastAsia="Arial" w:cs="Arial"/>
          <w:color w:val="auto"/>
          <w:szCs w:val="24"/>
        </w:rPr>
      </w:pPr>
      <w:r w:rsidRPr="00624C74">
        <w:rPr>
          <w:rFonts w:ascii="Arial" w:hAnsi="Arial" w:eastAsia="Arial" w:cs="Arial"/>
          <w:color w:val="auto"/>
          <w:szCs w:val="24"/>
        </w:rPr>
        <w:t xml:space="preserve">Lo </w:t>
      </w:r>
      <w:proofErr w:type="spellStart"/>
      <w:r w:rsidRPr="00624C74">
        <w:rPr>
          <w:rFonts w:ascii="Arial" w:hAnsi="Arial" w:eastAsia="Arial" w:cs="Arial"/>
          <w:color w:val="auto"/>
          <w:szCs w:val="24"/>
        </w:rPr>
        <w:t>ta’amod</w:t>
      </w:r>
      <w:proofErr w:type="spellEnd"/>
      <w:r w:rsidRPr="00624C74">
        <w:rPr>
          <w:rFonts w:ascii="Arial" w:hAnsi="Arial" w:eastAsia="Arial" w:cs="Arial"/>
          <w:color w:val="auto"/>
          <w:szCs w:val="24"/>
        </w:rPr>
        <w:t xml:space="preserve"> al dam </w:t>
      </w:r>
      <w:proofErr w:type="spellStart"/>
      <w:r w:rsidRPr="00624C74">
        <w:rPr>
          <w:rFonts w:ascii="Arial" w:hAnsi="Arial" w:eastAsia="Arial" w:cs="Arial"/>
          <w:color w:val="auto"/>
          <w:szCs w:val="24"/>
        </w:rPr>
        <w:t>re’echa</w:t>
      </w:r>
      <w:proofErr w:type="spellEnd"/>
      <w:r w:rsidRPr="00624C74">
        <w:rPr>
          <w:rFonts w:ascii="Arial" w:hAnsi="Arial" w:eastAsia="Arial" w:cs="Arial"/>
          <w:color w:val="auto"/>
          <w:szCs w:val="24"/>
        </w:rPr>
        <w:t xml:space="preserve"> – do not stand idly by when another person is harmed</w:t>
      </w:r>
    </w:p>
    <w:p w:rsidR="00624C74" w:rsidP="00624C74" w:rsidRDefault="00624C74" w14:paraId="3AB9DC5A" w14:textId="77777777">
      <w:pPr>
        <w:pStyle w:val="ListParagraph"/>
        <w:numPr>
          <w:ilvl w:val="0"/>
          <w:numId w:val="22"/>
        </w:numPr>
        <w:rPr>
          <w:rFonts w:ascii="Arial" w:hAnsi="Arial" w:eastAsia="Arial" w:cs="Arial"/>
          <w:color w:val="auto"/>
          <w:szCs w:val="24"/>
        </w:rPr>
      </w:pPr>
      <w:r w:rsidRPr="00624C74">
        <w:rPr>
          <w:rFonts w:ascii="Arial" w:hAnsi="Arial" w:eastAsia="Arial" w:cs="Arial"/>
          <w:color w:val="auto"/>
          <w:szCs w:val="24"/>
        </w:rPr>
        <w:t>Ger language in Torah as a lens for sensitivity to those on the margins</w:t>
      </w:r>
    </w:p>
    <w:p w:rsidRPr="00624C74" w:rsidR="00624C74" w:rsidP="00624C74" w:rsidRDefault="00624C74" w14:paraId="4F12B81F" w14:textId="47CDBC33">
      <w:pPr>
        <w:pStyle w:val="ListParagraph"/>
        <w:numPr>
          <w:ilvl w:val="0"/>
          <w:numId w:val="22"/>
        </w:numPr>
        <w:rPr>
          <w:rFonts w:ascii="Arial" w:hAnsi="Arial" w:eastAsia="Arial" w:cs="Arial"/>
          <w:color w:val="auto"/>
          <w:szCs w:val="24"/>
        </w:rPr>
      </w:pPr>
      <w:r w:rsidRPr="00624C74">
        <w:rPr>
          <w:rFonts w:ascii="Arial" w:hAnsi="Arial" w:eastAsia="Arial" w:cs="Arial"/>
          <w:color w:val="auto"/>
          <w:szCs w:val="24"/>
        </w:rPr>
        <w:t xml:space="preserve">Kol Yisrael </w:t>
      </w:r>
      <w:proofErr w:type="spellStart"/>
      <w:r w:rsidRPr="00624C74">
        <w:rPr>
          <w:rFonts w:ascii="Arial" w:hAnsi="Arial" w:eastAsia="Arial" w:cs="Arial"/>
          <w:color w:val="auto"/>
          <w:szCs w:val="24"/>
        </w:rPr>
        <w:t>arevim</w:t>
      </w:r>
      <w:proofErr w:type="spellEnd"/>
      <w:r w:rsidRPr="00624C74">
        <w:rPr>
          <w:rFonts w:ascii="Arial" w:hAnsi="Arial" w:eastAsia="Arial" w:cs="Arial"/>
          <w:color w:val="auto"/>
          <w:szCs w:val="24"/>
        </w:rPr>
        <w:t xml:space="preserve"> </w:t>
      </w:r>
      <w:proofErr w:type="spellStart"/>
      <w:r w:rsidRPr="00624C74">
        <w:rPr>
          <w:rFonts w:ascii="Arial" w:hAnsi="Arial" w:eastAsia="Arial" w:cs="Arial"/>
          <w:color w:val="auto"/>
          <w:szCs w:val="24"/>
        </w:rPr>
        <w:t>zeh</w:t>
      </w:r>
      <w:proofErr w:type="spellEnd"/>
      <w:r w:rsidRPr="00624C74">
        <w:rPr>
          <w:rFonts w:ascii="Arial" w:hAnsi="Arial" w:eastAsia="Arial" w:cs="Arial"/>
          <w:color w:val="auto"/>
          <w:szCs w:val="24"/>
        </w:rPr>
        <w:t xml:space="preserve"> </w:t>
      </w:r>
      <w:proofErr w:type="spellStart"/>
      <w:r w:rsidRPr="00624C74">
        <w:rPr>
          <w:rFonts w:ascii="Arial" w:hAnsi="Arial" w:eastAsia="Arial" w:cs="Arial"/>
          <w:color w:val="auto"/>
          <w:szCs w:val="24"/>
        </w:rPr>
        <w:t>bazeh</w:t>
      </w:r>
      <w:proofErr w:type="spellEnd"/>
      <w:r w:rsidRPr="00624C74">
        <w:rPr>
          <w:rFonts w:ascii="Arial" w:hAnsi="Arial" w:eastAsia="Arial" w:cs="Arial"/>
          <w:color w:val="auto"/>
          <w:szCs w:val="24"/>
        </w:rPr>
        <w:t xml:space="preserve"> as communal responsibility</w:t>
      </w:r>
    </w:p>
    <w:p w:rsidRPr="00624C74" w:rsidR="00624C74" w:rsidP="00624C74" w:rsidRDefault="00624C74" w14:paraId="1C2E4B52" w14:textId="77777777">
      <w:pPr>
        <w:rPr>
          <w:rFonts w:ascii="Arial" w:hAnsi="Arial" w:eastAsia="Arial" w:cs="Arial"/>
          <w:color w:val="auto"/>
          <w:szCs w:val="24"/>
        </w:rPr>
      </w:pPr>
      <w:r w:rsidRPr="00624C74">
        <w:rPr>
          <w:rFonts w:ascii="Arial" w:hAnsi="Arial" w:eastAsia="Arial" w:cs="Arial"/>
          <w:color w:val="auto"/>
          <w:szCs w:val="24"/>
        </w:rPr>
        <w:t>Read the texts aloud or invite volunteers to do so. Then facilitate a short discussion:</w:t>
      </w:r>
    </w:p>
    <w:p w:rsidR="00624C74" w:rsidP="00624C74" w:rsidRDefault="00624C74" w14:paraId="7364C436" w14:textId="77777777">
      <w:pPr>
        <w:pStyle w:val="ListParagraph"/>
        <w:numPr>
          <w:ilvl w:val="0"/>
          <w:numId w:val="23"/>
        </w:numPr>
        <w:rPr>
          <w:rFonts w:ascii="Arial" w:hAnsi="Arial" w:eastAsia="Arial" w:cs="Arial"/>
          <w:color w:val="auto"/>
          <w:szCs w:val="24"/>
        </w:rPr>
      </w:pPr>
      <w:r w:rsidRPr="00624C74">
        <w:rPr>
          <w:rFonts w:ascii="Arial" w:hAnsi="Arial" w:eastAsia="Arial" w:cs="Arial"/>
          <w:color w:val="auto"/>
          <w:szCs w:val="24"/>
        </w:rPr>
        <w:t>What does this text teach us about how we should treat people?</w:t>
      </w:r>
    </w:p>
    <w:p w:rsidR="00624C74" w:rsidP="3C83384A" w:rsidRDefault="00624C74" w14:paraId="5D791DBB" w14:textId="77777777">
      <w:pPr>
        <w:pStyle w:val="ListParagraph"/>
        <w:numPr>
          <w:ilvl w:val="0"/>
          <w:numId w:val="23"/>
        </w:numPr>
        <w:rPr>
          <w:rFonts w:ascii="Arial" w:hAnsi="Arial" w:eastAsia="Arial" w:cs="Arial"/>
          <w:color w:val="auto"/>
        </w:rPr>
      </w:pPr>
      <w:r w:rsidRPr="3C83384A" w:rsidR="00624C74">
        <w:rPr>
          <w:rFonts w:ascii="Arial" w:hAnsi="Arial" w:eastAsia="Arial" w:cs="Arial"/>
          <w:color w:val="auto"/>
        </w:rPr>
        <w:t xml:space="preserve">What does this suggest about leadership in </w:t>
      </w:r>
      <w:bookmarkStart w:name="_Int_bgwAW1cS" w:id="1710413299"/>
      <w:r w:rsidRPr="3C83384A" w:rsidR="00624C74">
        <w:rPr>
          <w:rFonts w:ascii="Arial" w:hAnsi="Arial" w:eastAsia="Arial" w:cs="Arial"/>
          <w:color w:val="auto"/>
        </w:rPr>
        <w:t>community</w:t>
      </w:r>
      <w:bookmarkEnd w:id="1710413299"/>
      <w:r w:rsidRPr="3C83384A" w:rsidR="00624C74">
        <w:rPr>
          <w:rFonts w:ascii="Arial" w:hAnsi="Arial" w:eastAsia="Arial" w:cs="Arial"/>
          <w:color w:val="auto"/>
        </w:rPr>
        <w:t>?</w:t>
      </w:r>
    </w:p>
    <w:p w:rsidR="00624C74" w:rsidP="00624C74" w:rsidRDefault="00624C74" w14:paraId="13AE8322" w14:textId="77777777">
      <w:pPr>
        <w:pStyle w:val="ListParagraph"/>
        <w:numPr>
          <w:ilvl w:val="0"/>
          <w:numId w:val="23"/>
        </w:numPr>
        <w:rPr>
          <w:rFonts w:ascii="Arial" w:hAnsi="Arial" w:eastAsia="Arial" w:cs="Arial"/>
          <w:color w:val="auto"/>
          <w:szCs w:val="24"/>
        </w:rPr>
      </w:pPr>
      <w:r w:rsidRPr="00624C74">
        <w:rPr>
          <w:rFonts w:ascii="Arial" w:hAnsi="Arial" w:eastAsia="Arial" w:cs="Arial"/>
          <w:color w:val="auto"/>
          <w:szCs w:val="24"/>
        </w:rPr>
        <w:t>How might these values challenge the way camps sometimes operate?</w:t>
      </w:r>
    </w:p>
    <w:p w:rsidRPr="00624C74" w:rsidR="00624C74" w:rsidP="3C83384A" w:rsidRDefault="00624C74" w14:paraId="75FBAA33" w14:textId="70DAC46D">
      <w:pPr>
        <w:pStyle w:val="ListParagraph"/>
        <w:numPr>
          <w:ilvl w:val="0"/>
          <w:numId w:val="23"/>
        </w:numPr>
        <w:rPr>
          <w:rFonts w:ascii="Arial" w:hAnsi="Arial" w:eastAsia="Arial" w:cs="Arial"/>
          <w:color w:val="auto"/>
        </w:rPr>
      </w:pPr>
      <w:r w:rsidRPr="3C83384A" w:rsidR="00624C74">
        <w:rPr>
          <w:rFonts w:ascii="Arial" w:hAnsi="Arial" w:eastAsia="Arial" w:cs="Arial"/>
          <w:color w:val="auto"/>
        </w:rPr>
        <w:t xml:space="preserve">What would it look like for camp to truly </w:t>
      </w:r>
      <w:bookmarkStart w:name="_Int_EwJuCdjQ" w:id="805629647"/>
      <w:r w:rsidRPr="3C83384A" w:rsidR="00624C74">
        <w:rPr>
          <w:rFonts w:ascii="Arial" w:hAnsi="Arial" w:eastAsia="Arial" w:cs="Arial"/>
          <w:color w:val="auto"/>
        </w:rPr>
        <w:t>reflect</w:t>
      </w:r>
      <w:bookmarkEnd w:id="805629647"/>
      <w:r w:rsidRPr="3C83384A" w:rsidR="00624C74">
        <w:rPr>
          <w:rFonts w:ascii="Arial" w:hAnsi="Arial" w:eastAsia="Arial" w:cs="Arial"/>
          <w:color w:val="auto"/>
        </w:rPr>
        <w:t xml:space="preserve"> these teachings?</w:t>
      </w:r>
    </w:p>
    <w:p w:rsidRPr="00624C74" w:rsidR="00624C74" w:rsidP="00624C74" w:rsidRDefault="00624C74" w14:paraId="52BD4CE1" w14:textId="28E97ACE">
      <w:pPr>
        <w:rPr>
          <w:rFonts w:ascii="Arial" w:hAnsi="Arial" w:eastAsia="Arial" w:cs="Arial"/>
          <w:color w:val="auto"/>
          <w:szCs w:val="24"/>
        </w:rPr>
      </w:pPr>
      <w:r w:rsidRPr="00624C74">
        <w:rPr>
          <w:rFonts w:ascii="Arial" w:hAnsi="Arial" w:eastAsia="Arial" w:cs="Arial"/>
          <w:color w:val="auto"/>
          <w:szCs w:val="24"/>
        </w:rPr>
        <w:t xml:space="preserve">Help participants connect Jewish values to lived camp realities. For example, if all people are created </w:t>
      </w:r>
      <w:proofErr w:type="spellStart"/>
      <w:r w:rsidRPr="00624C74">
        <w:rPr>
          <w:rFonts w:ascii="Arial" w:hAnsi="Arial" w:eastAsia="Arial" w:cs="Arial"/>
          <w:color w:val="auto"/>
          <w:szCs w:val="24"/>
        </w:rPr>
        <w:t>b’tzelem</w:t>
      </w:r>
      <w:proofErr w:type="spellEnd"/>
      <w:r w:rsidRPr="00624C74">
        <w:rPr>
          <w:rFonts w:ascii="Arial" w:hAnsi="Arial" w:eastAsia="Arial" w:cs="Arial"/>
          <w:color w:val="auto"/>
          <w:szCs w:val="24"/>
        </w:rPr>
        <w:t xml:space="preserve"> Elohim, then camp culture must reflect dignity not only in theory, but in hiring, programming, language, discipline, and daily interactions.</w:t>
      </w:r>
      <w:r>
        <w:rPr>
          <w:rFonts w:ascii="Arial" w:hAnsi="Arial" w:eastAsia="Arial" w:cs="Arial"/>
          <w:color w:val="auto"/>
          <w:szCs w:val="24"/>
        </w:rPr>
        <w:br/>
      </w:r>
    </w:p>
    <w:p w:rsidRPr="00624C74" w:rsidR="00624C74" w:rsidP="00624C74" w:rsidRDefault="00624C74" w14:paraId="433B325F" w14:textId="77777777">
      <w:pPr>
        <w:rPr>
          <w:rFonts w:ascii="Arial" w:hAnsi="Arial" w:eastAsia="Arial" w:cs="Arial"/>
          <w:b/>
          <w:bCs/>
          <w:color w:val="auto"/>
          <w:szCs w:val="24"/>
        </w:rPr>
      </w:pPr>
      <w:r w:rsidRPr="00624C74">
        <w:rPr>
          <w:rFonts w:ascii="Arial" w:hAnsi="Arial" w:eastAsia="Arial" w:cs="Arial"/>
          <w:b/>
          <w:bCs/>
          <w:color w:val="auto"/>
          <w:szCs w:val="24"/>
        </w:rPr>
        <w:t>00:30–00:45 – Small group case study work: REI challenges at camp</w:t>
      </w:r>
    </w:p>
    <w:p w:rsidRPr="00624C74" w:rsidR="00624C74" w:rsidP="00624C74" w:rsidRDefault="00624C74" w14:paraId="51085029" w14:textId="77777777">
      <w:pPr>
        <w:rPr>
          <w:rFonts w:ascii="Arial" w:hAnsi="Arial" w:eastAsia="Arial" w:cs="Arial"/>
          <w:color w:val="auto"/>
          <w:szCs w:val="24"/>
        </w:rPr>
      </w:pPr>
      <w:r w:rsidRPr="00624C74">
        <w:rPr>
          <w:rFonts w:ascii="Arial" w:hAnsi="Arial" w:eastAsia="Arial" w:cs="Arial"/>
          <w:color w:val="auto"/>
          <w:szCs w:val="24"/>
        </w:rPr>
        <w:t>Break participants into groups of 3–5. Give each group a camp-based scenario card. Ask them to read the scenario, identify what is happening, why it matters, and what a strong response could look like.</w:t>
      </w:r>
    </w:p>
    <w:p w:rsidRPr="00624C74" w:rsidR="00624C74" w:rsidP="00624C74" w:rsidRDefault="00624C74" w14:paraId="46F81314" w14:textId="77777777">
      <w:pPr>
        <w:rPr>
          <w:rFonts w:ascii="Arial" w:hAnsi="Arial" w:eastAsia="Arial" w:cs="Arial"/>
          <w:color w:val="auto"/>
          <w:szCs w:val="24"/>
        </w:rPr>
      </w:pPr>
      <w:r w:rsidRPr="00624C74">
        <w:rPr>
          <w:rFonts w:ascii="Arial" w:hAnsi="Arial" w:eastAsia="Arial" w:cs="Arial"/>
          <w:color w:val="auto"/>
          <w:szCs w:val="24"/>
        </w:rPr>
        <w:t>Possible scenarios:</w:t>
      </w:r>
    </w:p>
    <w:p w:rsidR="00624C74" w:rsidP="00624C74" w:rsidRDefault="00624C74" w14:paraId="02EB756B" w14:textId="77777777">
      <w:pPr>
        <w:pStyle w:val="ListParagraph"/>
        <w:numPr>
          <w:ilvl w:val="0"/>
          <w:numId w:val="24"/>
        </w:numPr>
        <w:rPr>
          <w:rFonts w:ascii="Arial" w:hAnsi="Arial" w:eastAsia="Arial" w:cs="Arial"/>
          <w:color w:val="auto"/>
          <w:szCs w:val="24"/>
        </w:rPr>
      </w:pPr>
      <w:r w:rsidRPr="00624C74">
        <w:rPr>
          <w:rFonts w:ascii="Arial" w:hAnsi="Arial" w:eastAsia="Arial" w:cs="Arial"/>
          <w:color w:val="auto"/>
          <w:szCs w:val="24"/>
        </w:rPr>
        <w:t>A camper of color says they are tired of being asked if they are “really Jewish.”</w:t>
      </w:r>
    </w:p>
    <w:p w:rsidR="00624C74" w:rsidP="00624C74" w:rsidRDefault="00624C74" w14:paraId="70AA6E3A" w14:textId="77777777">
      <w:pPr>
        <w:pStyle w:val="ListParagraph"/>
        <w:numPr>
          <w:ilvl w:val="0"/>
          <w:numId w:val="24"/>
        </w:numPr>
        <w:rPr>
          <w:rFonts w:ascii="Arial" w:hAnsi="Arial" w:eastAsia="Arial" w:cs="Arial"/>
          <w:color w:val="auto"/>
          <w:szCs w:val="24"/>
        </w:rPr>
      </w:pPr>
      <w:r w:rsidRPr="00624C74">
        <w:rPr>
          <w:rFonts w:ascii="Arial" w:hAnsi="Arial" w:eastAsia="Arial" w:cs="Arial"/>
          <w:color w:val="auto"/>
          <w:szCs w:val="24"/>
        </w:rPr>
        <w:t>A staff member repeatedly mispronounces a camper’s name and laughs it off.</w:t>
      </w:r>
    </w:p>
    <w:p w:rsidR="00624C74" w:rsidP="00624C74" w:rsidRDefault="00624C74" w14:paraId="381A2207" w14:textId="77777777">
      <w:pPr>
        <w:pStyle w:val="ListParagraph"/>
        <w:numPr>
          <w:ilvl w:val="0"/>
          <w:numId w:val="24"/>
        </w:numPr>
        <w:rPr>
          <w:rFonts w:ascii="Arial" w:hAnsi="Arial" w:eastAsia="Arial" w:cs="Arial"/>
          <w:color w:val="auto"/>
          <w:szCs w:val="24"/>
        </w:rPr>
      </w:pPr>
      <w:r w:rsidRPr="00624C74">
        <w:rPr>
          <w:rFonts w:ascii="Arial" w:hAnsi="Arial" w:eastAsia="Arial" w:cs="Arial"/>
          <w:color w:val="auto"/>
          <w:szCs w:val="24"/>
        </w:rPr>
        <w:t>A program assumes all campers come from similar family structures or financial backgrounds.</w:t>
      </w:r>
    </w:p>
    <w:p w:rsidR="00624C74" w:rsidP="00624C74" w:rsidRDefault="00624C74" w14:paraId="6DB7DCF9" w14:textId="77777777">
      <w:pPr>
        <w:pStyle w:val="ListParagraph"/>
        <w:numPr>
          <w:ilvl w:val="0"/>
          <w:numId w:val="24"/>
        </w:numPr>
        <w:rPr>
          <w:rFonts w:ascii="Arial" w:hAnsi="Arial" w:eastAsia="Arial" w:cs="Arial"/>
          <w:color w:val="auto"/>
          <w:szCs w:val="24"/>
        </w:rPr>
      </w:pPr>
      <w:r w:rsidRPr="00624C74">
        <w:rPr>
          <w:rFonts w:ascii="Arial" w:hAnsi="Arial" w:eastAsia="Arial" w:cs="Arial"/>
          <w:color w:val="auto"/>
          <w:szCs w:val="24"/>
        </w:rPr>
        <w:t>A camper uses a stereotype in a joke and others laugh, while one camper shuts down.</w:t>
      </w:r>
    </w:p>
    <w:p w:rsidRPr="00624C74" w:rsidR="00624C74" w:rsidP="3C83384A" w:rsidRDefault="00624C74" w14:paraId="62C6D1A0" w14:textId="2525B3DD">
      <w:pPr>
        <w:pStyle w:val="ListParagraph"/>
        <w:numPr>
          <w:ilvl w:val="0"/>
          <w:numId w:val="24"/>
        </w:numPr>
        <w:rPr>
          <w:rFonts w:ascii="Arial" w:hAnsi="Arial" w:eastAsia="Arial" w:cs="Arial"/>
          <w:color w:val="auto"/>
        </w:rPr>
      </w:pPr>
      <w:r w:rsidRPr="3C83384A" w:rsidR="00624C74">
        <w:rPr>
          <w:rFonts w:ascii="Arial" w:hAnsi="Arial" w:eastAsia="Arial" w:cs="Arial"/>
          <w:color w:val="auto"/>
        </w:rPr>
        <w:t xml:space="preserve">A staff team wants to be </w:t>
      </w:r>
      <w:r w:rsidRPr="3C83384A" w:rsidR="6AA79F0D">
        <w:rPr>
          <w:rFonts w:ascii="Arial" w:hAnsi="Arial" w:eastAsia="Arial" w:cs="Arial"/>
          <w:color w:val="auto"/>
        </w:rPr>
        <w:t>inclusive but</w:t>
      </w:r>
      <w:r w:rsidRPr="3C83384A" w:rsidR="00624C74">
        <w:rPr>
          <w:rFonts w:ascii="Arial" w:hAnsi="Arial" w:eastAsia="Arial" w:cs="Arial"/>
          <w:color w:val="auto"/>
        </w:rPr>
        <w:t xml:space="preserve"> keeps saying “we don’t see color.”</w:t>
      </w:r>
    </w:p>
    <w:p w:rsidRPr="00624C74" w:rsidR="00624C74" w:rsidP="00624C74" w:rsidRDefault="00624C74" w14:paraId="0064C191" w14:textId="77777777">
      <w:pPr>
        <w:rPr>
          <w:rFonts w:ascii="Arial" w:hAnsi="Arial" w:eastAsia="Arial" w:cs="Arial"/>
          <w:color w:val="auto"/>
          <w:szCs w:val="24"/>
        </w:rPr>
      </w:pPr>
      <w:r w:rsidRPr="00624C74">
        <w:rPr>
          <w:rFonts w:ascii="Arial" w:hAnsi="Arial" w:eastAsia="Arial" w:cs="Arial"/>
          <w:color w:val="auto"/>
          <w:szCs w:val="24"/>
        </w:rPr>
        <w:t>Each group should answer:</w:t>
      </w:r>
    </w:p>
    <w:p w:rsidR="00624C74" w:rsidP="00624C74" w:rsidRDefault="00624C74" w14:paraId="40C21E4B" w14:textId="77777777">
      <w:pPr>
        <w:pStyle w:val="ListParagraph"/>
        <w:numPr>
          <w:ilvl w:val="0"/>
          <w:numId w:val="25"/>
        </w:numPr>
        <w:rPr>
          <w:rFonts w:ascii="Arial" w:hAnsi="Arial" w:eastAsia="Arial" w:cs="Arial"/>
          <w:color w:val="auto"/>
          <w:szCs w:val="24"/>
        </w:rPr>
      </w:pPr>
      <w:r w:rsidRPr="00624C74">
        <w:rPr>
          <w:rFonts w:ascii="Arial" w:hAnsi="Arial" w:eastAsia="Arial" w:cs="Arial"/>
          <w:color w:val="auto"/>
          <w:szCs w:val="24"/>
        </w:rPr>
        <w:t>What is the harm or challenge here?</w:t>
      </w:r>
    </w:p>
    <w:p w:rsidR="00624C74" w:rsidP="00624C74" w:rsidRDefault="00624C74" w14:paraId="38564ED5" w14:textId="77777777">
      <w:pPr>
        <w:pStyle w:val="ListParagraph"/>
        <w:numPr>
          <w:ilvl w:val="0"/>
          <w:numId w:val="25"/>
        </w:numPr>
        <w:rPr>
          <w:rFonts w:ascii="Arial" w:hAnsi="Arial" w:eastAsia="Arial" w:cs="Arial"/>
          <w:color w:val="auto"/>
          <w:szCs w:val="24"/>
        </w:rPr>
      </w:pPr>
      <w:r w:rsidRPr="00624C74">
        <w:rPr>
          <w:rFonts w:ascii="Arial" w:hAnsi="Arial" w:eastAsia="Arial" w:cs="Arial"/>
          <w:color w:val="auto"/>
          <w:szCs w:val="24"/>
        </w:rPr>
        <w:t>Who is impacted?</w:t>
      </w:r>
    </w:p>
    <w:p w:rsidR="00624C74" w:rsidP="00624C74" w:rsidRDefault="00624C74" w14:paraId="0FC29892" w14:textId="77777777">
      <w:pPr>
        <w:pStyle w:val="ListParagraph"/>
        <w:numPr>
          <w:ilvl w:val="0"/>
          <w:numId w:val="25"/>
        </w:numPr>
        <w:rPr>
          <w:rFonts w:ascii="Arial" w:hAnsi="Arial" w:eastAsia="Arial" w:cs="Arial"/>
          <w:color w:val="auto"/>
          <w:szCs w:val="24"/>
        </w:rPr>
      </w:pPr>
      <w:r w:rsidRPr="00624C74">
        <w:rPr>
          <w:rFonts w:ascii="Arial" w:hAnsi="Arial" w:eastAsia="Arial" w:cs="Arial"/>
          <w:color w:val="auto"/>
          <w:szCs w:val="24"/>
        </w:rPr>
        <w:t>What should a counselor or staff member say or do in the moment?</w:t>
      </w:r>
    </w:p>
    <w:p w:rsidRPr="00624C74" w:rsidR="00624C74" w:rsidP="00624C74" w:rsidRDefault="00624C74" w14:paraId="75C7DB78" w14:textId="17F792AC">
      <w:pPr>
        <w:pStyle w:val="ListParagraph"/>
        <w:numPr>
          <w:ilvl w:val="0"/>
          <w:numId w:val="25"/>
        </w:numPr>
        <w:rPr>
          <w:rFonts w:ascii="Arial" w:hAnsi="Arial" w:eastAsia="Arial" w:cs="Arial"/>
          <w:color w:val="auto"/>
          <w:szCs w:val="24"/>
        </w:rPr>
      </w:pPr>
      <w:r w:rsidRPr="00624C74">
        <w:rPr>
          <w:rFonts w:ascii="Arial" w:hAnsi="Arial" w:eastAsia="Arial" w:cs="Arial"/>
          <w:color w:val="auto"/>
          <w:szCs w:val="24"/>
        </w:rPr>
        <w:t>What longer-term change could help prevent this from happening again?</w:t>
      </w:r>
    </w:p>
    <w:p w:rsidRPr="00624C74" w:rsidR="00624C74" w:rsidP="3C83384A" w:rsidRDefault="00624C74" w14:paraId="0F3B7FEF" w14:textId="3763C27A">
      <w:pPr>
        <w:rPr>
          <w:rFonts w:ascii="Arial" w:hAnsi="Arial" w:eastAsia="Arial" w:cs="Arial"/>
          <w:color w:val="auto"/>
        </w:rPr>
      </w:pPr>
      <w:r w:rsidRPr="3C83384A" w:rsidR="00624C74">
        <w:rPr>
          <w:rFonts w:ascii="Arial" w:hAnsi="Arial" w:eastAsia="Arial" w:cs="Arial"/>
          <w:color w:val="auto"/>
        </w:rPr>
        <w:t xml:space="preserve">After 8–10 minutes, reconvene and ask each group to share highlights. As facilitator, name themes that </w:t>
      </w:r>
      <w:bookmarkStart w:name="_Int_58JHBIDt" w:id="1210830375"/>
      <w:r w:rsidRPr="3C83384A" w:rsidR="00624C74">
        <w:rPr>
          <w:rFonts w:ascii="Arial" w:hAnsi="Arial" w:eastAsia="Arial" w:cs="Arial"/>
          <w:color w:val="auto"/>
        </w:rPr>
        <w:t>emerge:</w:t>
      </w:r>
      <w:bookmarkEnd w:id="1210830375"/>
      <w:r w:rsidRPr="3C83384A" w:rsidR="00624C74">
        <w:rPr>
          <w:rFonts w:ascii="Arial" w:hAnsi="Arial" w:eastAsia="Arial" w:cs="Arial"/>
          <w:color w:val="auto"/>
        </w:rPr>
        <w:t xml:space="preserve"> listening without defensiveness, interrupting harm, using inclusive language, not placing the burden on marginalized campers to educate others, and building systems that support belonging.</w:t>
      </w:r>
      <w:r>
        <w:br/>
      </w:r>
    </w:p>
    <w:p w:rsidRPr="00624C74" w:rsidR="00624C74" w:rsidP="00624C74" w:rsidRDefault="00624C74" w14:paraId="78A7B8AE" w14:textId="77777777">
      <w:pPr>
        <w:rPr>
          <w:rFonts w:ascii="Arial" w:hAnsi="Arial" w:eastAsia="Arial" w:cs="Arial"/>
          <w:b/>
          <w:bCs/>
          <w:color w:val="auto"/>
          <w:szCs w:val="24"/>
        </w:rPr>
      </w:pPr>
      <w:r w:rsidRPr="00624C74">
        <w:rPr>
          <w:rFonts w:ascii="Arial" w:hAnsi="Arial" w:eastAsia="Arial" w:cs="Arial"/>
          <w:b/>
          <w:bCs/>
          <w:color w:val="auto"/>
          <w:szCs w:val="24"/>
        </w:rPr>
        <w:t>00:45–00:55 – Strategy building: co-creating concrete camp practices</w:t>
      </w:r>
    </w:p>
    <w:p w:rsidRPr="00624C74" w:rsidR="00624C74" w:rsidP="00624C74" w:rsidRDefault="00624C74" w14:paraId="5564E8A4" w14:textId="77777777">
      <w:pPr>
        <w:rPr>
          <w:rFonts w:ascii="Arial" w:hAnsi="Arial" w:eastAsia="Arial" w:cs="Arial"/>
          <w:color w:val="auto"/>
          <w:szCs w:val="24"/>
        </w:rPr>
      </w:pPr>
      <w:r w:rsidRPr="00624C74">
        <w:rPr>
          <w:rFonts w:ascii="Arial" w:hAnsi="Arial" w:eastAsia="Arial" w:cs="Arial"/>
          <w:color w:val="auto"/>
          <w:szCs w:val="24"/>
        </w:rPr>
        <w:t>Tell participants that insight matters, but culture shifts when values are translated into action. Divide chart paper into categories such as:</w:t>
      </w:r>
    </w:p>
    <w:p w:rsidR="00624C74" w:rsidP="00624C74" w:rsidRDefault="00624C74" w14:paraId="052C05AA" w14:textId="77777777">
      <w:pPr>
        <w:pStyle w:val="ListParagraph"/>
        <w:numPr>
          <w:ilvl w:val="0"/>
          <w:numId w:val="26"/>
        </w:numPr>
        <w:rPr>
          <w:rFonts w:ascii="Arial" w:hAnsi="Arial" w:eastAsia="Arial" w:cs="Arial"/>
          <w:color w:val="auto"/>
          <w:szCs w:val="24"/>
        </w:rPr>
      </w:pPr>
      <w:r w:rsidRPr="00624C74">
        <w:rPr>
          <w:rFonts w:ascii="Arial" w:hAnsi="Arial" w:eastAsia="Arial" w:cs="Arial"/>
          <w:color w:val="auto"/>
          <w:szCs w:val="24"/>
        </w:rPr>
        <w:t>Language and communication</w:t>
      </w:r>
    </w:p>
    <w:p w:rsidR="00624C74" w:rsidP="00624C74" w:rsidRDefault="00624C74" w14:paraId="2A1E0D7F" w14:textId="77777777">
      <w:pPr>
        <w:pStyle w:val="ListParagraph"/>
        <w:numPr>
          <w:ilvl w:val="0"/>
          <w:numId w:val="26"/>
        </w:numPr>
        <w:rPr>
          <w:rFonts w:ascii="Arial" w:hAnsi="Arial" w:eastAsia="Arial" w:cs="Arial"/>
          <w:color w:val="auto"/>
          <w:szCs w:val="24"/>
        </w:rPr>
      </w:pPr>
      <w:r w:rsidRPr="00624C74">
        <w:rPr>
          <w:rFonts w:ascii="Arial" w:hAnsi="Arial" w:eastAsia="Arial" w:cs="Arial"/>
          <w:color w:val="auto"/>
          <w:szCs w:val="24"/>
        </w:rPr>
        <w:lastRenderedPageBreak/>
        <w:t>Programs and rituals</w:t>
      </w:r>
    </w:p>
    <w:p w:rsidR="00624C74" w:rsidP="00624C74" w:rsidRDefault="00624C74" w14:paraId="480FD200" w14:textId="77777777">
      <w:pPr>
        <w:pStyle w:val="ListParagraph"/>
        <w:numPr>
          <w:ilvl w:val="0"/>
          <w:numId w:val="26"/>
        </w:numPr>
        <w:rPr>
          <w:rFonts w:ascii="Arial" w:hAnsi="Arial" w:eastAsia="Arial" w:cs="Arial"/>
          <w:color w:val="auto"/>
          <w:szCs w:val="24"/>
        </w:rPr>
      </w:pPr>
      <w:r w:rsidRPr="00624C74">
        <w:rPr>
          <w:rFonts w:ascii="Arial" w:hAnsi="Arial" w:eastAsia="Arial" w:cs="Arial"/>
          <w:color w:val="auto"/>
          <w:szCs w:val="24"/>
        </w:rPr>
        <w:t>Staff culture and supervision</w:t>
      </w:r>
    </w:p>
    <w:p w:rsidR="00624C74" w:rsidP="00624C74" w:rsidRDefault="00624C74" w14:paraId="34AB498F" w14:textId="77777777">
      <w:pPr>
        <w:pStyle w:val="ListParagraph"/>
        <w:numPr>
          <w:ilvl w:val="0"/>
          <w:numId w:val="26"/>
        </w:numPr>
        <w:rPr>
          <w:rFonts w:ascii="Arial" w:hAnsi="Arial" w:eastAsia="Arial" w:cs="Arial"/>
          <w:color w:val="auto"/>
          <w:szCs w:val="24"/>
        </w:rPr>
      </w:pPr>
      <w:r w:rsidRPr="00624C74">
        <w:rPr>
          <w:rFonts w:ascii="Arial" w:hAnsi="Arial" w:eastAsia="Arial" w:cs="Arial"/>
          <w:color w:val="auto"/>
          <w:szCs w:val="24"/>
        </w:rPr>
        <w:t>Camper support and belonging</w:t>
      </w:r>
    </w:p>
    <w:p w:rsidRPr="00624C74" w:rsidR="00624C74" w:rsidP="00624C74" w:rsidRDefault="00624C74" w14:paraId="0B31C157" w14:textId="18ACB513">
      <w:pPr>
        <w:pStyle w:val="ListParagraph"/>
        <w:numPr>
          <w:ilvl w:val="0"/>
          <w:numId w:val="26"/>
        </w:numPr>
        <w:rPr>
          <w:rFonts w:ascii="Arial" w:hAnsi="Arial" w:eastAsia="Arial" w:cs="Arial"/>
          <w:color w:val="auto"/>
          <w:szCs w:val="24"/>
        </w:rPr>
      </w:pPr>
      <w:r w:rsidRPr="00624C74">
        <w:rPr>
          <w:rFonts w:ascii="Arial" w:hAnsi="Arial" w:eastAsia="Arial" w:cs="Arial"/>
          <w:color w:val="auto"/>
          <w:szCs w:val="24"/>
        </w:rPr>
        <w:t>Physical environment and representation</w:t>
      </w:r>
    </w:p>
    <w:p w:rsidRPr="00624C74" w:rsidR="00624C74" w:rsidP="00624C74" w:rsidRDefault="00624C74" w14:paraId="0ED2E5B3" w14:textId="77777777">
      <w:pPr>
        <w:rPr>
          <w:rFonts w:ascii="Arial" w:hAnsi="Arial" w:eastAsia="Arial" w:cs="Arial"/>
          <w:color w:val="auto"/>
          <w:szCs w:val="24"/>
        </w:rPr>
      </w:pPr>
      <w:r w:rsidRPr="00624C74">
        <w:rPr>
          <w:rFonts w:ascii="Arial" w:hAnsi="Arial" w:eastAsia="Arial" w:cs="Arial"/>
          <w:color w:val="auto"/>
          <w:szCs w:val="24"/>
        </w:rPr>
        <w:t>Invite participants to brainstorm practical strategies on sticky notes and place them under the categories. Examples may include:</w:t>
      </w:r>
    </w:p>
    <w:p w:rsidR="00624C74" w:rsidP="00624C74" w:rsidRDefault="00624C74" w14:paraId="195DD54C" w14:textId="77777777">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Learn and consistently pronounce names correctly</w:t>
      </w:r>
    </w:p>
    <w:p w:rsidR="00624C74" w:rsidP="00624C74" w:rsidRDefault="00624C74" w14:paraId="790EC11D" w14:textId="77777777">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Avoid assumptions about what Jewish practice looks like at home</w:t>
      </w:r>
    </w:p>
    <w:p w:rsidR="00624C74" w:rsidP="00624C74" w:rsidRDefault="00624C74" w14:paraId="0DBCDF9A" w14:textId="77777777">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Review songs, skits, cheers, and traditions for harmful language or stereotypes</w:t>
      </w:r>
    </w:p>
    <w:p w:rsidR="00624C74" w:rsidP="00624C74" w:rsidRDefault="00624C74" w14:paraId="132781AE" w14:textId="77777777">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Diversify examples, stories, and visual representation in camp spaces</w:t>
      </w:r>
    </w:p>
    <w:p w:rsidR="00624C74" w:rsidP="00624C74" w:rsidRDefault="00624C74" w14:paraId="488CB34A" w14:textId="77777777">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Create clear protocols for addressing bias or exclusion</w:t>
      </w:r>
    </w:p>
    <w:p w:rsidR="00624C74" w:rsidP="00624C74" w:rsidRDefault="00624C74" w14:paraId="20BE1C6A" w14:textId="77777777">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Normalize curiosity without tokenizing people</w:t>
      </w:r>
    </w:p>
    <w:p w:rsidR="00624C74" w:rsidP="00624C74" w:rsidRDefault="00624C74" w14:paraId="05E7B68C" w14:textId="77777777">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Build check-ins for campers and staff who may feel marginalized</w:t>
      </w:r>
    </w:p>
    <w:p w:rsidRPr="00624C74" w:rsidR="00624C74" w:rsidP="00624C74" w:rsidRDefault="00624C74" w14:paraId="4533C65F" w14:textId="58A67BC9">
      <w:pPr>
        <w:pStyle w:val="ListParagraph"/>
        <w:numPr>
          <w:ilvl w:val="0"/>
          <w:numId w:val="27"/>
        </w:numPr>
        <w:rPr>
          <w:rFonts w:ascii="Arial" w:hAnsi="Arial" w:eastAsia="Arial" w:cs="Arial"/>
          <w:color w:val="auto"/>
          <w:szCs w:val="24"/>
        </w:rPr>
      </w:pPr>
      <w:r w:rsidRPr="00624C74">
        <w:rPr>
          <w:rFonts w:ascii="Arial" w:hAnsi="Arial" w:eastAsia="Arial" w:cs="Arial"/>
          <w:color w:val="auto"/>
          <w:szCs w:val="24"/>
        </w:rPr>
        <w:t>Train staff to respond to microaggressions in real time</w:t>
      </w:r>
    </w:p>
    <w:p w:rsidRPr="00624C74" w:rsidR="00624C74" w:rsidP="3C83384A" w:rsidRDefault="00624C74" w14:paraId="6E4DF690" w14:textId="2552DB3F">
      <w:pPr>
        <w:rPr>
          <w:rFonts w:ascii="Arial" w:hAnsi="Arial" w:eastAsia="Arial" w:cs="Arial"/>
          <w:color w:val="auto"/>
        </w:rPr>
      </w:pPr>
      <w:r w:rsidRPr="3C83384A" w:rsidR="00624C74">
        <w:rPr>
          <w:rFonts w:ascii="Arial" w:hAnsi="Arial" w:eastAsia="Arial" w:cs="Arial"/>
          <w:color w:val="auto"/>
        </w:rPr>
        <w:t xml:space="preserve">After posting ideas, review the chart paper together and </w:t>
      </w:r>
      <w:r w:rsidRPr="3C83384A" w:rsidR="00624C74">
        <w:rPr>
          <w:rFonts w:ascii="Arial" w:hAnsi="Arial" w:eastAsia="Arial" w:cs="Arial"/>
          <w:color w:val="auto"/>
        </w:rPr>
        <w:t>identify</w:t>
      </w:r>
      <w:r w:rsidRPr="3C83384A" w:rsidR="00624C74">
        <w:rPr>
          <w:rFonts w:ascii="Arial" w:hAnsi="Arial" w:eastAsia="Arial" w:cs="Arial"/>
          <w:color w:val="auto"/>
        </w:rPr>
        <w:t xml:space="preserve"> 3–5 practices participants believe are most realistic </w:t>
      </w:r>
      <w:bookmarkStart w:name="_Int_AZwV9x1f" w:id="1098925871"/>
      <w:r w:rsidRPr="3C83384A" w:rsidR="00624C74">
        <w:rPr>
          <w:rFonts w:ascii="Arial" w:hAnsi="Arial" w:eastAsia="Arial" w:cs="Arial"/>
          <w:color w:val="auto"/>
        </w:rPr>
        <w:t>and</w:t>
      </w:r>
      <w:bookmarkEnd w:id="1098925871"/>
      <w:r w:rsidRPr="3C83384A" w:rsidR="00624C74">
        <w:rPr>
          <w:rFonts w:ascii="Arial" w:hAnsi="Arial" w:eastAsia="Arial" w:cs="Arial"/>
          <w:color w:val="auto"/>
        </w:rPr>
        <w:t xml:space="preserve"> high impact. Encourage participants to think both personally and institutionally: What can I do? What should my camp do?</w:t>
      </w:r>
      <w:r>
        <w:br/>
      </w:r>
    </w:p>
    <w:p w:rsidRPr="00624C74" w:rsidR="00624C74" w:rsidP="00624C74" w:rsidRDefault="00624C74" w14:paraId="3FF8DA2A" w14:textId="77777777">
      <w:pPr>
        <w:rPr>
          <w:rFonts w:ascii="Arial" w:hAnsi="Arial" w:eastAsia="Arial" w:cs="Arial"/>
          <w:b/>
          <w:bCs/>
          <w:color w:val="auto"/>
          <w:szCs w:val="24"/>
        </w:rPr>
      </w:pPr>
      <w:r w:rsidRPr="00624C74">
        <w:rPr>
          <w:rFonts w:ascii="Arial" w:hAnsi="Arial" w:eastAsia="Arial" w:cs="Arial"/>
          <w:b/>
          <w:bCs/>
          <w:color w:val="auto"/>
          <w:szCs w:val="24"/>
        </w:rPr>
        <w:t>00:55–01:00 – Closing reflection and takeaways</w:t>
      </w:r>
    </w:p>
    <w:p w:rsidRPr="00624C74" w:rsidR="00624C74" w:rsidP="00624C74" w:rsidRDefault="00624C74" w14:paraId="48D64DCE" w14:textId="77777777">
      <w:pPr>
        <w:rPr>
          <w:rFonts w:ascii="Arial" w:hAnsi="Arial" w:eastAsia="Arial" w:cs="Arial"/>
          <w:color w:val="auto"/>
          <w:szCs w:val="24"/>
        </w:rPr>
      </w:pPr>
      <w:r w:rsidRPr="00624C74">
        <w:rPr>
          <w:rFonts w:ascii="Arial" w:hAnsi="Arial" w:eastAsia="Arial" w:cs="Arial"/>
          <w:color w:val="auto"/>
          <w:szCs w:val="24"/>
        </w:rPr>
        <w:t>Close with a final reflection. Invite each participant to complete one of the following sentences:</w:t>
      </w:r>
    </w:p>
    <w:p w:rsidR="00FC24DF" w:rsidP="00FC24DF" w:rsidRDefault="00624C74" w14:paraId="26D7E10D" w14:textId="77777777">
      <w:pPr>
        <w:pStyle w:val="ListParagraph"/>
        <w:numPr>
          <w:ilvl w:val="0"/>
          <w:numId w:val="28"/>
        </w:numPr>
        <w:rPr>
          <w:rFonts w:ascii="Arial" w:hAnsi="Arial" w:eastAsia="Arial" w:cs="Arial"/>
          <w:color w:val="auto"/>
          <w:szCs w:val="24"/>
        </w:rPr>
      </w:pPr>
      <w:r w:rsidRPr="00624C74">
        <w:rPr>
          <w:rFonts w:ascii="Arial" w:hAnsi="Arial" w:eastAsia="Arial" w:cs="Arial"/>
          <w:color w:val="auto"/>
          <w:szCs w:val="24"/>
        </w:rPr>
        <w:t>One thing I am taking with me is…</w:t>
      </w:r>
    </w:p>
    <w:p w:rsidR="00FC24DF" w:rsidP="00FC24DF" w:rsidRDefault="00624C74" w14:paraId="6E7DD8C1" w14:textId="77777777">
      <w:pPr>
        <w:pStyle w:val="ListParagraph"/>
        <w:numPr>
          <w:ilvl w:val="0"/>
          <w:numId w:val="28"/>
        </w:numPr>
        <w:rPr>
          <w:rFonts w:ascii="Arial" w:hAnsi="Arial" w:eastAsia="Arial" w:cs="Arial"/>
          <w:color w:val="auto"/>
          <w:szCs w:val="24"/>
        </w:rPr>
      </w:pPr>
      <w:r w:rsidRPr="00FC24DF">
        <w:rPr>
          <w:rFonts w:ascii="Arial" w:hAnsi="Arial" w:eastAsia="Arial" w:cs="Arial"/>
          <w:color w:val="auto"/>
          <w:szCs w:val="24"/>
        </w:rPr>
        <w:t>One thing I want to pay more attention to at camp is…</w:t>
      </w:r>
    </w:p>
    <w:p w:rsidRPr="00FC24DF" w:rsidR="00624C74" w:rsidP="00FC24DF" w:rsidRDefault="00624C74" w14:paraId="130C9DF3" w14:textId="6CF14764">
      <w:pPr>
        <w:pStyle w:val="ListParagraph"/>
        <w:numPr>
          <w:ilvl w:val="0"/>
          <w:numId w:val="28"/>
        </w:numPr>
        <w:rPr>
          <w:rFonts w:ascii="Arial" w:hAnsi="Arial" w:eastAsia="Arial" w:cs="Arial"/>
          <w:color w:val="auto"/>
          <w:szCs w:val="24"/>
        </w:rPr>
      </w:pPr>
      <w:r w:rsidRPr="00FC24DF">
        <w:rPr>
          <w:rFonts w:ascii="Arial" w:hAnsi="Arial" w:eastAsia="Arial" w:cs="Arial"/>
          <w:color w:val="auto"/>
          <w:szCs w:val="24"/>
        </w:rPr>
        <w:t>One way I can help create belonging is…</w:t>
      </w:r>
    </w:p>
    <w:p w:rsidR="5E3DBECC" w:rsidP="3C83384A" w:rsidRDefault="00624C74" w14:paraId="716DF40C" w14:textId="6614275A">
      <w:pPr>
        <w:rPr>
          <w:rFonts w:ascii="Arial" w:hAnsi="Arial" w:eastAsia="Arial" w:cs="Arial"/>
          <w:color w:val="auto"/>
        </w:rPr>
      </w:pPr>
      <w:r w:rsidRPr="3C83384A" w:rsidR="00624C74">
        <w:rPr>
          <w:rFonts w:ascii="Arial" w:hAnsi="Arial" w:eastAsia="Arial" w:cs="Arial"/>
          <w:color w:val="auto"/>
        </w:rPr>
        <w:t xml:space="preserve">End by reminding participants that race, equity, and </w:t>
      </w:r>
      <w:bookmarkStart w:name="_Int_mHC96HAb" w:id="2059366229"/>
      <w:r w:rsidRPr="3C83384A" w:rsidR="00624C74">
        <w:rPr>
          <w:rFonts w:ascii="Arial" w:hAnsi="Arial" w:eastAsia="Arial" w:cs="Arial"/>
          <w:color w:val="auto"/>
        </w:rPr>
        <w:t>inclusion</w:t>
      </w:r>
      <w:bookmarkEnd w:id="2059366229"/>
      <w:r w:rsidRPr="3C83384A" w:rsidR="00624C74">
        <w:rPr>
          <w:rFonts w:ascii="Arial" w:hAnsi="Arial" w:eastAsia="Arial" w:cs="Arial"/>
          <w:color w:val="auto"/>
        </w:rPr>
        <w:t xml:space="preserve"> work is not extra to camp life; it is central to the sacred work of building community. A camp committed to joy must also be committed to dignity, fairness, and belonging. Encourage participants to carry one concrete action into the summer.</w:t>
      </w:r>
    </w:p>
    <w:p w:rsidRPr="00C0541C" w:rsidR="10155619" w:rsidP="5E3DBECC" w:rsidRDefault="00FC24DF" w14:paraId="120CB449" w14:textId="7F4CBB17">
      <w:pPr>
        <w:rPr>
          <w:rFonts w:ascii="Arial" w:hAnsi="Arial" w:eastAsia="Arial" w:cs="Arial"/>
          <w:color w:val="auto"/>
          <w:szCs w:val="24"/>
        </w:rPr>
      </w:pPr>
      <w:r>
        <w:rPr>
          <w:rFonts w:ascii="Arial" w:hAnsi="Arial" w:eastAsia="Arial" w:cs="Arial"/>
          <w:b/>
          <w:bCs/>
          <w:smallCaps/>
          <w:color w:val="auto"/>
          <w:szCs w:val="24"/>
        </w:rPr>
        <w:br/>
      </w:r>
      <w:r w:rsidRPr="5E3DBECC" w:rsidR="567D91C0">
        <w:rPr>
          <w:rFonts w:ascii="Arial" w:hAnsi="Arial" w:eastAsia="Arial" w:cs="Arial"/>
          <w:b/>
          <w:bCs/>
          <w:smallCaps/>
          <w:color w:val="auto"/>
          <w:szCs w:val="24"/>
        </w:rPr>
        <w:t>BRINGING IT TO YOUR CAMP</w:t>
      </w:r>
      <w:r w:rsidR="0078396E">
        <w:rPr>
          <w:rFonts w:ascii="Arial" w:hAnsi="Arial" w:eastAsia="Arial" w:cs="Arial"/>
          <w:b/>
          <w:bCs/>
          <w:smallCaps/>
          <w:color w:val="auto"/>
          <w:szCs w:val="24"/>
        </w:rPr>
        <w:t>:</w:t>
      </w:r>
    </w:p>
    <w:p w:rsidRPr="00C0541C" w:rsidR="18E80702" w:rsidP="3C83384A" w:rsidRDefault="00650057" w14:paraId="10DF3437" w14:textId="2DB29263">
      <w:pPr>
        <w:rPr>
          <w:rFonts w:ascii="Arial" w:hAnsi="Arial" w:eastAsia="Arial" w:cs="Arial"/>
          <w:color w:val="auto"/>
        </w:rPr>
      </w:pPr>
      <w:r w:rsidRPr="3C83384A" w:rsidR="00650057">
        <w:rPr>
          <w:rFonts w:ascii="Arial" w:hAnsi="Arial" w:eastAsia="Arial" w:cs="Arial"/>
          <w:color w:val="auto"/>
        </w:rPr>
        <w:t xml:space="preserve">Counselors can bring this back to camp by paying close attention to the everyday moments that shape </w:t>
      </w:r>
      <w:r w:rsidRPr="3C83384A" w:rsidR="00650057">
        <w:rPr>
          <w:rFonts w:ascii="Arial" w:hAnsi="Arial" w:eastAsia="Arial" w:cs="Arial"/>
          <w:color w:val="auto"/>
        </w:rPr>
        <w:t>belonging</w:t>
      </w:r>
      <w:r w:rsidRPr="3C83384A" w:rsidR="00650057">
        <w:rPr>
          <w:rFonts w:ascii="Arial" w:hAnsi="Arial" w:eastAsia="Arial" w:cs="Arial"/>
          <w:color w:val="auto"/>
        </w:rPr>
        <w:t xml:space="preserve"> by </w:t>
      </w:r>
      <w:r w:rsidRPr="3C83384A" w:rsidR="00650057">
        <w:rPr>
          <w:rFonts w:ascii="Arial" w:hAnsi="Arial" w:eastAsia="Arial" w:cs="Arial"/>
          <w:color w:val="auto"/>
        </w:rPr>
        <w:t xml:space="preserve">learning campers’ names correctly, noticing who is left out, challenging stereotypes or hurtful language, and making sure every camper feels seen and valued. They can also model inclusive leadership by using curious, respectful language, checking their own assumptions, and creating bunk and program spaces where differences are </w:t>
      </w:r>
      <w:r w:rsidRPr="3C83384A" w:rsidR="763513E9">
        <w:rPr>
          <w:rFonts w:ascii="Arial" w:hAnsi="Arial" w:eastAsia="Arial" w:cs="Arial"/>
          <w:color w:val="auto"/>
        </w:rPr>
        <w:t>honored,</w:t>
      </w:r>
      <w:r w:rsidRPr="3C83384A" w:rsidR="00650057">
        <w:rPr>
          <w:rFonts w:ascii="Arial" w:hAnsi="Arial" w:eastAsia="Arial" w:cs="Arial"/>
          <w:color w:val="auto"/>
        </w:rPr>
        <w:t xml:space="preserve"> and every camper knows they matter.</w:t>
      </w:r>
    </w:p>
    <w:p w:rsidRPr="00C0541C" w:rsidR="18E80702" w:rsidP="5E3DBECC" w:rsidRDefault="567D91C0" w14:paraId="78353D06" w14:textId="1DCA7F37">
      <w:pPr>
        <w:rPr>
          <w:rFonts w:ascii="Arial" w:hAnsi="Arial" w:eastAsia="Arial" w:cs="Arial"/>
          <w:b/>
          <w:bCs/>
          <w:i/>
          <w:iCs/>
          <w:color w:val="00A99D"/>
          <w:szCs w:val="24"/>
          <w:u w:val="single"/>
        </w:rPr>
      </w:pPr>
      <w:r w:rsidRPr="5E3DBECC">
        <w:rPr>
          <w:rFonts w:ascii="Arial" w:hAnsi="Arial" w:eastAsia="Arial" w:cs="Arial"/>
          <w:b/>
          <w:bCs/>
          <w:i/>
          <w:iCs/>
          <w:color w:val="00A99D"/>
          <w:szCs w:val="24"/>
          <w:u w:val="single"/>
        </w:rPr>
        <w:t>Example:</w:t>
      </w:r>
    </w:p>
    <w:p w:rsidRPr="00650057" w:rsidR="00650057" w:rsidP="00650057" w:rsidRDefault="00650057" w14:paraId="350B29A0" w14:textId="77777777">
      <w:pPr>
        <w:rPr>
          <w:rFonts w:ascii="Arial" w:hAnsi="Arial" w:eastAsia="Arial" w:cs="Arial"/>
          <w:color w:val="auto"/>
        </w:rPr>
      </w:pPr>
      <w:r w:rsidRPr="00650057">
        <w:rPr>
          <w:rFonts w:ascii="Arial" w:hAnsi="Arial" w:eastAsia="Arial" w:cs="Arial"/>
          <w:color w:val="auto"/>
        </w:rPr>
        <w:t>A counselor might notice that a camper keeps asking another camper of color, “What are you?” or “Are you really Jewish?” The counselor should step in right away, calmly name that those questions can be hurtful and do not make someone prove who they are, and then redirect the group by reinforcing that camp is a place where everyone belongs and is treated with dignity.</w:t>
      </w:r>
    </w:p>
    <w:p w:rsidR="567D91C0" w:rsidP="5C740E24" w:rsidRDefault="567D91C0" w14:paraId="0D5CE86E" w14:textId="36102F0F">
      <w:pPr>
        <w:rPr>
          <w:rFonts w:ascii="Arial" w:hAnsi="Arial" w:eastAsia="Arial" w:cs="Arial"/>
          <w:color w:val="auto"/>
        </w:rPr>
      </w:pPr>
    </w:p>
    <w:sectPr w:rsidR="567D91C0"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0C4" w:rsidRDefault="006520C4" w14:paraId="79C6117B" w14:textId="77777777">
      <w:r>
        <w:separator/>
      </w:r>
    </w:p>
  </w:endnote>
  <w:endnote w:type="continuationSeparator" w:id="0">
    <w:p w:rsidR="006520C4" w:rsidRDefault="006520C4" w14:paraId="2215D238" w14:textId="77777777">
      <w:r>
        <w:continuationSeparator/>
      </w:r>
    </w:p>
  </w:endnote>
  <w:endnote w:type="continuationNotice" w:id="1">
    <w:p w:rsidR="006520C4" w:rsidRDefault="006520C4" w14:paraId="239902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0C4" w:rsidRDefault="006520C4" w14:paraId="29823EAB" w14:textId="77777777">
      <w:r>
        <w:separator/>
      </w:r>
    </w:p>
  </w:footnote>
  <w:footnote w:type="continuationSeparator" w:id="0">
    <w:p w:rsidR="006520C4" w:rsidRDefault="006520C4" w14:paraId="2C6FD177" w14:textId="77777777">
      <w:r>
        <w:continuationSeparator/>
      </w:r>
    </w:p>
  </w:footnote>
  <w:footnote w:type="continuationNotice" w:id="1">
    <w:p w:rsidR="006520C4" w:rsidRDefault="006520C4" w14:paraId="63CE4A2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gwAW1cS" int2:invalidationBookmarkName="" int2:hashCode="QYsDyRIVzJGbBB" int2:id="mOv9s6Fj">
      <int2:state int2:type="gram" int2:value="Rejected"/>
    </int2:bookmark>
    <int2:bookmark int2:bookmarkName="_Int_EwJuCdjQ" int2:invalidationBookmarkName="" int2:hashCode="WqSDZ09tj6jq/+" int2:id="GnJhYexJ">
      <int2:state int2:type="gram" int2:value="Rejected"/>
    </int2:bookmark>
    <int2:bookmark int2:bookmarkName="_Int_58JHBIDt" int2:invalidationBookmarkName="" int2:hashCode="I8Fe/Bejp6U0Q2" int2:id="QPkzk2Pa">
      <int2:state int2:type="gram" int2:value="Rejected"/>
    </int2:bookmark>
    <int2:bookmark int2:bookmarkName="_Int_AZwV9x1f" int2:invalidationBookmarkName="" int2:hashCode="z/pQoyyxOiQNcF" int2:id="At3D5aC6">
      <int2:state int2:type="gram" int2:value="Rejected"/>
    </int2:bookmark>
    <int2:bookmark int2:bookmarkName="_Int_mHC96HAb" int2:invalidationBookmarkName="" int2:hashCode="77Nv0YZm2ZwZnQ" int2:id="YLdGdcUe">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9643871"/>
    <w:multiLevelType w:val="hybridMultilevel"/>
    <w:tmpl w:val="274032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6"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7" w15:restartNumberingAfterBreak="0">
    <w:nsid w:val="1DF33C2C"/>
    <w:multiLevelType w:val="hybridMultilevel"/>
    <w:tmpl w:val="31A61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73D0B0C"/>
    <w:multiLevelType w:val="hybridMultilevel"/>
    <w:tmpl w:val="165889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10" w15:restartNumberingAfterBreak="0">
    <w:nsid w:val="2C685532"/>
    <w:multiLevelType w:val="hybridMultilevel"/>
    <w:tmpl w:val="44DAAF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12"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13" w15:restartNumberingAfterBreak="0">
    <w:nsid w:val="42BF4D61"/>
    <w:multiLevelType w:val="hybridMultilevel"/>
    <w:tmpl w:val="96BE8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BD030DB"/>
    <w:multiLevelType w:val="hybridMultilevel"/>
    <w:tmpl w:val="00503C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6" w15:restartNumberingAfterBreak="0">
    <w:nsid w:val="4DBE3EF2"/>
    <w:multiLevelType w:val="hybridMultilevel"/>
    <w:tmpl w:val="09927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8"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20" w15:restartNumberingAfterBreak="0">
    <w:nsid w:val="59D765D7"/>
    <w:multiLevelType w:val="hybridMultilevel"/>
    <w:tmpl w:val="691CC6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22"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23" w15:restartNumberingAfterBreak="0">
    <w:nsid w:val="673471EB"/>
    <w:multiLevelType w:val="hybridMultilevel"/>
    <w:tmpl w:val="10365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25"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26" w15:restartNumberingAfterBreak="0">
    <w:nsid w:val="781C2F81"/>
    <w:multiLevelType w:val="hybridMultilevel"/>
    <w:tmpl w:val="3DA415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1" w16cid:durableId="375085311">
    <w:abstractNumId w:val="1"/>
  </w:num>
  <w:num w:numId="2" w16cid:durableId="1164904041">
    <w:abstractNumId w:val="2"/>
  </w:num>
  <w:num w:numId="3" w16cid:durableId="1430658575">
    <w:abstractNumId w:val="27"/>
  </w:num>
  <w:num w:numId="4" w16cid:durableId="1120489938">
    <w:abstractNumId w:val="21"/>
  </w:num>
  <w:num w:numId="5" w16cid:durableId="991645076">
    <w:abstractNumId w:val="0"/>
  </w:num>
  <w:num w:numId="6" w16cid:durableId="1772121553">
    <w:abstractNumId w:val="17"/>
  </w:num>
  <w:num w:numId="7" w16cid:durableId="657534073">
    <w:abstractNumId w:val="12"/>
  </w:num>
  <w:num w:numId="8" w16cid:durableId="1347364007">
    <w:abstractNumId w:val="15"/>
  </w:num>
  <w:num w:numId="9" w16cid:durableId="290483565">
    <w:abstractNumId w:val="5"/>
  </w:num>
  <w:num w:numId="10" w16cid:durableId="1127315965">
    <w:abstractNumId w:val="24"/>
  </w:num>
  <w:num w:numId="11" w16cid:durableId="761728838">
    <w:abstractNumId w:val="11"/>
  </w:num>
  <w:num w:numId="12" w16cid:durableId="2063214193">
    <w:abstractNumId w:val="19"/>
  </w:num>
  <w:num w:numId="13" w16cid:durableId="2080706155">
    <w:abstractNumId w:val="9"/>
  </w:num>
  <w:num w:numId="14" w16cid:durableId="524825310">
    <w:abstractNumId w:val="3"/>
  </w:num>
  <w:num w:numId="15" w16cid:durableId="309022709">
    <w:abstractNumId w:val="6"/>
  </w:num>
  <w:num w:numId="16" w16cid:durableId="321398273">
    <w:abstractNumId w:val="25"/>
  </w:num>
  <w:num w:numId="17" w16cid:durableId="2048942161">
    <w:abstractNumId w:val="22"/>
  </w:num>
  <w:num w:numId="18" w16cid:durableId="1764034110">
    <w:abstractNumId w:val="18"/>
  </w:num>
  <w:num w:numId="19" w16cid:durableId="1430194528">
    <w:abstractNumId w:val="23"/>
  </w:num>
  <w:num w:numId="20" w16cid:durableId="1701664015">
    <w:abstractNumId w:val="26"/>
  </w:num>
  <w:num w:numId="21" w16cid:durableId="1053047028">
    <w:abstractNumId w:val="4"/>
  </w:num>
  <w:num w:numId="22" w16cid:durableId="1579316884">
    <w:abstractNumId w:val="20"/>
  </w:num>
  <w:num w:numId="23" w16cid:durableId="606229269">
    <w:abstractNumId w:val="7"/>
  </w:num>
  <w:num w:numId="24" w16cid:durableId="940140121">
    <w:abstractNumId w:val="13"/>
  </w:num>
  <w:num w:numId="25" w16cid:durableId="1767727224">
    <w:abstractNumId w:val="10"/>
  </w:num>
  <w:num w:numId="26" w16cid:durableId="1051151802">
    <w:abstractNumId w:val="8"/>
  </w:num>
  <w:num w:numId="27" w16cid:durableId="838548005">
    <w:abstractNumId w:val="16"/>
  </w:num>
  <w:num w:numId="28" w16cid:durableId="1314792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1F3BF8"/>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24C74"/>
    <w:rsid w:val="00650057"/>
    <w:rsid w:val="006520C4"/>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83918"/>
    <w:rsid w:val="00C90DF8"/>
    <w:rsid w:val="00CB5FA4"/>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EF1D5B"/>
    <w:rsid w:val="00F156C5"/>
    <w:rsid w:val="00F2337C"/>
    <w:rsid w:val="00F57852"/>
    <w:rsid w:val="00FC24DF"/>
    <w:rsid w:val="00FD7B00"/>
    <w:rsid w:val="03E1C352"/>
    <w:rsid w:val="04021D1E"/>
    <w:rsid w:val="042C611E"/>
    <w:rsid w:val="04306BCB"/>
    <w:rsid w:val="04F9E22A"/>
    <w:rsid w:val="06C9C10F"/>
    <w:rsid w:val="06D149F8"/>
    <w:rsid w:val="088EDAF4"/>
    <w:rsid w:val="08CBBF86"/>
    <w:rsid w:val="09839E29"/>
    <w:rsid w:val="0B3F40AA"/>
    <w:rsid w:val="0BEEF07F"/>
    <w:rsid w:val="0CB55E07"/>
    <w:rsid w:val="0D102707"/>
    <w:rsid w:val="0D3CF006"/>
    <w:rsid w:val="0DCF0C7A"/>
    <w:rsid w:val="0DD9FA8E"/>
    <w:rsid w:val="0E262654"/>
    <w:rsid w:val="0E7F4090"/>
    <w:rsid w:val="0F3352FA"/>
    <w:rsid w:val="0F5D9185"/>
    <w:rsid w:val="10155619"/>
    <w:rsid w:val="10C30B29"/>
    <w:rsid w:val="10EAFEFB"/>
    <w:rsid w:val="11913EE3"/>
    <w:rsid w:val="12941D7B"/>
    <w:rsid w:val="12CCD012"/>
    <w:rsid w:val="1308E552"/>
    <w:rsid w:val="1499A674"/>
    <w:rsid w:val="16AEEED2"/>
    <w:rsid w:val="16BD3729"/>
    <w:rsid w:val="1736C76B"/>
    <w:rsid w:val="17F0524D"/>
    <w:rsid w:val="18D32C08"/>
    <w:rsid w:val="18E80702"/>
    <w:rsid w:val="1976EC13"/>
    <w:rsid w:val="1994A78D"/>
    <w:rsid w:val="1B1F9922"/>
    <w:rsid w:val="1B28E7DF"/>
    <w:rsid w:val="1BAE74E3"/>
    <w:rsid w:val="1C96AF8E"/>
    <w:rsid w:val="1DA91996"/>
    <w:rsid w:val="1DBBB8B5"/>
    <w:rsid w:val="1DD71886"/>
    <w:rsid w:val="1E555731"/>
    <w:rsid w:val="1F2492FE"/>
    <w:rsid w:val="1F63FAFF"/>
    <w:rsid w:val="1F6BDEE0"/>
    <w:rsid w:val="1F858CA3"/>
    <w:rsid w:val="1FAAACD3"/>
    <w:rsid w:val="2058C2BC"/>
    <w:rsid w:val="2135F931"/>
    <w:rsid w:val="21DE2AE5"/>
    <w:rsid w:val="2255C58C"/>
    <w:rsid w:val="232B0546"/>
    <w:rsid w:val="243ACAC1"/>
    <w:rsid w:val="24F5550B"/>
    <w:rsid w:val="259318E8"/>
    <w:rsid w:val="27906A98"/>
    <w:rsid w:val="27953786"/>
    <w:rsid w:val="27F3F72B"/>
    <w:rsid w:val="27FB71D5"/>
    <w:rsid w:val="2853CB2E"/>
    <w:rsid w:val="28B13F2B"/>
    <w:rsid w:val="28DC919A"/>
    <w:rsid w:val="29FD30F3"/>
    <w:rsid w:val="2A7FD859"/>
    <w:rsid w:val="2A93E930"/>
    <w:rsid w:val="2AD27C38"/>
    <w:rsid w:val="2D2021EE"/>
    <w:rsid w:val="2D5BA8AC"/>
    <w:rsid w:val="2F9E6577"/>
    <w:rsid w:val="30FCB927"/>
    <w:rsid w:val="32EF04C7"/>
    <w:rsid w:val="335893DB"/>
    <w:rsid w:val="3393E205"/>
    <w:rsid w:val="3413BBF9"/>
    <w:rsid w:val="346A4EB6"/>
    <w:rsid w:val="349A6688"/>
    <w:rsid w:val="356DB8E9"/>
    <w:rsid w:val="356FF06B"/>
    <w:rsid w:val="35966900"/>
    <w:rsid w:val="361C0AEF"/>
    <w:rsid w:val="369DE924"/>
    <w:rsid w:val="37380337"/>
    <w:rsid w:val="3776CD2D"/>
    <w:rsid w:val="37F5625E"/>
    <w:rsid w:val="383D3975"/>
    <w:rsid w:val="39B7C71F"/>
    <w:rsid w:val="3A2300EB"/>
    <w:rsid w:val="3A23589F"/>
    <w:rsid w:val="3A9EE420"/>
    <w:rsid w:val="3ABB5F71"/>
    <w:rsid w:val="3B209046"/>
    <w:rsid w:val="3C83384A"/>
    <w:rsid w:val="3DAB4C25"/>
    <w:rsid w:val="3EA43AE5"/>
    <w:rsid w:val="3EC70AF1"/>
    <w:rsid w:val="3F0CC5BA"/>
    <w:rsid w:val="3FAB0BF5"/>
    <w:rsid w:val="3FBD3A13"/>
    <w:rsid w:val="40443969"/>
    <w:rsid w:val="41627D65"/>
    <w:rsid w:val="41A6257B"/>
    <w:rsid w:val="4242110E"/>
    <w:rsid w:val="42542E12"/>
    <w:rsid w:val="4256816B"/>
    <w:rsid w:val="43CC0D6B"/>
    <w:rsid w:val="447B806C"/>
    <w:rsid w:val="45685E58"/>
    <w:rsid w:val="45C8DAC6"/>
    <w:rsid w:val="4689B007"/>
    <w:rsid w:val="46F60C18"/>
    <w:rsid w:val="475BCDF6"/>
    <w:rsid w:val="4776A3C9"/>
    <w:rsid w:val="4935B2B2"/>
    <w:rsid w:val="4A3AE0FC"/>
    <w:rsid w:val="4A740CA0"/>
    <w:rsid w:val="4B38758B"/>
    <w:rsid w:val="4B4369AC"/>
    <w:rsid w:val="4B4D013B"/>
    <w:rsid w:val="4B8554AB"/>
    <w:rsid w:val="4C25B994"/>
    <w:rsid w:val="4C278064"/>
    <w:rsid w:val="4C4ABB5B"/>
    <w:rsid w:val="4D0F5FC7"/>
    <w:rsid w:val="4DBD950A"/>
    <w:rsid w:val="4E65FB3E"/>
    <w:rsid w:val="4F1BA971"/>
    <w:rsid w:val="50236E4B"/>
    <w:rsid w:val="50CE0CB3"/>
    <w:rsid w:val="512FADBE"/>
    <w:rsid w:val="517F92BD"/>
    <w:rsid w:val="527CC0A5"/>
    <w:rsid w:val="543B1A4E"/>
    <w:rsid w:val="554C0439"/>
    <w:rsid w:val="55855401"/>
    <w:rsid w:val="567D91C0"/>
    <w:rsid w:val="56C49975"/>
    <w:rsid w:val="588AD9BA"/>
    <w:rsid w:val="58C00FEE"/>
    <w:rsid w:val="58C1CA94"/>
    <w:rsid w:val="590CDC82"/>
    <w:rsid w:val="5AD2FFD6"/>
    <w:rsid w:val="5B3007BF"/>
    <w:rsid w:val="5BF109BB"/>
    <w:rsid w:val="5C740E24"/>
    <w:rsid w:val="5C87CE91"/>
    <w:rsid w:val="5C9C017F"/>
    <w:rsid w:val="5DD2202E"/>
    <w:rsid w:val="5E3DBECC"/>
    <w:rsid w:val="5E433DDE"/>
    <w:rsid w:val="60475135"/>
    <w:rsid w:val="60A23CA3"/>
    <w:rsid w:val="60A4D319"/>
    <w:rsid w:val="61065BCA"/>
    <w:rsid w:val="61BDECD2"/>
    <w:rsid w:val="630E5BA4"/>
    <w:rsid w:val="63890490"/>
    <w:rsid w:val="642E5029"/>
    <w:rsid w:val="643FE039"/>
    <w:rsid w:val="651F3AF4"/>
    <w:rsid w:val="6543203C"/>
    <w:rsid w:val="6549B3C9"/>
    <w:rsid w:val="661CF851"/>
    <w:rsid w:val="6634D8D3"/>
    <w:rsid w:val="67206284"/>
    <w:rsid w:val="688D3990"/>
    <w:rsid w:val="69373959"/>
    <w:rsid w:val="6972F830"/>
    <w:rsid w:val="6A4816E5"/>
    <w:rsid w:val="6AA79F0D"/>
    <w:rsid w:val="6AEBDE17"/>
    <w:rsid w:val="6B1EECA1"/>
    <w:rsid w:val="6C9F410C"/>
    <w:rsid w:val="6D5745C5"/>
    <w:rsid w:val="6DA64901"/>
    <w:rsid w:val="6F0FBEC0"/>
    <w:rsid w:val="6F2C3C3D"/>
    <w:rsid w:val="6F5D8D70"/>
    <w:rsid w:val="70242698"/>
    <w:rsid w:val="70437758"/>
    <w:rsid w:val="7087413D"/>
    <w:rsid w:val="715B3B93"/>
    <w:rsid w:val="718348E1"/>
    <w:rsid w:val="72D0A96E"/>
    <w:rsid w:val="742C5202"/>
    <w:rsid w:val="74B4FBD2"/>
    <w:rsid w:val="750ABFD8"/>
    <w:rsid w:val="762A0BCF"/>
    <w:rsid w:val="763513E9"/>
    <w:rsid w:val="76429185"/>
    <w:rsid w:val="769932CA"/>
    <w:rsid w:val="76C1E45C"/>
    <w:rsid w:val="78E3FCB1"/>
    <w:rsid w:val="78EEC578"/>
    <w:rsid w:val="795916BB"/>
    <w:rsid w:val="79FBDBE9"/>
    <w:rsid w:val="7A99917C"/>
    <w:rsid w:val="7B48C167"/>
    <w:rsid w:val="7B4C0EED"/>
    <w:rsid w:val="7B9F39D5"/>
    <w:rsid w:val="7BB8F8C8"/>
    <w:rsid w:val="7C00CC28"/>
    <w:rsid w:val="7CC55C21"/>
    <w:rsid w:val="7D0C1502"/>
    <w:rsid w:val="7DBD7B6F"/>
    <w:rsid w:val="7E6B7068"/>
    <w:rsid w:val="7ED6DA97"/>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8f89de9f-82d2-4b8c-a7d4-b97e9d38e39d"/>
  </ds:schemaRefs>
</ds:datastoreItem>
</file>

<file path=customXml/itemProps2.xml><?xml version="1.0" encoding="utf-8"?>
<ds:datastoreItem xmlns:ds="http://schemas.openxmlformats.org/officeDocument/2006/customXml" ds:itemID="{E83F4397-18A1-4DCE-A4A9-E25F6629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9de9f-82d2-4b8c-a7d4-b97e9d38e39d"/>
    <ds:schemaRef ds:uri="f49d65a3-a7e9-4b5a-a18e-7d0c412df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4.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Bradley  Epstein</lastModifiedBy>
  <revision>5</revision>
  <lastPrinted>2016-11-16T22:35:00.0000000Z</lastPrinted>
  <dcterms:created xsi:type="dcterms:W3CDTF">2026-03-20T05:01:00.0000000Z</dcterms:created>
  <dcterms:modified xsi:type="dcterms:W3CDTF">2026-04-17T19:39:28.9472223Z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